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Hospitāļu ielā 40, Rīgā, nodošanu Rīgas valstpilsētas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5.panta pirmā daļa, 42.panta pirmā daļa un 43.pants.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 panta pirmās daļas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dzīvojamo māju privatizācijas pabeigšanas likuma 9.panta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domes 26.03.2025. lēmums Nr. RD-25-4477-lē (prot. Nr. 142, 104.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atbilstoši Atsavināšanas likuma regulējumam saņemtu Ministru kabineta atļauju Finanšu ministrijai nodot bez atlīdzības Rīgas valstspilsētas pašvaldības īpašumā valsts nekustamo īpašumu Hospitāļu ielā 40, Rīgā, Pašvaldību likuma 4.panta pirmās daļas 3. punktā noteiktās pašvaldības autonomās funkcijas īstenošanai un privatizācijas procesa pabeigšanai saskaņā ar Valsts un pašvaldību dzīvojamo māju privatizācijas pabeigšanas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(nekustamā īpašuma kadastra Nr. 0100 025 0177) – zemes vienība (zemes vienības kadastra apzīmējums 0100 025 0046) 2135 m</w:t>
      </w:r>
      <w:r w:rsidR="00000000" w:rsidRPr="00000000" w:rsidDel="00000000">
        <w:rPr>
          <w:vertAlign w:val="superscript"/>
          <w:rtl w:val="0"/>
        </w:rPr>
        <w:t xml:space="preserve">2</w:t>
      </w:r>
      <w:r w:rsidR="00000000" w:rsidRPr="00000000" w:rsidDel="00000000">
        <w:rPr>
          <w:rtl w:val="0"/>
        </w:rPr>
        <w:t xml:space="preserve"> platībā – Hospitāļu ielā 40, Rīgā, ierakstīts Rīgas pilsētas zemesgrāmatas nodalījumā Nr. 100000893696 uz valsts vārda Finanšu ministrijas personā, lēmuma datums: 22.08.2024., pamats: Rīgas apgabaltiesas Civillietu tiesas kolēģijas 12.04.2021. spriedums lietā Nr.C30608117, stājies likumīgā spēkā 21.04.2022., saskaņā ar Senāta rīcības sēdes lēmumu SKC-0572/2022. Atbilstoši ierakstiem minētajā zemesgrāmatas nodalījumā zemes vienība (zemes vienības kadastra apzīmējums 0100 025 0046) atdalīta no nekustamā īpašuma, kas ierakstīts Rīgas pilsētas zemesgrāmatas nodalījumā Nr.100000076888.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dome 26.03.2025. pieņēmusi lēmumu Nr. RD-25-4477-lē (prot. Nr. 142, 104. §) “Par lūgumu nodot bez atlīdzības Rīgas valstspilsētas pašvaldības īpašumā Latvijas valstij Finanšu ministrijas personā piederošos nekustamos īpašumus – zemes vienības Hospitāļu ielā 40, Rīgā (kadastra Nr. 01000250177), Ieroču ielā 1, Rīgā (kadastra Nr. 01000250172), Upes ielā 2, Rīgā (kadastra Nr. 01000250170), Upes ielā 6, Rīgā (kadastra Nr. 01000250179), un Lejas ielā 13C, Rīgā (kadastra Nr. 01000250180)” (turpmāk – Rīgas domes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Rīgas domes lēmumā norādītajai informācijai, Latvijas valstij Finanšu ministrijas personā piederošā nekustamā īpašuma Hospitāļu ielā 40, Rīgā (nekustamā īpašuma kadastra Nr. 0100 025 0177), sastāvā esošās zemes vienības (zemes vienības kadastra apzīmējums 0100 025 0046)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aptuveni 54 m</w:t>
      </w:r>
      <w:r w:rsidR="00000000" w:rsidRPr="00000000" w:rsidDel="00000000">
        <w:rPr>
          <w:vertAlign w:val="superscript"/>
          <w:rtl w:val="0"/>
        </w:rPr>
        <w:t xml:space="preserve">2</w:t>
      </w:r>
      <w:r w:rsidR="00000000" w:rsidRPr="00000000" w:rsidDel="00000000">
        <w:rPr>
          <w:rtl w:val="0"/>
        </w:rPr>
        <w:t xml:space="preserve"> platībā, kas atrodas ielu teritorijā (Hospitāļu ielas sarkanās līnijas), ir nepieciešama Pašvaldību likuma 4. panta pirmās daļas 3. punktā minētās pašvaldības autonomās funkcijas – gādāt par pašvaldības īpašumā esošo ceļu būvniecību, uzturēšanu un pārvaldību – izpildes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aptuveni 2081 m</w:t>
      </w:r>
      <w:r w:rsidR="00000000" w:rsidRPr="00000000" w:rsidDel="00000000">
        <w:rPr>
          <w:vertAlign w:val="superscript"/>
          <w:rtl w:val="0"/>
        </w:rPr>
        <w:t xml:space="preserve">2</w:t>
      </w:r>
      <w:r w:rsidR="00000000" w:rsidRPr="00000000" w:rsidDel="00000000">
        <w:rPr>
          <w:rtl w:val="0"/>
        </w:rPr>
        <w:t xml:space="preserve"> platībā ir nepieciešama kā daudzdzīvokļu mājai Hospitāļu ielā 40, Rīgā (būves kadastra apzīmējums 0100 025 2035 001), piesaistītā zemes vienība privatizācijas objektu privatizācijas procesa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Rīgas domes lēmumu nolemts lūgt Ministru kabinetu izdot rīkojumu par valsts nekustamā īpašuma Hospitāļu ielā 40, Rīgā, nodošanu bez atlīdzības Rīgas valstspilsētas pašvaldības īpašumā un noteikts, ka Rīgas valstspilsētas pašvaldības Dzīvojamo māju privatizācijas komisija pēc nekustamā īpašumu pārņemšanas Rīgas valstspilsētas pašvaldības īpašumā veic nepieciešamās darbības, lai īstenotu daudzdzīvokļu māju Hospitāļu ielā 40, Rīgā (būves kadastra apzīmējums 0100 025 2035 001) privatizācijas procesa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Hospitāļu ielā 40, Rīgā (nekustamā īpašuma kadastra Nr. 0100 025 0177) un citi Rīgas domes lēmumā norādītie valsts nekustamie īpašumi, ir izveidoti, veicot nekustamā īpašuma (nekustamā īpašuma kadastra Nr.0100 025 0031) Lejas ielā 13, Rīgā, sastāvā esošās zemes vienības 1,2934 ha platībā (zemes vienības kadastra apzīmējums 0100 025 0031) sadali saskaņā ar 12.04.2021. Rīgas apgabaltiesas Civillietu tiesas  spriedumu Lietā Nr.C30608117 (stājies likumīgā spēkā 21.04.2022., saskaņā ar Senāta rīcības sēdes lēmumu SKC-0572/2022.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nekustamā īpašuma (nekustamā īpašuma kadastra Nr. 0100 025 0177) sastāvā ietilpst zemes vienība (zemes vienības kadastra apzīmējums 0100 025 0046) 0,2135 ha platībā, Hospitāļu ielā 40, Rīgā, zemes vienības lietošanas mērķis: 0702 - Trīs, četru un piecu stāvu daudzdzīvokļu māju apbūve, 0,2135 ha. Zemes vienības platības sadalījums pa lietošanas veidiem: Zemes zem ēkām platība, 0,2135 ha. Zemes vienības fiskālā kadastrālā vērtība 01.02.2025. ir 110577 euro, zemes vienības universālā kadastrālā vērtība 01.02.2025. ir 242536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 vienības kadastra apzīmējums 0100 025 0046) NĪVKIS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0,0142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 gāzesvadu ar spiedienu līdz 0,4 megapaskāliem, 0,0053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ūdensvadu, kas atrodas dziļāk par 2 metriem,0,0136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ūdensvadu, kas atrodas līdz 2 metru dziļumam, 0,0001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pašteces kanalizācijas vadu, 0,0056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tehniskā līdzekļa aviācijas gaisa kuģu lidojumu drošības nodrošināšanai tālās ietekmes zona, 0,2135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siltumvadu, siltumapgādes iekārtu un būvi, 0,0437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pazemes elektronisko sakaru tīklu kabeļu kanalizācijas aku un optisko kabeļu uzmavu gruntī, 0,0002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0,0089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elektronisko sakaru tīklu gaisvadu līniju, 0,0421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elektronisko sakaru tīklu radiosakaru līniju torni un antenu mastu, 0,0020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 0,0421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uz zemes vienības (zemes vienības kadastra apzīmējums 0100 025 0046 ) atrodas būve (būves kadastra apzīmējums 0100 025 2035 001) – daudzdzīvokļu dzīvojamā māja, kas ietilpst ēku (būvju) īpašuma ar kadastra numuru 0100 525 0026 sastāvā, un ir daļēji sadalīta dzīvokļu īpašumos (reģistrēti 13 dzīvokļa īpašumi), uz kuriem īpašuma tiesības saskaņā ar Rīgas domes lēmumā norādīto informāciju ir nostiprinātas privātpersonām atsevišķos zemesgrāmatas nodalījumos.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valsts akciju sabiedrību “Valsts nekustamie īpašumi”(turpmāk – VNĪ) kā iznomātāju un Dzīvojamās mājas Hospitāļu ielā 40, Rīgā, dzīvokļu īpašnieku kopību kā nomnieku, kuru, pamatojoties uz nomnieka 29.05.2025. lēmumu Nr.2025/2A pārstāv dzīvojamās mājas pārvaldnieks biedrība “Ēkas”, 03.07.2025. noslēgts Zemesgabala Hospitāļu ielā 40, Rīgā, nomas līgums Nr.IEN/2025/530 (turpmāk – nomas līgums). Saskaņā ar nomas līgumu nomniekam nodota lietošanā par maksu dzīvojamai mājai Hospitāļu ielā 40, Rīgā, būves kadastra apzīmējums 0100 025 2035 001 funkcionāli nepieciešamais zemesgabals: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21.08.2024. (līdz zemes vienības Lejas ielā 13, Rīgā, reālās sadales reģistrēšanai zemesgrāmatā) 1984 m</w:t>
      </w:r>
      <w:r w:rsidR="00000000" w:rsidRPr="00000000" w:rsidDel="00000000">
        <w:rPr>
          <w:vertAlign w:val="superscript"/>
          <w:rtl w:val="0"/>
        </w:rPr>
        <w:t xml:space="preserve">2</w:t>
      </w:r>
      <w:r w:rsidR="00000000" w:rsidRPr="00000000" w:rsidDel="00000000">
        <w:rPr>
          <w:rtl w:val="0"/>
        </w:rPr>
        <w:t xml:space="preserve"> platībā ¾ domājamo daļu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22.08.2024. līdz 18.03.2025. 1984 m</w:t>
      </w:r>
      <w:r w:rsidR="00000000" w:rsidRPr="00000000" w:rsidDel="00000000">
        <w:rPr>
          <w:vertAlign w:val="superscript"/>
          <w:rtl w:val="0"/>
        </w:rPr>
        <w:t xml:space="preserve">2</w:t>
      </w:r>
      <w:r w:rsidR="00000000" w:rsidRPr="00000000" w:rsidDel="00000000">
        <w:rPr>
          <w:rtl w:val="0"/>
        </w:rPr>
        <w:t xml:space="preserve">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sākot no 19.03.2025. valstij piederošās zemes vienības 2135 m</w:t>
      </w:r>
      <w:r w:rsidR="00000000" w:rsidRPr="00000000" w:rsidDel="00000000">
        <w:rPr>
          <w:vertAlign w:val="superscript"/>
          <w:rtl w:val="0"/>
        </w:rPr>
        <w:t xml:space="preserve">2</w:t>
      </w:r>
      <w:r w:rsidR="00000000" w:rsidRPr="00000000" w:rsidDel="00000000">
        <w:rPr>
          <w:rtl w:val="0"/>
        </w:rPr>
        <w:t xml:space="preserve"> platībā (nekustamā īpašuma kadastra Nr.0100 025 0177, zemes vienības kadastra apzīmējums 0100 025 0046) Hospitāļu ielā 40, Rīgā dzīvojamai mājai funkcionāli nepieciešamo daļu 2081 m</w:t>
      </w:r>
      <w:r w:rsidR="00000000" w:rsidRPr="00000000" w:rsidDel="00000000">
        <w:rPr>
          <w:vertAlign w:val="superscript"/>
          <w:rtl w:val="0"/>
        </w:rPr>
        <w:t xml:space="preserve">2</w:t>
      </w:r>
      <w:r w:rsidR="00000000" w:rsidRPr="00000000" w:rsidDel="00000000">
        <w:rPr>
          <w:rtl w:val="0"/>
        </w:rPr>
        <w:t xml:space="preserve">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nomas līguma 3.1. un 3.2. punktu nomas īgums stājas spēkā pēc tā abpusējas parakstīšanas un reģistrēšanas iznomātāja lietvedībā, un tas ir spēkā līdz brīdim, kad puses pilnībā ir izpildījušas nomas līguma saistības. Nomas līgums ir noslēgts uz laiku no nomas līguma spēkā stāšanās brīža uz 99 (deviņdesmit deviņiem) gadiem. Saskaņā ar nomas līguma 7.1.punktu nomas līgums tiek izbeigts, ja nomnieks  iegūst īpašuma tiesības uz zemesgabalu. Saskaņā ar nomas līguma 8.1.punktu nomas attiecības ir saistošas arī pušu tiesību un saistību pārņēmējiem.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un pašvaldību dzīvojamo māju privatizāciju”  84.panta pirmajā daļā noteikto, ja daudzdzīvokļu mājas privatizācija šā likuma 8.</w:t>
      </w:r>
      <w:r w:rsidR="00000000" w:rsidRPr="00000000" w:rsidDel="00000000">
        <w:rPr>
          <w:vertAlign w:val="superscript"/>
          <w:rtl w:val="0"/>
        </w:rPr>
        <w:t xml:space="preserve">1</w:t>
      </w:r>
      <w:r w:rsidR="00000000" w:rsidRPr="00000000" w:rsidDel="00000000">
        <w:rPr>
          <w:rtl w:val="0"/>
        </w:rPr>
        <w:t xml:space="preserve"> pantā noteiktajā kārtībā ir uzsākta līdz 30.09.2014. un šī māja pilnībā vai daļēji atrodas uz valsts vai pašvaldības īpašumā esošās zemes, attiecībā uz kuru vairs nepastāv privatizācijas ierobežojumi, kas bija spēkā daudzdzīvokļu mājas privatizācijas uzsākšanas brīdī, ar pašvaldības domes vai valsts akciju sabiedrības „Privatizācijas aģentūra” lēmumu privatizācijai nododams valsts vai pašvaldības īpašumā esošais zemes gabals, nosūtot katram privatizētā objekta īpašniekam uzaicinājumu privatizēt zemes gabalu un slēdzot vienošanos  par zemes gabala nodošanu īpašumā bez atlīdzības ar katru privatizētā objekta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un pašvaldību dzīvojamo māju privatizācijas pabeigšanas likuma (turpmāk - Pabeigšanas likums) 9. panta pirmās daļas normu likuma “Par valsts un pašvaldību dzīvojamo māju privatizāciju” 84. pantā noteikto kārtību valsts vai pašvaldības īpašumā esošu zemes gabalu privatizācijai pēc privatizācijas ierobežojumu atcelšanas piemēro, ja likuma “Par valsts un pašvaldību dzīvojamo māju privatizāciju” 84. panta pirmās daļas 2. punktā minētais lēmums par valsts vai pašvaldības īpašumā esošā zemes gabala nodošanu īpašumā bez atlīdzības tiek pieņemts līdz Pabeigšanas likuma spēkā stāšanās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Rīgas valstspilsētas pašvaldības Dzīvojamo māju privatizācijas komisijas lēmums slēgt vienošanos par zemes gabala nodošanu īpašumā atbilstoši privatizētā objekta kopīpašuma domājamai daļai nav pieņemts līdz Pabeigšanas likuma spēkā stāšanās brīdim, ir piemērojama Pabeigšanas likumā noteikta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Rīgas valstspilsētas pašvaldības Dzīvojamo māju privatizācijas komisijas 08.07.2025. vēstulē sniegtajai informācijai, rīkojuma projektā minētās zemes vienības nodošana īpašumā bez atlīdzības privatizētajā dzīvojamā mājā esošo privatizācijas objektu ieguvējiem tiks veikta Pabeigšanas likumā paredzēta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Pabeigšanas likuma 9. panta otro, trešo daļu pamatojoties uz lēmumu par zemes nodošanu īpašumā bez atlīdzības privatizētajā dzīvojamā mājā esošo privatizācijas objektu ieguvējiem, valsts dzīvojamo māju privatizāciju veicošā institūcija vai pašvaldības lēmējinstitūcija, vai tās noteikta iestāde iesniedz nostiprinājuma lūgumu: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pievienot privatizācijai nodoto zemi dzīvojamās mājas zemesgrāmatas nodalījumam;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zemesgrāmatā ierakstītiem dzīvokļu īpašumiem — pievienot dzīvokļa īpašuma sastāvam atbilstošu nododamās zemes kopīpašuma domājamo daļu, kas ir proporcionāla kopīpašumā esošas dzīvojamās mājas domājamai daļai, un nostiprināt dzīvokļa īpašnieku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Pabeigšanas likuma 9. panta ceturtā daļa noteic, ka valsts dzīvojamo māju privatizāciju veicošā institūcija pēc šā panta trešajā daļā minēto darbību veikšanas nosūta dzīvojamā mājā esošo privatizēto objektu ieguvējiem paziņojumu par zemes nodošanu īpašumā bez atlīdzības un lēmumu par privatizētā objekta ieguvēja pienākumu triju mēnešu laikā segt izdevumus par zemes gabala noteikšanu, iemērīšanu un ierakstīšanu zemesgrāmatā atbilstoši privatizētā objekta kopīpašuma domājamai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varētu īstenot Rīgas domes lēmumā norādītās valsts zemes vienības Hospitāļu ielā 40, Rīgā, daļas privatizāciju, Finanšu ministrijai minētās zemes vienības daļa aptuveni 2081 m</w:t>
      </w:r>
      <w:r w:rsidR="00000000" w:rsidRPr="00000000" w:rsidDel="00000000">
        <w:rPr>
          <w:vertAlign w:val="superscript"/>
          <w:rtl w:val="0"/>
        </w:rPr>
        <w:t xml:space="preserve">2</w:t>
      </w:r>
      <w:r w:rsidR="00000000" w:rsidRPr="00000000" w:rsidDel="00000000">
        <w:rPr>
          <w:rtl w:val="0"/>
        </w:rPr>
        <w:t xml:space="preserve"> platībā ir jānodod Rīgas valstspilsētas pašvaldības īpašumā, lai Rīgas valstspilsētas pašvaldības dzīvojamo māju privatizācijas komisija nodrošinātu Pabeigšanas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–zemes vienības Hospitāļu ielā 40, Rīgā, daļa aptuveni 2081 m</w:t>
      </w:r>
      <w:r w:rsidR="00000000" w:rsidRPr="00000000" w:rsidDel="00000000">
        <w:rPr>
          <w:vertAlign w:val="superscript"/>
          <w:rtl w:val="0"/>
        </w:rPr>
        <w:t xml:space="preserve">2</w:t>
      </w:r>
      <w:r w:rsidR="00000000" w:rsidRPr="00000000" w:rsidDel="00000000">
        <w:rPr>
          <w:rtl w:val="0"/>
        </w:rPr>
        <w:t xml:space="preserve"> platībā, ievērojot Rīgas domes lēmumā norādīto informāciju, tiek nodota Rīgas valstspilsētas pašvaldībai privatizācijas procesa pabeigšanai un nav paredzēts to izmantot saimnieciskās darbības veikšanai. Nekustamā īpašuma nodošana privatizācijas procesa pabeigšanai nekvalificējas kā komercdarbības atbalsts pašvaldībai un arī personām, kas iegūs minēto īpašumu normatīvajos aktos noteiktā privatizācijas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Rīgas domes lēmumā norādīto zemes vienības Hospitāļu ielā 40, Rīgā, daļas aptuveni 54 m</w:t>
      </w:r>
      <w:r w:rsidR="00000000" w:rsidRPr="00000000" w:rsidDel="00000000">
        <w:rPr>
          <w:vertAlign w:val="superscript"/>
          <w:rtl w:val="0"/>
        </w:rPr>
        <w:t xml:space="preserve">2</w:t>
      </w:r>
      <w:r w:rsidR="00000000" w:rsidRPr="00000000" w:rsidDel="00000000">
        <w:rPr>
          <w:rtl w:val="0"/>
        </w:rPr>
        <w:t xml:space="preserve"> platībā izmantošanas mērķi, paredzams, ka Rīgas valstspilsētas pašvaldībai nodotā zemes vienība daļa tiks izmantota publiskai lietošanai un netiks izmantota saimnieciskās darbības veikšanai. Līdz ar to minētais pasākums nekvalificējas kā komercdarbības atbalsts, un secīgi tam nebūtu jāpiemēro komercdarbības atbalsta regulējuma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norādītā nekustamā īpašuma ieguvējam, izmantojot nekustamo īpašumu, būs saistoša Aizsargjoslu likumā noteiktā kārtība atbilstoši aizsargjoslu veidam, kā arī jāievēro Rīgas vēsturiskā centra „Rīgas vēsturiskā centra saglabāšanas un aizsardzības noteikumi” un Saistošie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pirmajā daļā noteikto valsts mantas atsavināšanu var ierosināt, ja tā nav nepieciešama attiecīgajai iestādei vai citām valsts iestādēm to funkciju nodrošināšanai. Nekustamā īpašuma nodošana bez atlīdzības pašvaldības īpašumā saskaņā ar Atsavināšanas likumā noteikto ir viens no atsavināšanas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4.panta pirmās daļas 3. punktā noteiktas šādas pašvaldības autonomās funkcijas: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Rīgas domes lēmumā norādītos mērķus, kuriem paredzēts izmantot  valsts nekustamo īpašumu Hospitāļu ielā 40, Rīgā, ar VNĪ Īpašumu izvērtēšanas komisijas lēmumu nolemts konceptuāli atbalstīt nekustamā īpašuma (nekustamā īpašuma kadastra Nr.0100 025 0177) Hospitāļu ielā 40, Rīgā, nodošanu bez atlīdzības Rīgas valstspilsētas pašvaldības īpašumā privatizācijas procesa pabeigšanai un Rīgas domes lēmumā minētās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sagatavots attiecīgs Ministru kabineta 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42. panta pirmo daļu valsts nekustamo īpašumu var nodot bez atlīdzības atvasinātas publiskas personas īpašumā. Ministru kabinets lēmumā par valsts nekustamā īpašuma nodošanu bez atlīdzības atvasinātas publiskas personas īpašumā nosaka, kādu atvasinātas publiskas personas funkciju vai deleģēta pārvaldes uzdevuma veikšanai nekustamais īpašums tiek nodots. Nostiprinot atvasinātas publiskas personas īpašuma tiesības uz nekustamo īpašumu, zemesgrāmatā izdarāma atzīme par Ministru kabineta lēmumā noteiktajiem tiesību aprobežojumiem.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nodotais nekustamais īpašums vairs netiek izmantots Ministru kabineta lēmumā par valsts nekustamā īpašuma nodošanu bez atlīdzības atvasinātas publiskas personas īpašumā norādīto funkciju vai deleģēta pārvaldes uzdevuma veikšanai, atvasināta publiska persona šo īpašumu bez atlīdzības nodod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43.panta ietvertajam regulējumam šā likuma 42.pantā minētajos gadījumos lēmumu par valsts mantas nodošanu īpašumā bez atlīdzības pieņem šā likuma 5. pantā minētā institūcija, t.i., Ministru kabinets.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Nr.109 „Kārtība, kādā atsavināma publiskās personas manta” 12.punktā noteiktajam, lai noskaidrotu, vai atsavināmais valsts nekustamais īpašums nav nepieciešams citai valsts iestādei, valsts kapitālsabiedrībai vai atvasinātai publiskai personai vai to iestādei valsts pārvaldes funkciju nodrošināšanai saskaņā ar Valsts pārvaldes iekārtas likumu,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pašvaldības iedzīvotāji, tostarp, dzīvojamās mājas Hospitāļu ielā 40, Rīgā, dzīvokļu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saistībā ar rīkojuma projektā minētā nekustamā īpašuma pārņemšanu pašvaldības īpašumā, reģistrēšanu zemesgrāmatā uz Rīgas valstspilsētas pašvaldības vārda, kā arī nepieciešamo sadali, segs Rīgas valstspilsētas pašvaldība no sava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15.10.2024. noteikumu Nr. 639 "Sabiedrības līdzdalības kārtība attīstības plānošanas procesā" 4. punktam skaidrojam, ka tiesību akta projekts būtiski nemaina esošo regulējumu, neietekmē sabiedrībai nozīmīgās iniciatīvās un procesus, neparedz ieviest reformu izstrādes un īstenošanas procesu un neskar publiskā finansējuma plānošanu, tādēļ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25-TA-2905</w:t>
    </w:r>
    <w:r>
      <w:br/>
    </w:r>
    <w:r w:rsidR="00000000" w:rsidRPr="00000000" w:rsidDel="00000000">
      <w:rPr>
        <w:rtl w:val="0"/>
      </w:rPr>
      <w:t xml:space="preserve">Izdrukāts 29.07.2026. 22.43 - 1.0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25-TA-2905</w:t>
    </w:r>
    <w:r>
      <w:br/>
    </w:r>
    <w:r w:rsidR="00000000" w:rsidRPr="00000000" w:rsidDel="00000000">
      <w:rPr>
        <w:rtl w:val="0"/>
      </w:rPr>
      <w:t xml:space="preserve">Izdrukāts 29.07.2026. 22.43 - 1.0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anotācija_(ex_ante)_25-TA-2905.docx</dc:title>
</cp:coreProperties>
</file>

<file path=docProps/custom.xml><?xml version="1.0" encoding="utf-8"?>
<Properties xmlns="http://schemas.openxmlformats.org/officeDocument/2006/custom-properties" xmlns:vt="http://schemas.openxmlformats.org/officeDocument/2006/docPropsVTypes"/>
</file>