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20. oktobra noteikumos Nr. 597 "Noteikumi par svaigu augļu un dārzeņu kvalitātes, klasifikācijas un papildu marķējuma prasībām un kārtība, kādā novērtē svaigu augļu un dārzeņu atbilstību tirdzniecības standartiem""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2023. gada 17. augusta Deleģētā regula (ES) 2023/2429, ar kuru Eiropas Parlamenta un Padomes Regulu (ES) Nr. 1308/2013 papildina attiecībā uz tirdzniecības standartiem, kas piemērojami augļu un dārzeņu nozarē, dažiem augļu un dārzeņu pārstrādes produktiem un banānu nozarē, un atceļ Komisijas Regulu (EK) Nr. 1666/1999 un Komisijas Īstenošanas regulu (ES) Nr. 543/2011 un (ES) Nr. 1333/2011 (turpmāk – regula 2023/2429);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2023. gada 17. augusta Īstenošanas regula (ES) 2023/2430, ar kuru nosaka noteikumus par to, kā pārbauda atbilstību tirdzniecības standartiem, kas piemērojami augļu un dārzeņu nozarē, dažiem augļu un dārzeņu pārstrādes produktiem un banānu nozarē (turpmāk – regula 2023/2430).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20. oktobra noteikumos Nr. 597 "Noteikumi par svaigu augļu un dārzeņu kvalitātes, klasifikācijas un papildu marķējuma prasībām un kārtība, kādā novērtē svaigu augļu un dārzeņu atbilstību tirdzniecības standartiem"" (turpmāk - noteikumu projekts) ir sagatavots, lai aktualizētu atsauces uz tieši piemērojamajiem Eiropas Savienības tiesību aktiem, kā arī precizētu un papildinātu Pārtikas un veterinārā dienesta (turpmāk – dienests) funkcijas un veicamos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spēkā stāšanās termiņš jānosaka atbilstoši regulas 2023/2429 un regulas 2023/2430 piemērošanas termiņam.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2015. gada 20. oktobra noteikumi Nr. 597 "Noteikumi par svaigu augļu un dārzeņu kvalitātes, klasifikācijas un papildu marķējuma prasībām un kārtība, kādā novērtē svaigu augļu un dārzeņu atbilstību tirdzniecības standartiem" (turpmāk - noteikumi Nr. 597). Noteikumos Nr. 597 ir ietvertas 2011. gada 7. jūnija Komisijas Īstenošanas regulā (ES) Nr. 543/2011, ar ko nosaka sīki izstrādātus noteikumus Padomes Regulas (EK) Nr. 1234/2007 piemērošanai attiecībā uz augļu un dārzeņu un pārstrādātu augļu un dārzeņu nozari, kas atceļ Komisijas 2007. gada 21. decembra Regulu (EK) Nr. 1580/2007, ar ko nosaka Regulu (EK) Nr. 2200/96, (EK) Nr. 2201/96 un (EK) Nr. 1182/2007 īstenošanas noteikumus augļu un dārzeņu nozarē (turpmāk – regula 543/2011), dalībvalstij paredzētās rīcības brīvības attiecībā uz mazumtirdzniecībā izplatāmiem produktiem un kontrolējošās institūcijas funkcijām.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543/2011 zaudēs spēku 2024. gada 31. decembrī. Tās vietā no 2025. gada 1. janvāra būs jāpiemēro  regula 2023/2429 un regula 2023/2430.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597 ir ietvertas atsauces uz regulu Nr. 543/2011.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 janvāra ir jāpiemēro regula 2023/2429 un regula 2023/2430, līdz ar noteikumu Nr. 597 1. un 5. punktā atsauces uz regulas Nr. 543/2011 normām ir jāaizstāj attiecīgi ar atsaucēm uz regulas 2023/2429 vai regulas 2023/2430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597 4. punkts noteic, ka atbilstoši regulas Nr. 543/2011 4. panta 3. punkta nosacījumiem specifisko tirdzniecības standartu nepiemēro mazumtirdzniecībā izplatāmiem produktiem, kuru marķējumā ir norāde par paredzēto pārstrādes veidu un kuri atbilst vispārīgajam tirdzniecības standartam jeb regulas Nr. 543/2011 I pielikuma A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2023/2429 5. panta 1. punkta "a" apakšpunkta "i" apakšpunkts noteic, ka produktiem, kurus mazumtirdzniecībā piedāvā patērētājiem personīgai lietošanai un kuri ir paredzēti patērētāju veiktai pārstrādei, netiek prasīta atbilstība standartiem.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2023/2429 5. panta 1. punkta "a" apakšpunkta "i" apakšpunktā noteiktās tiesību normas ir tieši piemērojamas, ir jāsvītro noteikumu Nr. 597 4.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597 5. punktā atbilstoši regulā Nr. 543/2011 noteiktajiem dalībvalsts pienākumiem ir noteiktas dienesta funkcijas. Arī regula 2023/2430 paredz noteiktu dalībvalsts rīcību attiecībā uz augļu un dārzeņu atbilstības standartam kontrolējošās institūcijas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regulā 2023/2430 noteikto, attiecīgi ir jāprecizē noteikumu Nr. 597 5. punktā ietvertās dienesta funkcijas, veicot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regulas 2023/2430 2. pantā lietotajai terminoloģijai ir jāprecizē noteikumu Nr. 597 5.1. apakšpunkts, nosakot, ka dienests ir "inspekcijas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precīzi pārņemtu regulas 2023/2430 3. pantā noteiktās prasības tirgotāju datubāzes nodrošināšanai, jāprecizē 5.7. apakšpunktā noteiktie dienesta uzdevumi, nosakot, ka dienestam datubāzē esošā informācija par tirgotājiem ir arī jāatjaunina. Regulas 2023/2430 3. pantā 3. punktā noteikts, ka dalībvalstis nosaka nosacījumus, ar kādiem tirgotāju datubāzē ir vai nav jāiekļauj tirgotāji, kas nodarbojas tikai ar veic tikai noteiktas darbības – preču pārvadāšanu, mazumtirdzniecību vai darbojas ar produktiem, kuri minēti regulas 2023/2429 3. pantā, vai atbrīvoti no atbilstības tirdzniecības standartiem. Savukārt 2023/2430 3. pantā 6. punktā noteikts, ka dalībvalstis nosaka nosacījumus, ar kādiem to datubāzē iekļauj tirgotājus, kas to teritorijā nav iedibināti, bet tajā tirgojas, t.i. sniedz īslaicīgu pakalpojumu. Ievērojot to, ka dienesta kā kompetentās institūcijas pārtikas aprites jomā uzraudzībai pakļauto objektu reģistrā saskaņā ar Ministru kabineta 2010. gada 2. februāra noteikumiem Nr. 104 “Pārtikas uzņēmumu atzīšanas un reģistrācijas kārtība” ir pieejama informācija par visiem pārtikas apritē iesaistītajiem tirgus dalībniekiem, tostarp, mazumtirgotājiem, pārvadātājiem, īslaicīga pakalpojuma sniedzējiem utt. un regulas 2023/2430 3. panta 1. punktā noteikts, ka augļu un dārzeņu atbilstības pārbaužu nodrošināšanai drīkst izmantot jebkuru citu datubāzi, kas jau ir izveidota citām vajadzībām, noteikumu Nr. 597 5.2. apakšpunktā jānosaka, ka tirgotāju datubāzē neiekļauj tirgotājus, kas ir iekļauti dienesta uzraudzības objektu reģistrā un atbilst regulas 2023/2430 3. panta 3. punktā noteiktajiem kritērijiem vai sniedz īslaicīgu pakalpojumu pārtikas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jāprecizē  5.5. apakšpunktā patlaban ietvertā dienesta veicamo uzdevumu, lai noteiktu, ka gadījumos, kad apstiprinātais tirgotājs vairs neatbilst izdotās atļaujas prasībām, saskaņā ar regulas 2023/2430 4. panta 4. punktā noteikto atļauju var arī atsaukt (noteikumu Nr. 597 5.5.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nepalielinātu administratīvo slogu dienestam, kā arī lai paredzētu, ka dienests varētu elastīgi piemērot praksē tiesību normas par riska analīzi, kas noteiktas regulas 2023/2430 5. panta 1. punktā, un atbilstības kontrolēs standartam regulas 2023/2430 7. pantā minēto atbilstības un atbrīvojuma sertifikātu varētu izsniegt pēc nepieciešamības, ir jāprecizē 5.5. apakšpunktā noteiktā dienesta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lai pārliecinātos par produkta atbilstību standartam, augļu un dārzeņu atbilstības pārbaudes līdz šim ir veicis izlases veidā un balstoties uz riska analīzi, kas izstrādāta, pamatojoties uz noteikumu Nr. 597 5.5. apakšpunktu. Riska analīzē ir iekļauti dažādi riska novērtēšanas kritēriji, piemēram, partiju neatbilstības riska novērtēšanas kritēriji, kritēriji tirgotāju klasificēšanai riska kategorijās, pārbaudāmo produktu daudzums, biežums utt. Tā kā dienests jau šobrīd efektīvi ir piemērojis riska analīzes nosacījumus atbilstības kontrolēs un arī līdz šim visos atbilstības kontroles gadījumos nav izsniedzis atbilstības sertifikātu, ir lietderīgi šādu praksi saglabāt arī turpmāk. Šādu elastīgu pieeju ir lietderīgi attiecināt arī uz augļu un dārzeņu eksportu un importu – dienests, izvērtējot risku un pamatojoties uz regulas 2023/2430 6. panta 2. punktu, varēs neizdot atbilstības sertifikātu eksporta un importa gadījumā tiem produktiem, kuri minēti regulas 2023/2429 un I pielikuma A daļā un 5. panta 1. punkta "a" apakšpunkta "i"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2023/2430 nosaka atsevišķus pienākumus dalībvalstij, kas nav ietverti noteikumos Nr. 597.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597 5. punktā noteiktās dienesta funkcijas un veicamie uzdevumi ir jāpapildina, lai izpildītu regulā 2023/2430 noteiktos dalībvalsts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noteikumos Nr. 597 ir jāietver tiesību norma, ka dienesta pienākums ir apstiprināto tirgotāju sarakstu publiskot savā tīmekļvietnē. Prasību, ka apstiprināto tirgotāju sarakstam ir jābūt publiski pieejamam, paredz regulas 2023/2430 4. panta 5. punkts (noteikumu Nr. 597 5.4.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regulas 2023/2430 10. panta 1. punktu, noteikumu Nr. 597 5. punktu jāpapildina ar uzdevumu dienestam izstrādāt kārtību, kādā atbilstības pārbaudes veic mazumtirdzniecības vietā, kur produktus pārdod galapatērētājam (noteikumu 5.7. apakšpunkts). Dienests kontroli par atbilstību standartam mazumtirdzniecības vietā šobrīd veic saskaņā ar dienesta apstiprināto inspekciju plānu un kvalitātes sistēmā izstrādātajiem metodiskajiem norādījumiem.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Nr. 597 pielikumā ir noteikta veidlapa "Paziņojums par augļu un dārzeņu neatbilstību tirdzniecības standartam". Noteikumu Nr. 597 5.8. apakšpunktā būs noteikts, ka dienests pilda regulas 2023/2430 11. pantā noteiktos paziņošanas uzdevumus, kas saistīti ar Eiropas Komisijas un citu dalībvalstu informēšanu par  konstatētajām neatbilstībām. Paziņojuma veidlapas noteikšana noteikumos nav nepieciešama, jo neattiecas uz uzņēmējiem un dienests nepieciešamo informāciju sagatavos atbilstoši regulā 2023/2430 noteiktajām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Nr. 597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izpildot noteikumu projektā noteiktās funkcijas un veicamos uzdevumus augļu un dārzeņu kontrolē, patērētājiem tiks nodrošināta iespēja saņemt tirdzniecības standartiem atbilstošus augļus un dārzeņus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apritē iesaistītie augļu un dārzeņu ražotāji, importētāji, eksportētāji un tirgotāji, kuri izplata augļus un dārzeņus, uz kuriem attiecas tirdzniecības standarti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tiesisko regulējumu pēc būtības nemaina. Uzņēmējiem netiek noteiktas papildu prasības vai palielināts administratīvais slogs, jo noteikumu projektā ir pārņemtas Regulā 2023/2430 noteiktās prasības kontrolējošai institūcijai.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17. augusta Deleģētā regula (ES) 2023/2429, ar kuru Eiropas Parlamenta un Padomes Regulu (ES) Nr. 1308/2013 papildina attiecībā uz tirdzniecības standartiem, kas piemērojami augļu un dārzeņu nozarē, dažiem augļu un dārzeņu pārstrādes produktiem un banānu nozarē, un atceļ Komisijas Regulu (EK) Nr. 1666/1999 un Komisijas Īstenošanas regulas (ES) Nr. 543/2011 un (ES) Nr. 1333/2011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32023R2430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17. augusta Īstenošanas regula (ES) 2023/2430, ar kuru nosaka noteikumus par to, kā pārbauda atbilstību tirdzniecības standartiem, kas piemērojami augļu un dārzeņu nozarē, dažiem augļu un dārzeņu pārstrādes produktiem un banānu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17. augusta Deleģētā regula (ES) 2023/2429, ar kuru Eiropas Parlamenta un Padomes Regulu (ES) Nr. 1308/2013 papildina attiecībā uz tirdzniecības standartiem, kas piemērojami augļu un dārzeņu nozarē, dažiem augļu un dārzeņu pārstrādes produktiem un banānu nozarē, un atceļ Komisijas Regulu (EK) Nr. 1666/1999 un Komisijas Īstenošanas regulas (ES) Nr. 543/2011 un (ES) Nr. 1333/2011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2023/2429 I pielikuma A un B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 (noteikumu Nr. 597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2023/2429 5. panta 1. punkta "a"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17. augusta Īstenošanas regula (ES) 2023/2430, ar kuru nosaka noteikumus par to, kā pārbauda atbilstību tirdzniecības standartiem, kas piemērojami augļu un dārzeņu nozarē, dažiem augļu un dārzeņu pārstrādes produktiem un banānu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597 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597 5.8.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3. panta 1., 3.,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597 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4.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597 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597 5.4.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597 5.5.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597 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10.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597 5.7.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11.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597 5.8.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2023/2430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 (noteikumu Nr. 597 5.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 2023/2430 paredzētās rīcības brīvības dalībvalstij noteikumu projektā ir pārņemtas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regulas 2023/2430 4. panta 1. punktā paredzēto rīcības brīvību dalībvalstij atļaut veikt noteiktas darbības tirgotājiem, kas saskaņā ar atbilstības pārbaudēm klasificēti zemākajā riska kategorijā. Noteikumu Nr. 597 5.3. apakšpunktā paredzēts noteikt, ka dienests piešķir atļaujas tirgotājiem veikt regulas 2023/2430 4. panta 1.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regulas 2023/2430 7. panta 1. punktā paredzēto rīcības brīvību dalībvalstij noteikt, ka kompetentā iestāde var izdot atbilstības sertifikātus attiecībā uz svaigiem augļiem un dārzeņiem vai banāniem, uz kuriem attiecas tirdzniecības standarti, un atbrīvojuma sertifikātus attiecībā uz banāniem. Noteikumu Nr. 597 5.6. apakšpunktā paredzēts noteikt dienestam uzdevumu izdot regulas 2023/2430 7. pantā minēto atbilstības sertifikātu un atbrīvojuma sertifikātu.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regulas 2023/2430 6. panta 2. punktā paredzēto rīcības brīvību dalībvalstij piemērot 6. panta 1. punkta prasības arī uz tiem augļiem un dārzeņiem, uz kuriem attiecas regulas 2023/2429 I pielikuma A daļā noteiktais vispārīgais tirdzniecības standarts, un kuri minēti 2023/2429 regulas 5. panta 1. punkta "a" apakšpunkta "i" apakšpunktā. Noteikumu Nr. 597 5.5. apakšpunktā paredzēts noteikt, ka dienests izstrādā uz riska analīzi balstītu atbilstības pārbaužu kārtību. Pamatojoties uz minēto kārtību, dienests varēs veikt regulas 2023/2430 6. panta 1. punktā noteiktās darbības.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precizēt un papildināt dienesta funkcijas augļu un dārzeņu atbilstības kontroles jomā saskaņā ar regulas 2023/2430 prasībām.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noteikumu projekta prasībām ir paredzēts, ka dienests aktualizēs izstrādātos riska analīzes metodiskos norādījumus (riska analīzē balstīto pārbaužu kārtību).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24-TA-1167</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24-TA-1167</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anotācija_(ex_ante)_24-TA-1167.docx</dc:title>
</cp:coreProperties>
</file>

<file path=docProps/custom.xml><?xml version="1.0" encoding="utf-8"?>
<Properties xmlns="http://schemas.openxmlformats.org/officeDocument/2006/custom-properties" xmlns:vt="http://schemas.openxmlformats.org/officeDocument/2006/docPropsVTypes"/>
</file>