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Konvenciju par kibernoziegumiem un Konvencijas par kibernoziegumiem Papildu protokolu par rasisma un ksenofobijas noziedzīgajiem nodarījumiem, kas tiek izdarīti datorsistēmās""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pakotne, kura sastāv no Eiropas Parlamenta un Padomes regulas (ES) Nr. 2023/1543 par Eiropas e-pierādījumu sniegšanas rīkojumiem un Eiropas e-pierādījumu saglabāšanas rīkojumiem e-pierādījumu gūšanai kriminālprocesā un brīvības atņemšanas sodu izpildei pēc kriminālprocesa (turpmāk – e-pierādījumu regula) un Eiropas Parlamenta un Padomes direktīvas (ES) Nr. 2023/1544, ar ko paredz saskaņotus noteikumus par izraudzīto iedibinājumu izraudzīšanos un juridisko pārstāvju iecelšanu elektronisko pierādījumu vākšanai kriminālprocesā (turpmāk – e-pierādījumu direktīva).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tika pieņemts un parakstīšanai tika atvērts Eiropas Padomes Konvencijas par kibernoziegumiem otrais papildu protokols par pastiprinātu sadarbību un elektronisko pierādījumu izpaušanu (turpmāk – Otrais papildprotokols). Otro papildprotokolu Latvija ir parakstījusi 2025. gada 27. martā. Patlaban Otrais papildprotokols vēl nav stājies spēkā. Šobrīd Otrā papildprotokola ratifikācijas likumprojekts “Par Konvencijas par kibernoziegumiem otro papildu protokolu par pastiprinātu sadarbību un elektronisko pierādījumu izpaušanu” (23-TA-2853) ir pieņemts Ministru kabinetā, bet vēl nav iesniegts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daļa no anotācijā norādīto saistīto TA likumprojektu pakotnes, kas ir izstrādāta, lai ieviestu e-pierādījumu regulu un Otro papildprotokolu, kā arī lai veiktu citus nepieciešamos tehniska rakstura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Konvenciju par kibernoziegumiem un Konvencijas par kibernoziegumiem Papildu protokolu par rasisma un ksenofobijas noziedzīgajiem nodarījumiem, kas tiek izdarīti datorsistēmās” 5.pantā noteikts, ka Konvencijas par kibernoziegumiem 27.panta izpratnē atbildīgā institūcija ir Tieslietu ministrija.  Minētais pants nosaka pienākumu nozīmēt galveno institūciju vai institūcijas, kas būs atbildīgas par savstarpējās palīdzības lūgumu nosūtīšanu un atbildēšanu uz tiem, par šādu lūgumu izpildi vai pārsūtīšanu institūcijām, kas kompetentas to izpildīšanā. Galvenajām institūcijām tieši jāsazinās vienai ar otru.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papildprotokols ievieš jaunus sadarbības instrumentus, kuru mērķis ir nodrošināt kopīgus noteikumus starptautiskā līmenī, lai uzlabotu sadarbību cīņā pret kibernoziedzību un elektronisko pierādījumu vākšanu izmeklēšanas vai tiesvedības vajadzībām. Otrais papildu protokols regulē tādu sadarbību kā: 1) Pieprasījumus sniegt domēna nosaukuma reģistrācijas informāciju; 2) Abonenta informācijas izpaušanu; 2) Paātrinātu apmaiņu ar abonenta informācijas un datu plūsmas datiem; 3) Saglabātu datorizētu datu paātrinātu izpaušanu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Ārkārtas savstarpējo palīdzību; 5) Videokonferenču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Kopējo izmeklēšanas grupu izveidošanu un kopīgu izmeklēšanu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papildprotokola 2.panta “a” apakšpunktā noteikts, ka šajā protokolā ar centrālo iestādi saprot iestādi vai iestādes, kas nozīmētas saskaņā ar savstarpējās palīdzības līgumu vai režīmu, pamatojoties uz vienotiem vai savstarpējiem normatīvajiem aktiem, kuri ir spēkā starp attiecīgajām Pusēm, vai, ja tādu nav, iestāde vai iestādes, ko Puse nozīmējusi saskaņā ar Konvencijas 27. panta 2.a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Otrā papildprotokola mērķi – uzlabot starptautisko sadarbību un paātrināt elektronisko pierādījumu iegūšanu – pastāv risks, ka viena institūcija, īpaši reaģēšanas ātruma ziņā, var apgrūtināt pieprasījumu savlaicīgu izpildi. Tas var negatīvi ietekmēt sadarbības efektivitāti, īpaši gadījumos, kad nepieciešama operatīva rīcība vai sadarbība ar ārvalstu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nepieciešams nozīmēt papildus centrālās iestādes, lai nodrošinātu efektīvu otrā papildprotokola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likumā “Par Konvenciju par kibernoziegumiem un Konvencijas par kibernoziegumiem Papildu protokolu par rasisma un ksenofobijas noziedzīgajiem nodarījumiem, kas tiek izdarīti datorsistēmās”” likuma “Par Konvenciju par kibernoziegumiem un Konvencijas par kibernoziegumiem Papildu protokolu par rasisma un ksenofobijas noziedzīgajiem nodarījumiem, kas tiek izdarīti datorsistēmās” 5.pants tiek grozīts, papildinot to ar divām papildu centrālām iestādēm Konvencijas par kibernoziegumiem 27.panta izpratnē, proti, Valsts policiju un Ģenerālprokuratūru.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īstenots esošā budžeta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ieviešanas nolūkā likumprojekta “Grozījumi Kriminālprocesa likumā” 7.pants paredz papildināt Kriminālprocesa likumu (turpmāk – KPL) ar jaunu 87.nodaļu (915.-919.pants), kas noteiks Eiropas e-pierādījumu sniegšanas rīkojumu un Eiropas e-pierādījumu saglabāšanas rīkojumu izdošanas un izpildes kārtību. Kā arī izdarīti grozījumi Eiropas Padomes Konvencijas par kibernoziegumiem otrā papildu protokola par pastiprinātu sadarbību un elektronisko pierādījumu izpaušanu ieviešanas nolūkā KPL.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“Par Konvencijas par kibernoziegumiem otro papildu protokolu par pastiprinātu sadarbību un elektronisko pierādījumu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Konvencijas par kibernoziegumiem otro papildu protokolu par pastiprinātu sadarbību un elektronisko pierādījumu izpaušanu” izstrādāts, lai nodrošinātu Otrā papildu protokola parakstīšanu un ratifikāciju.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Otrais papildu protokols stājas spēkā tā 16. pantā noteiktajā laikā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kibernoziegumiem Otrais papildu protokols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Konvencijas par kibernoziegumiem Otrais papildu protokols par pastiprinātu sadarbību un elektronisko pierādījumu izpaušanu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Valsts ieņēmumu dienests, Valsts policija, Ģenerālprokuratūra, tiesneši no Rīgas apgabaltiesas, Kurzemes apgabaltiesas, Latgales apgabaltiesas, Ekonomisko lietu tiesas, Rīgas pilsētas tiesas, Kurzemes rajona tiesas, Zemgales rajona tiesas, Vidzemes rajona tiesas, Rēzeknes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25-TA-2568</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25-TA-2568</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anotācija_(ex_ante)_25-TA-2568.docx</dc:title>
</cp:coreProperties>
</file>

<file path=docProps/custom.xml><?xml version="1.0" encoding="utf-8"?>
<Properties xmlns="http://schemas.openxmlformats.org/officeDocument/2006/custom-properties" xmlns:vt="http://schemas.openxmlformats.org/officeDocument/2006/docPropsVTypes"/>
</file>