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04.00.00 "Latvijas prezidentūras Eiropas Savienības Padomē nodrošināšana"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administrācijas skola ir uzsākusi atklātu konkursu “E-mācību “E-mācības par ES institūcijām un lēmumu pieņemšanas procesu” izstrāde”, kura mērķis ir nodrošināt strukturētu, pašvadītu e-mācību kursu valsts pārvaldē nodarbinātajiem.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nodrošināt finansējumu Valsts administrācijas skolai e-mācību “E-mācības par ES institūcijām un lēmumu pieņemšanas procesu” izstrādei un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2028. gada otrajā pusē īstenos prezidentūru Eiropas Savienības Padomē. Lai nodrošinātu kvalitatīvu prezidentūras sagatavošanu un īstenošanu, būtiska ir valsts pārvaldē nodarbināto vienota izpratne par Eiropas Savienības institucionālo sistēmu, lēmumu pieņemšanas procesiem, Eiropas Savienības Padomes darba metodēm, nacionālo pozīciju un instrukciju sagatavošanu, kā arī prezidentūras praktiskās īstenošanas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administrācijas skola ir uzsākusi atklātu konkursu par e-mācību “E-mācības par ES institūcijām un lēmumu pieņemšanas procesu” izstrādi. E-mācības paredzētas kā strukturēts, pašvadīts un asinhrons mācību risinājums valsts pārvaldē nodarbinātajiem, politikas plānotājiem, ES jautājumu koordinatoriem, ekspertiem un citiem speciālistiem, kuri iesaistīti ES jautājumu izstrādē, saskaņošanā un prezidentūras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administrācijas skola varētu noslēgt līgumu un nodrošināt e-mācību izstrādi atbilstoši iepirkuma dokumentācijā noteiktajām prasībām, nepieciešams pārdalīt finansējumu 71 783.25 </w:t>
      </w:r>
      <w:r w:rsidR="00000000" w:rsidRPr="00000000" w:rsidDel="00000000">
        <w:rPr>
          <w:i w:val="1"/>
          <w:rtl w:val="0"/>
        </w:rPr>
        <w:t xml:space="preserve">euro</w:t>
      </w:r>
      <w:r w:rsidR="00000000" w:rsidRPr="00000000" w:rsidDel="00000000">
        <w:rPr>
          <w:rtl w:val="0"/>
        </w:rPr>
        <w:t xml:space="preserve"> apmērā, tai skaitā PVN, no budžeta resora “74. Gadskārtējā valsts budžeta izpildes procesā pārdalāmais finansējums” programmas 04.00.00 “Latvijas prezidentūras Eiropas Savienības Padomē nodrošināšana” uz budžeta resora “03. Ministru kabinets” programmu 96.00.00 “Latvijas prezidentūras Eiropas Savienības Padomē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valsts pārvaldē nav vienota, strukturēta un plaši pieejama digitāla mācību risinājuma, kas nodrošinātu valsts pārvaldē nodarbinātajiem sistemātiskas zināšanas par Eiropas Savienības institūcijām, lēmumu pieņemšanas procesu un Eiropas Savienības Padomes prezidentūras darba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ir nepieciešams, lai prezidentūras sagatavošanā iesaistītās institūcijas un amatpersonas darbotos ar vienotu izpratni par ES procesu loģiku, institūciju kompetencēm, nacionālo pozīciju un instrukciju sagatavošanu, kā arī Latvijas lomu prezidentūras laikā. Bez vienota mācību risinājuma pastāv risks, ka zināšanu līmenis valsts pārvaldē būs nevienmērīgs, kas var apgrūtināt savlaicīgu un kvalitatīvu prezidentūras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problēma ir finansējuma pieejamība. Lai gan Valsts administrācijas skola ir uzsākusi iepirkuma procesu, līguma noslēgšanai un e-mācību izstrādes uzsākšanai nepieciešams nodrošināt finansējumu 2026.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veikt apropriācijas pārdali 71 783.25 </w:t>
      </w:r>
      <w:r w:rsidR="00000000" w:rsidRPr="00000000" w:rsidDel="00000000">
        <w:rPr>
          <w:i w:val="1"/>
          <w:rtl w:val="0"/>
        </w:rPr>
        <w:t xml:space="preserve">euro</w:t>
      </w:r>
      <w:r w:rsidR="00000000" w:rsidRPr="00000000" w:rsidDel="00000000">
        <w:rPr>
          <w:rtl w:val="0"/>
        </w:rPr>
        <w:t xml:space="preserve"> apmērā, tai skaitā PVN, Valsts administrācijas skolai, lai nodrošinātu e-mācību “E-mācības par ES institūcijām un lēmumu pieņemšanas procesu” izstrādi un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E-mācību kurss tiks izstrādāts kā pašvadīts un asinhrons mācību risinājums digitālajā vidē. Tas ļaus valsts pārvaldē nodarbinātajiem apgūt mācību saturu elastīgi, neatkarīgi no atrašanās vietas un darba grafika. Kurss ietvers divus savstarpēji saistītus moduļus: “ES institūcijas un likumdošanas sistēma” un “ES lēmumu pieņemšanas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nodrošinās vienotu zināšanu bāzi valsts pārvaldē, stiprinās institūciju gatavību darbam ar Eiropas Savienības jautājumiem un sekmēs Latvijas spēju kvalitatīvi sagatavoties prezidentūrai Eiropas Savienības Padomē 2028. gada otrajā pusē.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izmaksas 59 325 </w:t>
      </w:r>
      <w:r w:rsidR="00000000" w:rsidRPr="00000000" w:rsidDel="00000000">
        <w:rPr>
          <w:i w:val="1"/>
          <w:rtl w:val="0"/>
        </w:rPr>
        <w:t xml:space="preserve">euro</w:t>
      </w:r>
      <w:r w:rsidR="00000000" w:rsidRPr="00000000" w:rsidDel="00000000">
        <w:rPr>
          <w:rtl w:val="0"/>
        </w:rPr>
        <w:t xml:space="preserve"> bez PVN jeb 71 783.25 </w:t>
      </w:r>
      <w:r w:rsidR="00000000" w:rsidRPr="00000000" w:rsidDel="00000000">
        <w:rPr>
          <w:i w:val="1"/>
          <w:rtl w:val="0"/>
        </w:rPr>
        <w:t xml:space="preserve">euro</w:t>
      </w:r>
      <w:r w:rsidR="00000000" w:rsidRPr="00000000" w:rsidDel="00000000">
        <w:rPr>
          <w:rtl w:val="0"/>
        </w:rPr>
        <w:t xml:space="preserve"> ar PVN ir izvērtētas, ņemot vērā Valsts administrācijas skolas iepriekš īstenoto e-mācību izstrādes projektu izmaksas, e-kursa saturisko sarežģītību, izstrādes apjomu, nepieciešamo ekspertīzi un tehniskās realizācijas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uzskatāmas par samērīgām pret ieguvumiem, jo e-mācību kurss nodrošinās ne tikai mācību satura sagatavošanu, bet arī metodisko izstrādi, mācību dizainu, interaktīvus uzdevumus, zināšanu pārbaudes, vizuālo un tehnisko risinājumu, testēšanu un nepieciešamos precizējumus pēc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Ieguvums būs ilgtspējīgs mācību instruments, kas stiprinās valsts pārvaldes kompetences Eiropas Savienības jautājumos un veicinās kvalitatīvu Latvijas prezidentūras sagatavošanu.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Iepirkumā “Atklāta konkursa “E-mācību “E-mācības par ES institūcijām un lēmumu pieņemšanas procesu” izstrāde” identifikācijas Nr. VAS 2026/7-2/4 ir iesniegts viens piedāvājums, kurā lēmumu tika pieņemts š.g. 15.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izmaksas ir plānotas 71 783.25 </w:t>
            </w:r>
            <w:r w:rsidR="00000000" w:rsidRPr="00000000" w:rsidDel="00000000">
              <w:rPr>
                <w:sz w:val="24"/>
                <w:i w:val="1"/>
                <w:rtl w:val="0"/>
              </w:rPr>
              <w:t xml:space="preserve">euro</w:t>
            </w:r>
            <w:r w:rsidR="00000000" w:rsidRPr="00000000" w:rsidDel="00000000">
              <w:rPr>
                <w:sz w:val="24"/>
                <w:rtl w:val="0"/>
              </w:rPr>
              <w:t xml:space="preserve">, t.sk. PVN, balstoties uz iepirkuma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E‑kursa izstrāde ietver divu moduļu pilna cikla izstrādi, kas paredz satura izstrādi, mācību dizainu, tehnisko realizāciju, video lekcijas ar ekspertiem, testēšanu un nodošanu. Katra moduļa izmaksas - 34 182.50 </w:t>
            </w:r>
            <w:r w:rsidR="00000000" w:rsidRPr="00000000" w:rsidDel="00000000">
              <w:rPr>
                <w:sz w:val="24"/>
                <w:i w:val="1"/>
                <w:rtl w:val="0"/>
              </w:rPr>
              <w:t xml:space="preserve">euro</w:t>
            </w:r>
            <w:r w:rsidR="00000000" w:rsidRPr="00000000" w:rsidDel="00000000">
              <w:rPr>
                <w:sz w:val="24"/>
                <w:rtl w:val="0"/>
              </w:rPr>
              <w:t xml:space="preserve">, t.sk.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 - 3418.25 </w:t>
            </w:r>
            <w:r w:rsidR="00000000" w:rsidRPr="00000000" w:rsidDel="00000000">
              <w:rPr>
                <w:sz w:val="24"/>
                <w:i w:val="1"/>
                <w:rtl w:val="0"/>
              </w:rPr>
              <w:t xml:space="preserve">euro</w:t>
            </w:r>
            <w:r w:rsidR="00000000" w:rsidRPr="00000000" w:rsidDel="00000000">
              <w:rPr>
                <w:sz w:val="24"/>
                <w:rtl w:val="0"/>
              </w:rPr>
              <w:t xml:space="preserve">, t.sk. PVN, e-mācību kursa uzturēšanas pakalpojumi (t.sk. izstrādāto e-mācību funkcionalitātes izmaiņu pieprasījumu apstrāde, informācijas atjaunošana), aprēķināta kā 5% no izstrādes izmaksām (60,50 </w:t>
            </w:r>
            <w:r w:rsidR="00000000" w:rsidRPr="00000000" w:rsidDel="00000000">
              <w:rPr>
                <w:sz w:val="24"/>
                <w:i w:val="1"/>
                <w:rtl w:val="0"/>
              </w:rPr>
              <w:t xml:space="preserve">euro</w:t>
            </w:r>
            <w:r w:rsidR="00000000" w:rsidRPr="00000000" w:rsidDel="00000000">
              <w:rPr>
                <w:sz w:val="24"/>
                <w:rtl w:val="0"/>
              </w:rPr>
              <w:t xml:space="preserve">/stundā, t.sk.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nodrošina pilna cikla e‑kursa izstrādi un tā uzturēšanu atbilstoši noteiktajam apjomam.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administrācijas skola, Valsts kanceleja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administrācijas skola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26-TA-722</w:t>
    </w:r>
    <w:r>
      <w:br/>
    </w:r>
    <w:r w:rsidR="00000000" w:rsidRPr="00000000" w:rsidDel="00000000">
      <w:rPr>
        <w:rtl w:val="0"/>
      </w:rPr>
      <w:t xml:space="preserve">Izdrukāts 30.07.2026. 00.23 - 4.0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26-TA-722</w:t>
    </w:r>
    <w:r>
      <w:br/>
    </w:r>
    <w:r w:rsidR="00000000" w:rsidRPr="00000000" w:rsidDel="00000000">
      <w:rPr>
        <w:rtl w:val="0"/>
      </w:rPr>
      <w:t xml:space="preserve">Izdrukāts 30.07.2026. 00.23 - 4.0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anotācija_(ex_ante)_26-TA-722.docx</dc:title>
</cp:coreProperties>
</file>

<file path=docProps/custom.xml><?xml version="1.0" encoding="utf-8"?>
<Properties xmlns="http://schemas.openxmlformats.org/officeDocument/2006/custom-properties" xmlns:vt="http://schemas.openxmlformats.org/officeDocument/2006/docPropsVTypes"/>
</file>