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atbalstītajiem pašvaldību investīciju projektiem valsts aizdevumu piešķiršanai Covid-19 izraisītās krīzes seku mazināšanai un novēršanai"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22. februāra noteikumu Nr. 143 “Noteikumi par kritērijiem un kārtību, kādā 2022. gadā tiek izvērtēti un izsniegti valsts aizdevumi pašvaldībām Covid-19 izraisītās krīzes seku mazināšanai un novēršanai” (turpmāk – MK noteikumi Nr. 143) 6. punkts uzdod Vides aizsardzības un reģionālās attīstības ministrijai (turpmāk – VARAM) mēneša laikā pēc investīciju projektu pieteikumu izvērtēšanas atbilstoši MK noteikumu Nr. 143 5. punktā minētajiem kritērijiem un informācijai iesniegt Ministru kabinetā atbalstāmos investīciju projektus. Savukārt MK noteikumu Nr. 143 13. punkts uzdod VARAM mēneša laikā pēc saskaņā ar MK noteikumu Nr. 143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punktu iesniegto pašvaldību investīciju projektu pieteikumu izvērtēšanas atbilstoši MK noteikumu 3.</w:t>
      </w:r>
      <w:r w:rsidR="00000000" w:rsidRPr="00000000" w:rsidDel="00000000">
        <w:rPr>
          <w:vertAlign w:val="superscript"/>
          <w:rtl w:val="0"/>
        </w:rPr>
        <w:t xml:space="preserve">1</w:t>
      </w:r>
      <w:r w:rsidR="00000000" w:rsidRPr="00000000" w:rsidDel="00000000">
        <w:rPr>
          <w:rtl w:val="0"/>
        </w:rPr>
        <w:t xml:space="preserve"> ​​​​​​vai 3.</w:t>
      </w:r>
      <w:r w:rsidR="00000000" w:rsidRPr="00000000" w:rsidDel="00000000">
        <w:rPr>
          <w:vertAlign w:val="superscript"/>
          <w:rtl w:val="0"/>
        </w:rPr>
        <w:t xml:space="preserve">2</w:t>
      </w:r>
      <w:r w:rsidR="00000000" w:rsidRPr="00000000" w:rsidDel="00000000">
        <w:rPr>
          <w:rtl w:val="0"/>
        </w:rPr>
        <w:t xml:space="preserve"> punktā minētajiem kritērijiem iesniegt Ministru kabinetā atbalstāmo investīciju projektu sarakstu.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atbalstītajiem pašvaldību investīciju projektiem valsts aizdevumu piešķiršanai Covid-19 izraisītās krīzes seku mazināšanai un novēršanai" (turpmāk - rīkojuma projekts) mērķis ir apstiprināt pašvaldību investīciju projektu sarakstu Covid-19 izraisītās krīzes seku mazināšanai un novēršanai, kas saskaņā ar MK noteikumu Nr. 143 3. punktu iesniegti VARAM no 2022. gada 2. jūnija līdz 2022. gada 1. jūlijam un kam piešķirams valsts budžeta aizdevums.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atbalstam Covid-19 izraisītās krīzes seku mazināšanai un novēršanai 2022. gada 22. februārī tika pieņemti MK noteikumi Nr. 143, kas nosaka kritērijus un kārtību, kādā tiek izvērtēti un izsniegti jauni valsts aizdevumi pašvaldībām Covid-19 izraisītās krīzes seku mazināšanai un novēršanai. MK noteikumi Nr. 143 aizstāj Ministru kabineta 2021. gada 11. februāra noteikumus Nr. 104 “Noteikumi par kritērijiem un kārtību, kādā tiek izvērtēti un izsniegti valsts aizdevumi pašvaldībām Covid-19 izraisītās krīzes seku mazināšanai un novēršanai”, saskaņā ar kuriem jau iepriekš tika piešķirti valsts aizdevumi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Nr.143 6. punkts uzdod VARAM mēneša laikā pēc investīciju projektu pieteikumu izvērtēšanas atbilstoši MK noteikumu Nr. 143 5. punktā minētajiem kritērijiem un informācijai iesniegt Ministru kabinetā atbalstāmos investīciju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143 13. punkts uzdod VARAM mēneša laikā pēc saskaņā ar MK noteikumu Nr. 143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punktu iesniegto pašvaldību investīciju projektu pieteikumu izvērtēšanas atbilstoši MK noteikumu 3.</w:t>
      </w:r>
      <w:r w:rsidR="00000000" w:rsidRPr="00000000" w:rsidDel="00000000">
        <w:rPr>
          <w:vertAlign w:val="superscript"/>
          <w:rtl w:val="0"/>
        </w:rPr>
        <w:t xml:space="preserve">1</w:t>
      </w:r>
      <w:r w:rsidR="00000000" w:rsidRPr="00000000" w:rsidDel="00000000">
        <w:rPr>
          <w:rtl w:val="0"/>
        </w:rPr>
        <w:t xml:space="preserve"> ​​​​​​vai 3.</w:t>
      </w:r>
      <w:r w:rsidR="00000000" w:rsidRPr="00000000" w:rsidDel="00000000">
        <w:rPr>
          <w:vertAlign w:val="superscript"/>
          <w:rtl w:val="0"/>
        </w:rPr>
        <w:t xml:space="preserve">2</w:t>
      </w:r>
      <w:r w:rsidR="00000000" w:rsidRPr="00000000" w:rsidDel="00000000">
        <w:rPr>
          <w:rtl w:val="0"/>
        </w:rPr>
        <w:t xml:space="preserve"> punktā minētajiem kritērijiem iesniegt Ministru kabinetā atbalstāmo investīciju projektu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143 5. punktu ir izveidota pašvaldību investīciju projektu izvērtēšanas komisija, un tās sastāvs noteikts Ministru kabineta 2022. gada 13. aprīļa rīkojuma Nr. 257 “Par pašvaldību investīciju projektu izvērtēšanas komisiju”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143 3. punktam 2022. gada ceturtais investīciju projektu iesniegšanas cikls norisinājās no 2022. gada 2. jūnija līdz 2022. gada 1. jūlijam. Saskaņā ar MK noteikumu 3.</w:t>
      </w:r>
      <w:r w:rsidR="00000000" w:rsidRPr="00000000" w:rsidDel="00000000">
        <w:rPr>
          <w:vertAlign w:val="superscript"/>
          <w:rtl w:val="0"/>
        </w:rPr>
        <w:t xml:space="preserve">1</w:t>
      </w:r>
      <w:r w:rsidR="00000000" w:rsidRPr="00000000" w:rsidDel="00000000">
        <w:rPr>
          <w:rtl w:val="0"/>
        </w:rPr>
        <w:t xml:space="preserve"> vai 3.</w:t>
      </w:r>
      <w:r w:rsidR="00000000" w:rsidRPr="00000000" w:rsidDel="00000000">
        <w:rPr>
          <w:vertAlign w:val="superscript"/>
          <w:rtl w:val="0"/>
        </w:rPr>
        <w:t xml:space="preserve">2</w:t>
      </w:r>
      <w:r w:rsidR="00000000" w:rsidRPr="00000000" w:rsidDel="00000000">
        <w:rPr>
          <w:rtl w:val="0"/>
        </w:rPr>
        <w:t xml:space="preserve"> punktiem investīciju projektu iesniegšana ir līdz 2022. gada 1. jūlijam. Šajā vērtēšanas kārtā tika izvērtēti 10 investīciju projekti, kas VARAM iesniegti no 2022. gada 2. jūnija līdz 2022. gada 1. jūlijam saskaņā ar MK noteikumu Nr. 143 3.</w:t>
      </w:r>
      <w:r w:rsidR="00000000" w:rsidRPr="00000000" w:rsidDel="00000000">
        <w:rPr>
          <w:vertAlign w:val="superscript"/>
          <w:rtl w:val="0"/>
        </w:rPr>
        <w:t xml:space="preserve">1</w:t>
      </w:r>
      <w:r w:rsidR="00000000" w:rsidRPr="00000000" w:rsidDel="00000000">
        <w:rPr>
          <w:rtl w:val="0"/>
        </w:rPr>
        <w:t xml:space="preserve"> vai 3.</w:t>
      </w:r>
      <w:r w:rsidR="00000000" w:rsidRPr="00000000" w:rsidDel="00000000">
        <w:rPr>
          <w:vertAlign w:val="superscript"/>
          <w:rtl w:val="0"/>
        </w:rPr>
        <w:t xml:space="preserve">2</w:t>
      </w:r>
      <w:r w:rsidR="00000000" w:rsidRPr="00000000" w:rsidDel="00000000">
        <w:rPr>
          <w:rtl w:val="0"/>
        </w:rPr>
        <w:t xml:space="preserve"> punktiem. Kopumā šajā vērtēšanas kārtā tika izvērtēti 45 projekti no 21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 kuros var iesniegt investīciju projektu pieteikumus, ir noteikti MK noteikumu Nr. 143 3.1. apakšpunktā,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iesniegto projektu atbilstību MK noteikumu Nr. 143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atbalstāmi ir 18 investīciju projekti, kopējais finansējums 9 382 528,14 euro, aizņēmuma apmērs – 7 975 148,69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noraidāmi ir 6 investīciju projekti, kopējais finansējums 1 305 708,96 euro, aizņēmuma apmērs –  1 130 045,49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atliekams ir 21 investīciju projekts, kopējais finansējums 3 848 118,62 euro, aizņēmuma apmērs - 3 240 882,26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projektu noraidīšanas iemesli ir: projekti neatbilst MK noteikumu Nr. 143 3.1.10., 3.6., 3.7. un 3.</w:t>
      </w:r>
      <w:r w:rsidR="00000000" w:rsidRPr="00000000" w:rsidDel="00000000">
        <w:rPr>
          <w:vertAlign w:val="superscript"/>
          <w:rtl w:val="0"/>
        </w:rPr>
        <w:t xml:space="preserve">1</w:t>
      </w:r>
      <w:r w:rsidR="00000000" w:rsidRPr="00000000" w:rsidDel="00000000">
        <w:rPr>
          <w:rtl w:val="0"/>
        </w:rPr>
        <w:t xml:space="preserve"> 6.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26. jūlijā attālināti notika pašvaldību investīciju projektu izvērtēšanas komisijas sēde, kurā tika izskatīts VARAM sagatavotais sākotnējais vērtējums par atbalstāmajiem, noraidāmajiem un atliekamajiem projektiem. Vērtējot pašvaldību investīciju projektus atbilstoši MK noteikumu Nr.143 5. punktam, tika izvērtēta pašvaldību sniegtā informācija, vai atbalsts šo projektu ietvaros potenciāli nav kvalificējams kā komercdarbības atbalsts. Visos projektos tika konstatēts, ka atbalsts šo projektu ietvaros nav kvalificējams kā komercdarbības atbalsts. Vienlaikus atsevišķu projektu gadījumā, kur atbalsts pašvaldības investīciju projekta ietvaros potenciāli var tikt kvalificēts kā komercdarbības atbalsts, VARAM informēs pašvaldību, kas iesniegusi investīciju projektu, par komercdarbības atbalsta kontroles normu izvērtēšanu un nepieciešamības gadījumā to piemērošanu atbalsta saderības nodrošināšanai ar Eiropas Savienības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rīkojuma projekta pielikumā ir atbalstāmo pašvaldību iesniegto investīciju projektu saraksts, un rīkojuma projekts paredz apstiprināt investīciju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 gadā – 5 026 949,44 euro apmērā no likuma "Par valsts budžetu 2022. gadam" 10.  panta trešajā daļā minētā pašvaldību aizņēmumu palielinājuma 70  000 000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2023. gadā – 2 948 199,25 euro apmērā no likuma "Par vidēja termiņa budžeta ietvaru 2022., 2023. un 2024.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maksimāli ātri veicinātu valsts ekonomisko izaugsmi, īstenojot tieši 2022. gadā augstas gatavības investīciju projektus, Finanšu ministrija, atbilstoši pašvaldības aizņēmuma pieprasījumam, var precizēt rīkojuma projektā atbalstīto aizdevumu sadalījumu pa gadiem ar nosacījumu, ka tiek samazināts 2023. gada aizdevuma apmērs un attiecīgi palielināts 2022. gada aizdevuma apmērs, nepārsniedzot apstiprināto kopējo maksimālo aizdevuma summu investīciju projektam, ņemot vērā investīciju projekta īstenošanas laika grafiku un ievērojot MK noteikumos Nr. 143 noteiktos nosacījumus, tajā skaitā pašvaldības līdzfinansējuma apmēra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143 7. punktam pēc Ministru kabineta lēmuma pieņemšanas par MK noteikumu Nr. 143 6. punktā minētajiem investīciju projektiem pašvaldības divu mēnešu laikā iesniedz aizņēmuma pieprasījumus atbilstoši Ministru kabineta noteiktajai kārtībai, kādā pašvaldības var ņemt aizņēmumus.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143 14. punktam pēc Ministru kabineta lēmuma pieņemšanas par MK noteikumu Nr. 143 13. punktā minētajiem investīciju projektiem pašvaldības divu mēnešu laikā iesniedz aizņēmuma pieprasījumus atbilstoši Ministru kabineta noteiktajai kārtībai, kādā pašvaldības var ņemt aizņēmumus.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būvniecību procesu regulējošie normatīvie akti pieļauj vienkāršotas procedūras attiecībā uz būvniecības dokumentācijas izstrādi, būvdarbu veikšanu un uzraudzību, tad pašvaldība kā projekta sagatavotājs ir atbildīga par būvniecības dokumentācijas izstrādi un būvdarbu veikšanu atbilstoši normatīvo aktu nosacījumiem un prasībām. Attiecībā uz investīciju projektiem, kas tiek īstenoti atbilstoši MK noteikumu Nr. 143 3.1.6. apakšpunktā minētajam mērķim, pašvaldībai ir tiesības veikt tikai tādus darbus, kas atbilst Veselības inspekcijas atzinumam.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nodrošinās tiesisko regulējumu, lai pašvaldībām būtu iespējas saņemt aizņēmumus investīciju projektu īstenošanai Covid-19 izraisītās krīzes seku mazināšanai un novēršanai. Rīkojuma projekts pozitīvi ietekmēs iedzīvotājus, uzlabojot pašvaldību pakalpojumu pieejamību, kvalitāti un sasniedzamību.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investīciju projektu realizācija sekmēs Covid-19 izraisīto seku mazināšanu nodarbinātības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143 9. punktu VARAM, iesniedzot Ministru kabinetā projektu sarakstu, pievieno Finanšu ministrijas sagatavoto informāciju par pieejamo pašvaldību aizdevuma limitu atbilstoši Ministru kabineta lēmumam.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valsts budžetu 2022.gadam” ir noteikts, ka 2022. gadam pašvaldību aizņēmumu kopējais pieļaujamais palielinājums ir 188 138 258 euro apmērā, tai skaitā 70 000 000 euro apmērā pašvaldību investīciju projektu, tajā skaitā izglītības iestāžu investīciju projektu, īstenošanai atbilstoši Covid-19 infekcijas izplatības seku pārvarēšanas likumā noteiktajai kārtībai un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budžeta ikgadējais līdzfinansējums, sākot ar 2022. gadu, nav mazāks par 15 procentiem un ikgadējais aizņēmuma apmērs nav lielāks par 85 procentiem no pašvaldības kopējām projekta izmaksām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budžeta līdzfinansējums veikts līdz aizņēmuma izmaksu pieprasījuma iesniegšanai vai vienlaikus ar aizņēmuma 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143 12. punktam pašvaldības līdz 2022. gada 1. aprīlim varēja grozīt valsts aizdevuma līgumus par investīciju projektiem Covid-19 izraisītās krīzes seku mazināšanai un novēršanai, grozot valsts aizdevuma sadalījumu 2021. un 2022. gadam. Kopējais pārceltais aizdevumu apjoms minētajiem projektiem  no 2021. gada uz 2022. gadu ir 3 970 205,20 euro, kas finansējams no likuma "Par valsts budžetu 2022. gadam" 10. panta trešajā daļā minētā pašvaldību aizņēmumu palielinājuma 70 000 000 euro apmērā. Līdz ar to jauniem investīciju projektiem Covid-19 izraisītās krīzes seku mazināšanai un novēršanai pieejamais aizņēmuma limits 2022. gadā ir 66 029 794,80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11. maija rīkojumu Nr. 325 “Par atbalstītajiem pašvaldību investīciju projektiem valsts aizdevumu piešķiršanai Covid-19 izraisītās krīzes seku mazināšanai un novēršanai” ir apstiprināts 2022. gada pašvaldību investīciju projektu pirmais saraksts valsts aizdevumu piešķiršanai 2022. gadā 12 673 759,83 euro apmērā no likuma "Par valsts budžetu 2022. gadam" 10. panta trešajā daļā minētā pašvaldību aizņēmumu palielinājuma 70 000 000 euro apmērā un 2023. gadā 5 688 328,76 euro apmērā no likuma "Par vidēja termiņa budžeta ietvaru 2022., 2023. un 2024.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16. jūnija rīkojumu Nr. 429 “Par atbalstītajiem pašvaldību investīciju projektiem valsts aizdevumu piešķiršanai Covid-19 izraisītās krīzes seku mazināšanai un novēršanai” ir apstiprināts 2022. gada pašvaldību investīciju projektu otrais saraksts valsts aizdevumu piešķiršanai 2022. gadā 8 119 507,98 euro apmērā no likuma "Par valsts budžetu 2022. gadam" 10. panta trešajā daļā minētā pašvaldību aizņēmumu palielinājuma 70 000 000 euro apmērā un 2023. gadā 2 801 985,86 euro apmērā no likuma "Par vidēja termiņa budžeta ietvaru 2022., 2023. un 2024.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14. jūlija rīkojumu Nr. 535 “Par atbalstītajiem pašvaldību investīciju projektiem valsts aizdevumu piešķiršanai Covid-19 izraisītās krīzes seku mazināšanai un novēršanai” ir apstiprināts 2022. gada pašvaldību investīciju projektu trešais saraksts valsts aizdevumu piešķiršanai 2022. gadā 10 115 891,64 euro apmērā no likuma "Par valsts budžetu 2022. gadam" 10. panta trešajā daļā minētā pašvaldību aizņēmumu palielinājuma 70 000 000 euro apmērā un 2023. gadā 1 738 889,67 euro apmērā no likuma "Par vidēja termiņa budžeta ietvaru 2022., 2023. un 2024.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valsts aizdevumu piešķiršanai Covid-19 izraisītās krīzes seku mazināšanai un novēršanai iepriekšējo projektu pieteikumu vērtēšanas ciklu ietvaros Ministru kabinetā ir apstiprināti pašvaldību investīciju projekti valsts aizdevumu piešķiršanai 2022. gadā 30 909 159,45 euro apmērā no likuma "Par valsts budžetu 2022. gadam" 10. panta trešajā daļā minētā pašvaldību aizņēmumu palielinājuma 70 000 000 euro apmērā un 2023. gadā 10 229 204,29 euro apmērā no likuma "Par vidēja termiņa budžeta ietvaru 2022., 2023. un 2024.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vidēja termiņa budžeta ietvaru 2022., 2023. un 2024. gadam" pašvaldību kopējais aizņēmumu palielinājums 2023. gadā ir 118 138 258 euro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netiek mainīts normatīvais regulējums, un tas neparedz ieviest jaunas politiskās iniciatīvas, tāpēc rīkojuma projekta izstrādes laikā netika īstenoti pasākumi sabiedrības līdzdalības iesaistei, kā arī netika paredzēti īpaši saziņas pasākumi ar sabiedrību (Ministru kabineta 2009. gada 25. augusta noteikumu Nr. 970 “Sabiedrības līdzdalības kārtība attīstības plānošanas procesā” 5. punkts). Rīkojuma projekta būtība attiecas uz Ministru kabineta kompetenci apstiprināt pašvaldību iesniegtos investīciju projektus aizņēmuma saņemšanai Covid-19 izraisītās krīzes seku mazināšanai un novēršanai.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rīkojuma projekts tiks publicēts Latvijas Republikas oficiālajā izdevumā “Latvijas Vēstnesis”, kā arī būs pieejams bezmaksas normatīvo aktu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22-TA-2315</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22-TA-2315</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anotācija_(ex_ante)_22-TA-2315.docx</dc:title>
</cp:coreProperties>
</file>

<file path=docProps/custom.xml><?xml version="1.0" encoding="utf-8"?>
<Properties xmlns="http://schemas.openxmlformats.org/officeDocument/2006/custom-properties" xmlns:vt="http://schemas.openxmlformats.org/officeDocument/2006/docPropsVTypes"/>
</file>