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2005. gada 8. novembra noteikumos Nr. 837 "Noteikumi par mobilizācijas gatavības pārbaudēm un mobilizācijas mācībām""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izstrādāts pēc Aizsardzības ministrijas un Nacionālo bruņoto spēku iniciatīvas.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izstrādāts, lai attiecinātu Ministru kabineta 2005. gada 8. novembra noteikumus Nr. 837 "Noteikumi par mobilizācijas gatavības pārbaudēm un mobilizācijas mācībām" uz zemessargiem un paredzētu iespēju informēt zemessargus un rezerves karavīrus par dalību kaujas gatavības pārbaudē 72 stundas pirms tās sākuma.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2005. gada 8. novembra noteikumi Nr. 837 "Noteikumi par mobilizācijas gatavības pārbaudēm un mobilizācijas mācībām" regulē rezerves karavīru, rezervistu, kā arī mobilizējamos civilās aizsardzības formējumos iesaistītā personāla iesaisti mobilizācijas mācībās.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2022. gada 3. novembrī stājās spēkā Mobilizācijas likuma grozījumi, paredzot Ministru kabinetam tiesības izdot rīkojumu par 72 stundu kaujas gatavības pārbaudi, nosakot tās rīkošanas laikposmu, kas nepārsniedz 30 dienas (16. panta trešā daļa), kā arī grozījumi Latvijas Republikas Zemessardzes likumā, nosakot rīcību zemessargu iesaistīšanai 72 stundu kaujas gatavības pārbaudēs (6. panta trešās daļas 4. punkts, ceturtās daļas 5. punkts, 4.</w:t>
      </w:r>
      <w:r w:rsidR="00000000" w:rsidRPr="00000000" w:rsidDel="00000000">
        <w:rPr>
          <w:vertAlign w:val="superscript"/>
          <w:rtl w:val="0"/>
        </w:rPr>
        <w:t xml:space="preserve">1</w:t>
      </w:r>
      <w:r w:rsidR="00000000" w:rsidRPr="00000000" w:rsidDel="00000000">
        <w:rPr>
          <w:rtl w:val="0"/>
        </w:rPr>
        <w:t xml:space="preserve"> daļas 5. punkts).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likumprojekta "Grozījumi Mobilizācijas likumā" (21-TA-1093, turpmāk – likumprojekts) anotāciju nepieciešams izdarīt grozījumus Ministru kabineta 2005. gada 8. novembra noteikumos Nr. 837 "Noteikumi par mobilizācijas gatavības pārbaudēm un mobilizācijas mācībām", attiecinot tos uz zemessargiem un paredzot iespēju informēt zemessargu par dalību kaujas gatavības pārbaudē 72 stundas pirms tās sākuma.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projekts precizē subjektu loku, kas tiek iesaukts uz mobilizācijas mācībām, papildinot to ar zemessargiem.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tiek precizēts arī mobilizācijas mācību iedalījums, papildinot to ar kaujas gatavības pārbaudēm, kā arī noteikta kaujas gatavības pārbaudē iesaistīto rezerves karavīru un zemessargu informēšanas kārtība atbilstoši likumprojekta anotācijā minētajam, t.i., 72 stundas pirms tās sākuma, nosūtot pavēsti.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projekts paredz pienākumu pavēsti saņēmušajiem zemessargiem 24 stundu laikā brīdināt darba devēju par savu dalību mobilizācijas mācībās, kā arī ierasties pavēstē norādītajā vietā un laikā.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precizē arī mobilizācijas mācībās izvērtējamos kritērijus, papildinot jau noteiktos ar kritērijiem, kas attiecas uz kaujas gatavības pārbaudēm.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Zemessargi un rezerves karavīri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projekts paredz zemessargu un rezerves karavīru informēšanu par dalību kaujas gatavības pārbaudē 72 stundas pirms tās sākuma.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visi uzņēmumi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Darba devējiem radīsies pienākums atbrīvot zemessargu ne vēlāk kā 24 stundas pirms zemessarga saņemtajā pavēstē norādītā ierašanās laika mācību vietā atbrīvot viņu no darba pienākumu pildīšanas uz mācību laiku, saglabājot darba vietu.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Darba devējam radīsies pienākums pirms mācību uzsākšanas izsniegt zemessargam izziņu par darba līgumā noteikto darba algas apmēru, ja zemessargam noteikta laika alga, vai izziņu par vidējo izpeļņu par pēdējiem sešiem mēnešiem, ja zemessargam noteikta akorda alga.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Zemessargi un rezerves karavīri uz Mobilizācijas likuma 16. panta trešajā daļā noteiktajām kaujas gatavības pārbaudēm tiek iesaukti jau kopš 2024. gada.</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izstrādes gaitā par grozījumu būtību kompetences ietvaros tika lūgts viedoklis no Latvijas Darba devēju konfederācijas un Latvijas Tirdzniecības un rūpniecības kameras. Līdz noteiktajam termiņam viedoklis netika saņemts.</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Nacionālo bruņoto spēku Apvienotais štābs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Zemessargi un rezerves karavīri faktiski uz Mobilizācijas likuma 16. panta trešajā daļā noteiktajām kaujas gatavības pārbaudēm tiek iesaukti jau kopš 2024. gada.</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26-TA-2374</w:t>
    </w:r>
    <w:r>
      <w:br/>
    </w:r>
    <w:r w:rsidR="00000000" w:rsidRPr="00000000" w:rsidDel="00000000">
      <w:rPr>
        <w:rtl w:val="0"/>
      </w:rPr>
      <w:t xml:space="preserve">Izdrukāts 01.10.2026. 17.00 - 1.0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26-TA-2374</w:t>
    </w:r>
    <w:r>
      <w:br/>
    </w:r>
    <w:r w:rsidR="00000000" w:rsidRPr="00000000" w:rsidDel="00000000">
      <w:rPr>
        <w:rtl w:val="0"/>
      </w:rPr>
      <w:t xml:space="preserve">Izdrukāts 01.10.2026. 17.00 - 1.0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anotācija_(ex_ante)_26-TA-2374.docx</dc:title>
</cp:coreProperties>
</file>

<file path=docProps/custom.xml><?xml version="1.0" encoding="utf-8"?>
<Properties xmlns="http://schemas.openxmlformats.org/officeDocument/2006/custom-properties" xmlns:vt="http://schemas.openxmlformats.org/officeDocument/2006/docPropsVTypes"/>
</file>