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"Par nekustamā īpašuma Gramzdas ielā, Rīgā, daļas atsavināšanu sabiedrības vajadzībām –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(turpmāk – Likums) 5. pantam nekustamā īpašuma piespiedu atsavināšana sabiedrības vajadzībām pieļaujama izņēmuma gadījumos vienīgi pret taisnīgu atlīdzību un tikai uz atsevišķa likuma pamata, ievērojot likumā paredzētos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 pantam valsts pārvaldes iestāde sagatavo likumprojektu par attiecīgā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 nekustamā īpašuma īpašnieka atsavināt nekustamā īpašuma daļu publiskas lietošanas dzelzceļa transporta infrastruktūras objektu izbūvei un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nepieciešams atsavināt nekustamā īpašuma Gramzdas ielā, Rīgā (nekustamā īpašuma kadastra Nr. 0100 099 0039), sastāvā esošo zemes vienību (kadastra apzīmējums 0100 099 0813) 0,0051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Rail Baltica projektam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Gramzdas ielā, Rīgā (nekustamā īpašuma kadastra Nr. 0100 099 0039) ir ierakstīts Rīgas pilsētas Vidzemes priekšpilsētas tiesas Rīgas pilsētas zemesgrāmatas nodalījumā Nr. 100000183125, tā sastāvā ir divas zemes vienības –  zemes vienība ar kadastra apzīmējumu  0100 099 0813 (0,0051 ha platībā) un zemes vienība ar kadastra apzīmējumu 01000990814 (1,0494 ha platībā). Nekustamā īpašuma īpašnieks ir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zemes vienību (kadastra apzīmējums 0100 099 0813) 0,0051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Nekustamam īpašumam saskaņā ar Likuma 10. panta pirmo daļu zemesgrāmatā ir ierakstīta atzīme – aizliegums atsavināt vai apgrūtināt ar lietu tiesībām nekustamo īpašumu. Aizliegums noteikts par labu Latvijas valstij Latvijas Republikas Satiksmes ministrijas personā. Nekustamam īpašumam zemesgrāmatā nav ierakstītas piedziņas atzīmes vai reģistrētas hipotēkas. Zemes vienībai (kadastra apzīmējums 0100 099 0813) Nekustamā īpašuma valsts kadastra informācijas sistēmā reģistrēts apgrūtinājums “7312010400 – ekspluatācijas aizsargjoslas teritorija gar drenām un atklātiem grāvjiem” 0,0018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2020. gada 22. maija lēmumu Nr. 03-14/1919 apstiprināja taisnīgas atlīdzības apmēru par nekustamā īpašuma Gramzdas ielā, Rīgā (nekustamā īpašuma kadastra Nr. 0100 099 0039) sastāvā esošās zemes vienības (zemes vienības kadastra apzīmējums 0100 099 0039) daļu 0,0052 ha (paredzot, ka platība var tikt precizēta pēc zemes kadastrālās uzmērīšanas), nosakot to EUR 672,88 jeb EUR 12,94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15. jūlijā Ministru kabinets ir pieņēmis rīkojumu Nr. 380 “Par nekustamā īpašuma Gramzdas ielā, Rīgā, daļas pirkšanu projekta "Eiropas standarta platuma 1435 mm dzelzceļa līnijas izbūve “Rail Baltica” koridorā caur Igauniju, Latviju un Lietuvu" īstenošanai” (turpmāk – rīkojums Nr. 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Nr. 380 pieņemšanas sabiedrība ar ierobežotu atbildību “Eiropas dzelzceļa līnijas” (turpmāk - Sabiedrība), saskaņā ar Likuma 11. pantā noteikto, 2020. gada 23. jūlijā nosūtīja nekustamā īpašuma īpašniekam paziņojumu Nr. 2.4.N/2020-660 ar uzaicinājumu 30 dienu laikā no dienas, kad tas saņemts, paziņot par iespēju noslēgt līgumu par zemes vienības (kadastra apzīmējums 0100 099 0813) labprātīgu atsavināšanu un sniegt piekrišanu nekustamā īpašuma kadastrālajai uzmērīšanai. Paziņojumam tika pievienota rīkojuma Nr. 380 izdruka, Satiksmes ministrijas 2020. gada 22. maija lēmuma Nr. 03-14/1919 kopija un grafiskais materiāls, kurā iezīmētas zemes vienības (kadastra apzīmējums 0100 099 0813)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15. septembrī Sabiedrība saņēma nekustamā īpašuma īpašnieka piekrišanu līguma par nekustamā īpašuma labprātīgu atsavināšanu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7. oktobrī tika pabeigta zemes vienības (kadastra apzīmējums 0100 099 0039) sadale. Tās rezultātā no zemes vienības (kadastra apzīmējums 0100 099 0039) tika atdalīta jauna – atsavināmā zemes vienība (kadastra apzīmējums 0100 099 0813) ar precizētu platību – 0,0051 ha. Līdz ar to atlīdzības apmērs ir EUR 659,94.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 februārī Sabiedrība nosūtīja elektroniskā pasta vēstuli, kurā lūdza nekustamā īpašuma īpašnieka pilnvarotajai personai iepazīties ar sagatavoto pirkuma līguma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23. februārī Sabiedrība saņēma nekustamā īpašuma īpašnieka un viņa pilnvarotās personas vēstuli, kurā tika lūgts darīt zināmu, kādi tehniskie risinājumi paredzēti “Rail Baltica” dzelzceļa līnijas izbūves laikā un pēc tās pabeigšanas, lai nodrošinātu piekļuvi šo personu īpašumā esošajiem citiem nekustamajiem īpašumiem – īpašumiem Vilkupurva ielā 28, Rīgā (nekustamā īpašuma kadastra Nr. 0100 082 0209), un Mūkupurva ielā, Rīgā (nekustamā īpašuma kadastra Nr.0100 082 2508). Telefona sarunā ar Sabiedrības pārstāvi nekustamā īpašuma īpašnieka pilnvarotā persona paskaidroja, ka līguma par zemes vienības (kadastra apzīmējums 0100 099 0813) labprātīgu atsavināšanu noslēgšana ir atkarīga no tā, kā tiks nodrošināta piekļuve īpašumiem Vilkupurva ielā 28, Rīgā (nekustamā īpašuma kadastra Nr. 0100 082 0209), un Mūkupurva ielā, Rīgā (nekustamā īpašuma kadastra Nr.0100 082 2508), “Rail Baltica” dzelzceļa līnijas izbūves laikā un pēc tās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martā Sabiedrība nosūtīja atbildi Nr. 2.4.N/2021-264, kurā darīja zināmu, ka pēc “Rail Baltica” projekta realizācijas pabeigšanas piekļuve nekustamajiem īpašumiem Vilkupurva ielā 28, Rīgā (nekustamā īpašuma kadastra Nr. 0100 082 0209), un Mūkupurva ielā, Rīgā (nekustamā īpašuma kadastra Nr.0100 082 2508), tiks nodrošināta pa maršrutu Mazā Gramzdas iela – Kārklu iela – Sieksātes iela – Vilkupurva iela. Atbildei tika pievienots grafiskais materiāls ar piekļuves shematisku attēlojumu. Tāpat Sabiedrība darīja zināmu, ka šobrīd nav iespējams sniegt detalizētu aprakstu par piekļuves nodrošināšanu šiem nekustamajiem īpašumiem būvdarbu laikā. Tas saistāms ar apstākli, ka to iespējams sniegt tikai pēc būvdarbu veikšanas projekta pabeigšanas. Šobrīd būvdarbu veikšanas projekts atrodas izstrādes stadijā un tiks pabeigts tikai īsi pirms būvdarbu uzsākšanas, kas šajā posmā paredzēti provizoriski 2024. gadā. Līdz ar to šobrīd nav iespējams sniegt detalizētu aprakstu par satiksmes organizāciju būvdarbu laikā. Sabiedrība atbildē sniedza apliecinājumu, ka jebkurā gadījumā piekļuve nekustamajiem īpašumiem Vilkupurva ielā 28, Rīgā (nekustamā īpašuma kadastra Nr. 0100 082 0209), un Mūkupurva ielā, Rīgā (nekustamā īpašuma kadastra Nr.0100 082 2508) nevienā brīdī netiks pārtraukta. Telefona sarunā ar Sabiedrības pārstāvi nekustamā īpašuma īpašnieka pilnvarotā persona paskaidroja, ka šāds skaidrojums viņu neapmierina, jo vēlās precīzi zināt, kā tieši tiks nodrošināta un organizēta satiksme, kas nodrošinās piekļuvi nekustamajiem īpašumiem Vilkupurva ielā 28, Rīgā (nekustamā īpašuma kadastra Nr. 0100 082 0209), un Mūkupurva ielā, Rīgā (nekustamā īpašuma kadastra Nr.0100 082 2508) “Rail Baltica” dzelzceļa līnijas izbūves laikā. Pilnvarotā persona izteica vēlmi saņemt detalizētu grafisku materiālu, kurā attēlota satiksmes organizācija “Rail Baltica” dzelzceļa līnijas izbūves laikā un norādīja, ka, nesaņemot šādu informāciju, nav iespējama līguma par zemes vienības (kadastra apzīmējums 0100 099 0813) labprātīgu atsavināšanu noslēgšana.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2021. gada 23. septembrī nekustamā īpašuma īpašniekam un viņa pilnvarotajai personai nosūtīja vēstuli Nr. 2.4.N/2021-973, kurā atkārtoti darīja zināmu, ka informāciju par piekļuves nodrošināšanu nekustamajiem īpašumiem Vilkupurva ielā 28, Rīgā (nekustamā īpašuma kadastra Nr. 0100 082 0209), un Mūkupurva ielā, Rīgā (nekustamā īpašuma kadastra Nr.0100 082 2508) būs iespējams sniegt tikai pēc būvdarbu veikšanas projekta izstrādes pabeigšanas, un atkārtoti apliecināja, ka piekļuve šiem nekustamajiem īpašumiem nevienā brīdī netiks pārtraukta un brīdi, kad tiks slēgta piekļuve pa Vilkupurva un Kārklu ielu, piekļuve šiem nekustamajiem īpašumiem arī būvdarbu laikā tiks nodrošināta pa maršrutu Mazā Gramzdas iela – Kārklu iela – Sieksātes iela – Vilkupurva iela. Sabiedrība aicināja līdz 2021. gada 28. septembrim sniegt piekrišanu līguma par zemes vienības (kadastra apzīmējums 0100 099 0813) labprātīgu atsavināšanu noslēgšanai, kā arī aicināja personas uz kopīgu tikšanos, lai apspriestu iespējas līguma par zemes vienības (kadastra apzīmējums 0100 099 0813) labprātīgu atsavināšanu noslēgšanai. Norādītajā termiņā atbilde netika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līgums par zemes vienības (kadastra apzīmējums 0100 099 0813) labprātīgu atsavināšanu nav noslēgts, ir izpildīti Likuma 13. pantā noteiktie priekšnoteikumi likumprojekta par nekustamā īpašuma piespiedu atsavināšanu sabiedrības vajadzībām virzīšanai izskatīšanai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Labums, ko sabiedrība iegūs, nosakot nekustamā īpašuma Gramzdas ielā, Rīgā (nekustamā īpašuma kadastra Nr. 0100 099 0039) īpašniekam pamattiesību ierobežojumu, ir lielāks par indivīda interesēm nodarīto kaitējumu, jo šajā gadījumā minētais nekustamais īpašums  nepieciešams īpašu sabiedrības interešu un publisku mērķu sasniegšanai – transporta infrastruktūras būvniecībai, kas nodrošinās Latvijas integrāciju Eiropas Savienības dzelzceļu sistēmā, veicinot Latvijas iedzīvotāju mobilitāti un tautsaimniecības attīstību. Rail Baltica projekta ietvaros paredzēts izbūvēt ielu, lai nodrošinātu piekļuvi projekta Rail Baltica ietekmētajām un tuvumā esošajām zemes vienībām, kas nodrošina savienojumu starp esošajām Kārklu ielu, Sieksātes ielu un Priedaines ielu, kā arī apgriešanās laukuma funkciju.  Lai nodrošinātu teritorijas iekļaušanos kopējā pilsētas transporta un ielu tīklā pēc Rail Baltica infrastruktūras izbūves, tiek izbūvēta jauna iela Rail Baltica infrastruktūras tuvumā, skarot zemes vienību ar kadastra apzīmējumu 0100 099 0813. Paredzot risinājumu savienot Kārklu ielu, Sieksātes ielu un Priedaines ielu, tiek sasniegts pēc iespējas mazāks skarto nekustamo īpašumu skaits un to platība, tādējādi izbūvējot ielu pēc iespējas mazākā garumā un samazinot tās būvniecības izmaksas. Ielas izbūves realizācija nav iespējama, neskarot zemes vienību ar kadastra apzīmējumu 0100 099 0813.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Gramzdas ielā, Rīgā (nekustamā īpašuma kadastra Nr. 0100 099 0039) sastāvā esošā zemes vienība (kadastra apzīmējums 0100 099 0813) 0,0051 ha platībā pēc likuma spēkā stāšanās normatīvajos aktos noteiktajā kārtībā tiks ierakstīta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15.pantu īpašuma tiesības uz zemes vienību (kadastra apzīmējums 0100 099 0813), kas atsavināta, pamatojoties uz likumu, pāriet valstij un šīs tiesības varēs nostiprināt zemesgrāmatā pēc tam, kad būs stājies spēkā likums par nekustamā īpašuma atsavināšanu un Satiksmes ministrija samaksājusi atlīdzību – atkarībā no konkrētās tiesiskās situācijas ieskaitījusi to īpašnieka norādītajā bankas kontā vai noguldījusi atlīdzību bankas kontā Likuma 33.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īpašniekam ir tiesības iesniegt konstitucionālo sūdzību par likumprojektu, ar kuru atsavina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 nekustamā īpašuma īpašnieka atsavināt nekustamā īpašuma daļu publiskas lietošanas dzelzceļa transporta infrastruktūras objektu izbūvei un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Likumprojekta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likumprojekta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Rail Baltica projekta īstenošanai un uz tā veiktie uzlabojumi un izbūves būs nepieciešamas transporta infrastruktūras izmantošanai, kas veicinās attiecīgā reģiona ekonomisko izaugsmi.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Rail Baltica projekta īstenošanai un uz tā veiktie uzlabojumi un izbūves būs nepieciešamas transporta infrastruktūras izmantošanai, kas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ietekmēt tautsaimniecību kā valsts saimniecības nozari, jo, plānojot un īstenojot Rail Baltica projektu, tiek veidota tautsaimniecības vajadzībām,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SIA "Eiropas dzelzceļa līnijas"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21-TA-675</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21-TA-675</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anotācija_(ex_ante)_21-TA-675.docx</dc:title>
</cp:coreProperties>
</file>

<file path=docProps/custom.xml><?xml version="1.0" encoding="utf-8"?>
<Properties xmlns="http://schemas.openxmlformats.org/officeDocument/2006/custom-properties" xmlns:vt="http://schemas.openxmlformats.org/officeDocument/2006/docPropsVTypes"/>
</file>