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3. pantu, 5. panta trešo daļu, 8. panta pirmo daļu (Atbalsta finansēšana), 13.</w:t>
      </w:r>
      <w:r w:rsidR="00000000" w:rsidRPr="00000000" w:rsidDel="00000000">
        <w:rPr>
          <w:vertAlign w:val="superscript"/>
          <w:rtl w:val="0"/>
        </w:rPr>
        <w:t xml:space="preserve">2</w:t>
      </w:r>
      <w:r w:rsidR="00000000" w:rsidRPr="00000000" w:rsidDel="00000000">
        <w:rPr>
          <w:rtl w:val="0"/>
        </w:rPr>
        <w:t xml:space="preserve"> pantu, 23.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23. decembra rīkojuma Nr. 927 "Par Pasākumu plānu atbalsta sniegšanai Ukrainas civiliedzīvotājiem Latvijas Republikā 2024. gadam" 5. punktu un ar 1. punktu apstiprinātā Pasākumu plāna atbalsta sniegšanai Ukrainas civiliedzīvotājiem Latvijas Republikā  2024. gadam (turpmāk - Pasākumu plāns) 1.7. pasākumu (Ukrainas civiliedzīvotāju reģistrēšana Fizisko personu reģistrā (turpmāk - FPR) un atbalsts Pilsonības un migrācijas lietu pārvaldes (turpmāk - PMLP) pakalpojumu pieteikšanai) un 3.2. pasākumu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69. panta pirmo daļu, kas nosaka, ka budžeta resora "74. Gadskārtējā valsts budžeta izpildes procesā pārdalāmais finansējums" programmā 17.00.00 "Finansējums Ukrainas civiliedzīvotāju atbalsta likumā noteikto pasākumu īstenošanai" noteikto apropriāciju 70 000 000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66 041 </w:t>
      </w:r>
      <w:r w:rsidR="00000000" w:rsidRPr="00000000" w:rsidDel="00000000">
        <w:rPr>
          <w:i w:val="1"/>
          <w:rtl w:val="0"/>
        </w:rPr>
        <w:t xml:space="preserve">euro</w:t>
      </w:r>
      <w:r w:rsidR="00000000" w:rsidRPr="00000000" w:rsidDel="00000000">
        <w:rPr>
          <w:rtl w:val="0"/>
        </w:rPr>
        <w:t xml:space="preserve"> apmērā, lai segtu izdevumus, kas radušies no 2024. gada 1. marta līdz 2024. gada 30. aprīlim saistībā ar PMLP nodarbināto atlīdzību, veicot papildu darbu atbalsta sniegšanā Ukrainas civiliedzīvotājiem, ievērojot palielinātu pakalpojumu pieprasījumu, kā arī, lai kompensētu papildu izdevumus saistībā ar vidējās izpeļņas pieaugumu, kas rodas, nosakot samaksu par virsstundu darbu un piemaksas par papildu darbu saistībā ar iepriekš minēto pasākumu īstenošanu, t.sk. darba devēja valsts sociālās apdrošināšanas obligātās iemaksas.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februāra beigām, kad Krievijas Federācija uzsāka kara darbību, PMLP nodrošina pakalpojumu sniegšanu atbilstoši normatīvajos aktos noteiktajiem pienākumiem un Likuma nosacījumu īstenošanu, līdz ar to ir paaugstinājies ar migrācijas jautājumiem saistīto pakalpojumu pieprasījums no Ukrainas civiliedzīvotājiem. Lai nodrošinātu Likumā un Pasākumu plānā PMLP noteikto atbalsta pasākumu īstenošanu, kas saistīti ar personu uzņemšanu un pakalpojumu sniegšanu Ukrainas civiliedzīvotājiem, PMLP turpina iesaistīt iestādes papildu cilvēkresursus, lai nodrošinātu iesniegumu pieņemšanu par uzturēšanās atļaujas pieprasīšanu, minēto iesniegumu apstrādi,  ziņu iekļaušanu FPR par personām kā pagaidu aizsardzības saņēmējiem, un uzturēšanās atļauju izsniegšanu. Arī 2024. gada martā un aprīlī turpinājās Ukrainas civiliedzīvotāju pieprasījums saņemt Likumā un Pasākumu plānā minēto atbalstu, tāpēc PMLP nodarbinātajiem bija nepieciešams veikt papildu un virsstundu darbu, lai nodrošinātu savlaicīgu un kvalitatīvu pakalpojumu sniegšanu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15. jūnija PMLP Patvēruma meklētāju izmitināšanas centrā, Muceniekos, Ropažu novadā, papildus patvēruma meklētāju izmitināšanai īstermiņā nodrošina to Ukrainas civiliedzīvotāju izmitināšanu, kuri Latvijā ieradušies tranzītā un plāno dažu dienu laikā savu ceļu turpināt uz kādu citu ES dalībvalsti. Līdz 2024. gada 30. aprīlim kopā izmitinātas 2366 personas (no 2024. gada 1. marta līdz 30. aprīlim 27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iekļaušanas un aktualizēšanas par Ukrainas civiliedzīvotāju (personas, kurām piešķir Latvijas pagaidu aizsardzību) FPR nodrošināšanai arī 2024. gada martā un aprīlī PMLP turpināja sniegt metodisko atbalstu valsts un pašvaldību iestādēm, kuru kompetencē ietilpst pakalpojumu un konsultāciju sniegšana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 gada 1. marta līdz 30. aprīlim PMLP atbilstoši savai kompetencei sniedza pakalpojumus Ukrainas civiliedzīvotājiem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3. panta normām, tai skaitā, ņemot vērā 2023. gada 23. novembrī Saeimā pieņemtos Grozījumus Likumā (turpmāk – Grozījumi), kas Likumā aizstāj noteikumu 26. punktu ar jaunu redakciju, kur paredzēts, ka līdz 2022. gada 31. decembrim Latvijas Republikā izsniegtās ilgtermiņa vīzas un uzturēšanās atļaujas Ukrainas civiliedzīvotājiem ir spēkā līdz 2025. gada 4.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3. panta otro daļu, nosakot, ka, sākot no 2023. gada 1. janvāra Ukrainas civiliedzīvotājam, kuram ir tiesības saņemt pagaidu aizsardzības statusu vai kuram šāds statuss ir piešķirts, PMLP izsniedz termiņuzturēšanās atļauju - trešās valsts pilsoņa personas apliecību - uz diviem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Pasākumu plāna PMLP kompetences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1.4. “Ukrainas civiliedzīvotāju atbalsta sniegšanai nepieciešamās informācijas IT rīka (UCASNIR) darbības nodrošināšana un pilnveide”;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1.5. “Ukrainas civiliedzīvotāju atbalsta sniegšanai nepieciešamās informācijas apstrāde, izmantojot vienotu IT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1.7.  “Ukrainas civiliedzīvotāju reģistrēšana Fizisko personu reģistrā un atbalsts Pilsonības un migrācijas lietu pārvaldes pakalpojumu pieteikšanai”;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2.4. “Nodrošināt tranzītā ceļojošos Ukrainas civiliedzīvotājus ar īslaicīgu primāro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3.2.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 gada 1. marta līdz 2024. gada 30. aprīlim PMLP saņemti 1125 Ukrainas civiliedzīvotāju iesniegumi par uzturēšanās atļaujas pieprasīšanu (525 iesniegumi saņemti PMLP teritoriālajās nodaļās un 601 iesniegums saņemts PMLP centrālajās struktūrvienībās). No 2024. gada 1. marta līdz 30. aprīlim PMLP pieņemti 1469 lēmumi par termiņuzturēšanos, no tiem 1187 lēmumi par Ukrainas civiliedzīvotāju uzturēšanās tiesību piešķiršanu, 8 par atteikšanu, 220 par anulēšanu, 11 par pieteikuma izskatīšanas termiņa pagarināšanu un 43 par jauna uzturēšanās dokumenta izsniegšanu. No 2024. gada 1. marta līdz 30. aprīlim izsniegtas 1395 uzturēšanās atļaujas, tai skaitā martā – 720, aprīlī – 675. Papildus tam, pamatojoties uz Likuma normām, nodrošinot Ukrainas civiliedzīvotāju reģistrēšanu, no 2024. gada 1. marta līdz 30. aprīlim FPR 979 personu dati papildināti ar aktuālu ierakstu "Latvijas pagaidu aizsardzība" un 309 personām FPR anulēts ieraksts "Latvijas pagaidu aizsardzība”.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pašreizējās situācijas aprakstā minēto, secināms, ka 2024. gada martā un aprīlī turpinājās Ukrainas civiliedzīvotāju pieprasījums saņemt ar migrācijas jautājumiem saistītos PMLP pakalpojumus, taču pakalpojumu sniegšanas procedūra viena pieteikuma apstrādē un kopējais PMLP pakalpojumu paaugstinātais pieprasījums attiecībā pret PMLP nodarbināto skaitu ietekmē PMLP nepieciešamo laiku visu saņemto pieteikumu vienlaicīgai izskatīšanai. Tā rezultātā palielinājusies arī kopējā Ukrainas civiliedzīvotāju apkalpošanā iesaistīto nodarbināto noslodze un, lai nodrošinātu visu personu uzturēšanās atļauju pieteikumu izskatīšanu, PMLP nodarbinātie no 2024. gada 1. marta līdz 30. aprīlim veica pasākumus saņemto uzturēšanās atļauju pieteikumu apstrādei. Lai palielināta pakalpojumu pieprasījuma laikā PMLP nodrošinātu savlaicīgu un kvalitatīvu pieteikumu izskatīšanu par uzturēšanās atļaujas piešķiršanu, PMLP īstenojot Pasākumu plānu, tāpat kā 2024. gada martā un aprīlī papildus pienākumu veikšanā iesaistīti vairāki iestādes nodarbinātie, tādēļ tiesību aktu prasībām atbilstošas atlīdzības nodrošināšanai par amata un darba pienākumu izpildi, saskaroties ar iepriekšējiem gadiem neproporcionālu PMLP pakalpojumu pieprasījumu migrācijas jomā, nepieciešams piešķirt papildus finanšu līdzekļus PMLP nodarbināto atlīdzībai par virsstundu darbu, piemaksām par papildus darba pienākumu veikšanu, kā arī vidējās izpeļņas pieauguma kompensēšanai, jo samaksa par virsstundu darbu un piemaksas tiek iekļautas vidējās izpeļņas aprēķinā, kas ievērojami palielinās izdevumus atlīdzībai (atvaļinājuma nauda, slimības nauda, pabalsti), kas tiek aprēķināta, pamatojoties uz vidējo izpeļņu.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PMLP finanšu līdzekļu efektīvu izmantošanu un resursu savlaicīgu plānošanu, ņemot vērā Ministru kabineta 2023. gada 23. decembra rīkojuma Nr. 927 "Par Pasākumu plānu atbalsta sniegšanai Ukrainas civiliedzīvotājiem Latvijas Republikā 2024. gadam" 5. punktu, kas nosaka, ka ministrijām, kuras iesaistītas pasākumu plāna īstenošanā, normatīvajos aktos noteiktajā kārtībā jāsagatavo un attiecīgajam ministram jāiesniedz Ministru kabinetā rīkojuma projekts par finanšu līdzekļu piešķiršanu no budžeta resora "74. Gadskārtējā valsts budžeta izpildes procesā pārdalāmais finansējums" atsevišķā programmā plānotā finansējuma atbilstoši faktiski nepieciešamajiem izdevumiem, PMLP 2024. gadā nepieciešams regulāri pārskatīt PMLP nodarbināto iesaisti Ukrainas civiliedzīvotāju atbalsta pasākumos un atbilstoši nodarbināto noslodzei un veiktajiem atbalsta pasākumiem regulāri pieprasīt piešķirt uzdevumu izpildes nodrošināšanai nepieciešamos finanšu līdzekļus no budžeta resora "74. Gadskārtējā valsts budžeta izpildes procesā pārdalāmais finansējums" atsevišķā programmā plānotā finansējuma atbilstoši faktiski izlietotajiem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sniedzot pakalpojumus un veicot Pasākumu plānā noteikto pasākumu izpildi, PMLP 2024. gadā papildus darba veikšanai martā piesaistīti 79 nodarbinātie, aprīlī 86 nodarbinātie, kā arī kopā 200 virsstundas martā strādājuši 10 un 187 virsstundas aprīlī arī strādājuši 10 nodarbinātie (atsevišķi nodarbinātie veikuši darbu vairāku Pasākuma plāna pasākumu izpildē), kuri: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Nr.1.7. “Ukrainas civiliedzīvotāju reģistrēšana Fizisko personu reģistrā un atbalsts Pilsonības un migrācijas lietu pārvaldes pakalpojumu pieteikšanai”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regulāras konsultācijas (telefoniski, ar e-pastu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subjektu reģistrācijas jautājumos gan pašvaldības klientu apkalpošanas struktūrvienībās nodarbinātajiem, gan valsts iestāžu (PMLP, pašvaldības dzimtsarakstu nodaļas, Valsts ieņēmumu dienests, Valsts sociālās apdrošināšanas aģentūra)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klientiem un pašvaldību darbiniekiem Ukrainas civiliedzīvotāju tiesiskā statusa noteikšanas procesā, tai skaitā sniedzot konsultācijas par dzīvesvietas deklarēšanas jautājumiem, iepriekš noteiktā statusa pagarināšanu, dokumentu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FPR lietotājiem, sniedzot skaidrojumus saistībā ar konstatētajām datu kvalitātes problēmām iekļauto Ukrainas civiliedzīvotāju personas datos, kā arī par Ukrainas civiliedzīvotāju FPR datu kvalitātes problēmām vai atbilstību Ukrainas civiliedzīvotāja statusam, radniecības aktualizēšanu starp bērniem un vecākiem, kā arī laulātajiem;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PMLP nodarbinātajiem par Ukrainas civiliedzīvotāju tiesiskā statusa noteikšanu, statusa pagarināšanu, uzturēšanās atļauju saņemšanas iespējām un īpatnībām šīm personām, ja persona vēlas uzturēties Imigrācijas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 nodrošināja sadarbību ar nevalstiskajām organizācijām (NVO) Ukrainas civiliedzīvotāju atbalsta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izvērtējumus lietās, kur Ukrainas civiliedzīvotāja statusa piešķiršana atteikta, veicot pāreju uz patvēruma procedūru, nodrošinot arī saistīto procesu un ietekmes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regulāri veica datu kvalitātes nodrošināšanu un uzraudzību FPR, atlases par iespējamām datu kvalitātes problēmām un analizēja konkrētus gadījumus, tai skaitā veicot datu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atlasīja iespējamos atkārtoti reģistrēto Ukrainas civiliedzīvotāju datus, veica datu analizēšanu un uzziņu sagatavošanu personas kodu sasaistei;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sniedza tehnisko atbalstu un veica Ukrainas civiliedzīvotāju datu apstrādi FPR, datu sagatavošanas pasūtīšanu ielādei un publicēšanai Eiropas Savienības Pagaidu aizsardzības platformas (Temporary protection platform) vajadzībām, kā arī regulāri sniedza atbalstu Ukrainas civiliedzīvotāju datu atlasei un apstrādei gan statistikas, gan PMLP funkciju izpildes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datu kvalitātes kontroli un ziņoja par pamanītajām datu kļūdām;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veica personu (Ukrainas civiliedzīvotāju) datu apstrādi, atlašu un statistikas sagatavošanu, publicēšanu pēc pieprasījuma, tai skaitā sagatavojot specifiskas datu atlases;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veica informācijas un komunikācijas tehnoloģiju risinājumu darbības nodrošināšanu regulārai FPR reģistrēto personu Ukrainas civiliedzīvotāju statusā “Latvijas pagaidu aizsardzība” statistikas 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pasākumu Nr. 3.2. “Uzturēšanās atļaujas - trešās valsts pilsoņa personas apliecības – izsniegšana”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personām konsultācijas par Ukrainas civiliedzīvotāju uzturēšanās kārtību Latvijas Republikā, tai skaitā Ukrainas civiliedzīvotājiem sniedzot informāciju par jautājumiem, kas saistīti ar uzturēšanās atļauju saņemšanu, dzīvesvietas deklarēšanu, pagaidu aizsardzības statusa anulēšanu, nodarbinātību un citiem ar uzturēšanos Latvijas Republikā saistītiem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papildus darba apjomu migrācijas jautājumu risināšanā saistībā ar Ukrainas civiliedzīvotāju statusa noteikšanu un dokumentēšanu – izskatīja pieteikumus pirmreizēju un atkārtotu uzturēšanās atļauju pieprasīšanai – pieņēma un izskatīja dokumentus, sagatavoja lēmumus par uzturēšanās atļauju izsniegšanu, reģistrēšanu, atteikumu, anulēšanu, sagatavoja lēmumus par apstrīdētajiem PMLP struktūrvienību pieņemtajiem lēmumiem, iekļāva un aktualizēja informāciju FPR, Vienotajā migrācijas informācijas sistēmā, sagatavoja lēmumus par tiesību uz nodarbinātību piešķiršanu un zaudēšanu, kā arī iekļāva un aktualizēja ziņas par Ukrainas civiliedzīvotājiem un tiesībām uz nodarbinātību Vienotajā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veica pasākumus Ukrainas civiliedzīvotāju, kuri izceļo uz citām valstīm vai atgriežas Ukrainā, pagaidu aizsardzības statusa atcelšanai un uzturēšanās tiesības apliecinošo dokumentu anulēšanai, tai skaitā atceļot arī ilgtermiņa vīzas un anulējot pagaidu aizsardzības statusu (atbilstoši precizējumi veikti arī FPR);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ar uzturēšanās atļauju izsniegšanu saistītos jautājumos, veica Ukrainas civiliedzīvotāju klātienes pieņemšanu un izsniedza uzturēšanās atļaujas, pieņēma lēmumus par šo dokumentu izsniegšanu, organizēja teritoriālo nodaļu darbu paaugstinātas darba noslodzes apstākļos, martā tika iesaistīti arī 55 teritoriālo nodaļu darbinieki, aprīlī – 62 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veica pasākumus Ukrainas civiliedzīvotāju pagaidu aizsardzības statusa atcelšanai un uzturēšanās tiesības apliecinošo dokumentu anulēšanai, ņemot vērā to, ka liels skaits Ukrainas civiliedzīvotāju izceļo uz citām valstīm vai atgriežas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pasākumus PMLP migrācijas jomas procesu pilnveidošanai, attīstībai, organizēšanai, praktiskā atbalsta sniegšanai, lai nodrošinātu Ukrainas civiliedzīvotāju statusa noteikšanu, dokumentēšanu,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veica praktisko un tehnisko atbalsta pasākumu organizēšanu PMLP funkciju izpildei Rīgas atbalsta centrā Ukrainas civiliedzīvotājiem, nodrošinot nepieciešamos informācijas un komunikācijas tehnoloģiju (turpmāk – IKT) risinājumus PMLP Ukrainas civiliedzīvotāju datu apstrādei un atbalstu PMLP funkciju izpildei (veikti IKT tehniskie darbi un organizēti iepirkumi IKT aprīkojuma iegādei), kā arī veica nodarbināto darba vietu aprīkošanu un personāla piesaisti Ukrainas civiliedzīvotāju apkalpošanai, personu pieteikumu apstrādei, pagaidu aizsardzības saņemšanai un personu apliecinošu dokumentu (uzturēšanās atļauju)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veica papildus ārvalstu finanšu līdzekļu piesaisti, lai nodrošinātu personu apliecinošu dokumentu – uzturēšanās atļauju – noformēšanas un izsniegšanas darba vietu aprīkošanu.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66 041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nodrošinot pasākumu īstenošanu, kas saistīti ar personu reģistrēšanu FPR un uzturēšanās tiesības apliecinoša dokumenta izsniegšanu ar tiesībām uz nodarbinātību, tai skaitā īstenojot Pasākumu plāna pasākumus atbilstoši PMLP kompetencei, laikposmā no 2024. gada 1. marta līdz 2024. gada 30. aprīlim.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PMLP radušies laikposmā no 2024. gada 1. marta līdz 2024. gada 30. aprīlim saistībā ar Pasākumu plānā iekļauto pasākumu īstenošanu (samaksa par virsstundu darbu, piemaksa par papildu darbu, darba devēja valsts sociālās apdrošināšanas obligātās iemaksas), kā arī izdevumiem vidējās izpeļņas pieauguma kompensēšanai, nepieciešams papildu finansējums 66 041 </w:t>
            </w:r>
            <w:r w:rsidR="00000000" w:rsidRPr="00000000" w:rsidDel="00000000">
              <w:rPr>
                <w:sz w:val="24"/>
                <w:i w:val="1"/>
                <w:rtl w:val="0"/>
              </w:rPr>
              <w:t xml:space="preserve">euro</w:t>
            </w:r>
            <w:r w:rsidR="00000000" w:rsidRPr="00000000" w:rsidDel="00000000">
              <w:rPr>
                <w:sz w:val="24"/>
                <w:rtl w:val="0"/>
              </w:rPr>
              <w:t xml:space="preserve"> apmērā (budžeta apakšprogramma 11.01.00 “Pilsonības un migrācijas lietu pārvalde”),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EKK 1100 “Atalgojums” 53 505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EKK 1210 “Darba devēja valsts sociālās apdrošināšanas obligātās iemaksas” 12 536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1., 2. un 3.pielikumā.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 pielikums) un detalizētu aprēķinu (2. , 3. pielikums)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izdevumi, kas saistīti ar izdevumiem par papildu darba veikšanu, sniedzot atbalstu Ukrainas civiliedzīvotājiem un nodrošinot pasākumu īstenošanu, kas saistīti ar personu reģistrēšanu FPR un uzturēšanās tiesības apliecinoša dokumenta izsniegšanu ar tiesībām uz nodarbinātību, laikposmā no 2024. gada 1. marta līdz 2024. gada 30. aprīlim, 2024. gadā ir uzskatāmi par vienreizējiem izdevumiem likuma “Par valsts budžetu 2024. gadam un budžeta ietvaru 2024., 2025. un 2026. gadam” 5. panta 4. punkta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2024. gadā tiks segti Iekšlietu ministrijas budžeta apakšprogrammas 11.01.00 "Pilsonības un migrācijas lietu pārvalde" ietvaros, līdzekļus pārdalot no budžeta resora ''74. Gadskārtējā valsts budžeta izpildes procesā pārdalāmais finansējums'' programmas 17.00.00 “Finansējums Ukrainas civiliedzīvotāju atbalsta likumā noteikto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PMLP.</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24-TA-1301</w:t>
    </w:r>
    <w:r>
      <w:br/>
    </w:r>
    <w:r w:rsidR="00000000" w:rsidRPr="00000000" w:rsidDel="00000000">
      <w:rPr>
        <w:rtl w:val="0"/>
      </w:rPr>
      <w:t xml:space="preserve">Izdrukāts 29.07.2026. 22.25 - 1.0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24-TA-1301</w:t>
    </w:r>
    <w:r>
      <w:br/>
    </w:r>
    <w:r w:rsidR="00000000" w:rsidRPr="00000000" w:rsidDel="00000000">
      <w:rPr>
        <w:rtl w:val="0"/>
      </w:rPr>
      <w:t xml:space="preserve">Izdrukāts 29.07.2026. 22.25 - 1.0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anotācija_(ex_ante)_24-TA-1301.docx</dc:title>
</cp:coreProperties>
</file>

<file path=docProps/custom.xml><?xml version="1.0" encoding="utf-8"?>
<Properties xmlns="http://schemas.openxmlformats.org/officeDocument/2006/custom-properties" xmlns:vt="http://schemas.openxmlformats.org/officeDocument/2006/docPropsVTypes"/>
</file>