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prioritārā pasākuma finansējuma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sagatavotos, pamatojoties uz likuma „Par valsts budžetu 2024.gadam un budžeta ietvaru 2024., 2025. un 2026.gadam” 54.pantu un Sabiedrības integrācijas fonda (turpmāk – SIF) padomes 2024.gada 4.oktobra sēdes lēmuma (prot. Nr.11) 4.punktu, kas paredz novirzīt finansējuma atlikumu programmā „Atbalsts digitālam rīkam demokrātijas un sabiedrības iesaistes nodrošināšanai” uz valsts budžeta finansēto programmu „NVO fonds” izlietošanai 2024.gada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valsts budžeta finansētās programmas „NVO fonds” ietvaros atbalstīto projektu īstenošanu, veicot apropriācijas pārdali no budžeta resora „08. Sabiedrības integrācijas fonds” programmas 05.00.00 „NVO atbalsta un sabiedrības saliedētības programma” prioritārā pasākuma „Vismaz trīs gadus aprobēta digitāla rīka kiberdrošības aizsardzībai demokrātijas un sabiedrības iesaistes nodrošināšanai nevalstiskajā sektorā” 2024.gadā 150 000 </w:t>
      </w:r>
      <w:r w:rsidR="00000000" w:rsidRPr="00000000" w:rsidDel="00000000">
        <w:rPr>
          <w:i w:val="1"/>
          <w:rtl w:val="0"/>
        </w:rPr>
        <w:t xml:space="preserve">euro</w:t>
      </w:r>
      <w:r w:rsidR="00000000" w:rsidRPr="00000000" w:rsidDel="00000000">
        <w:rPr>
          <w:rtl w:val="0"/>
        </w:rPr>
        <w:t xml:space="preserve"> apmērā uz pasākumu „NVO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likumprojekta „Par valsts budžetu 2024.gadam un budžeta ietvaru 2024., 2025. un 2026.gadam” (Nr.430/Lp14) otrajā lasījumā Saeimā atbalstīto priekšlikumu Nr.32, 2024.gadā SIF budžeta programmā 05.00.00 „NVO atbalsta un sabiedrības saliedētības programma” prioritārā pasākuma „Vismaz trīs gadus aprobēta digitāla rīka kiberdrošības aizsardzībai demokrātijas un sabiedrības iesaistes nodrošināšanai nevalstiskajā sektorā” īstenošanai tika piešķirts finansējums 150 000 </w:t>
      </w:r>
      <w:r w:rsidR="00000000" w:rsidRPr="00000000" w:rsidDel="00000000">
        <w:rPr>
          <w:i w:val="1"/>
          <w:rtl w:val="0"/>
        </w:rPr>
        <w:t xml:space="preserve">euro</w:t>
      </w:r>
      <w:r w:rsidR="00000000" w:rsidRPr="00000000" w:rsidDel="00000000">
        <w:rPr>
          <w:rtl w:val="0"/>
        </w:rPr>
        <w:t xml:space="preserve">. Prioritārā pasākuma mērķis – atbalstīt nevalstiskajā sektorā vismaz trīs gadus aprobēta digitālā rīka kiberdrošības aizsardzību, kas nodrošina demokrātijas un sabiedrības iesaisti pilsonisko aktivitāšu kampaņās. Ņemot vērā, ka 2024.gada 2.februārī SIF Mērķa finansējuma izlietojuma pārvaldības platformā izsludinātais atklātu projektu pieteikumu konkurss beidzās bez rezultāta, finansējumu ir iespējams novirzīt citiem mērķiem. SIF padomes 2024.gada 5.aprīļa sēdē tika lemts noraidīt vienīgo projekta pieteikumu kā neatbilstošu projektu konkursa nolikumā minētajam atbilstības vērtēšanas kritērijam Nr.3.1.7.2. „konkursā uz finansējumu nevar pretendēt pretendents, kurš ir centies ietekmēt projektu pieteikumu vērtēšanas procesā iesaistītās personas”. Ņemot vērā, ka šajā konkursā bija pieteicies tikai viens projekta iesniedzējs, kurš ir noraidīts kā neatbilstošs, pamatojoties uz minēto kritēriju, tad SIF padome lēma jaunu projektu konkursu šajā programmā neizsludināt.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padome 2024.gada 2.februāra sēdē apstiprināja Latvijas valsts budžeta finansētās programmas „Atbalsts digitālam rīkam demokrātijas un sabiedrības iesaistes nodrošināšanai” konkursa nolikumu (prot. Nr.2, 4.punkts) un 2024.gada 2.februārī SIF Mērķa finansējuma izlietojuma pārvaldības platformā tika izsludināts atklāts projektu pieteikumu konkurss. Atklātā projektu pieteikumu konkursa nolikumā noteiktajā termiņā līdz 2024.gada 20.februāra plkst.23:59:00 tika saņemts viens projekta pieteikums par kopējo pieprasīto finansējuma summu 146 262,00 </w:t>
      </w:r>
      <w:r w:rsidR="00000000" w:rsidRPr="00000000" w:rsidDel="00000000">
        <w:rPr>
          <w:i w:val="1"/>
          <w:rtl w:val="0"/>
        </w:rPr>
        <w:t xml:space="preserve">euro</w:t>
      </w:r>
      <w:r w:rsidR="00000000" w:rsidRPr="00000000" w:rsidDel="00000000">
        <w:rPr>
          <w:rtl w:val="0"/>
        </w:rPr>
        <w:t xml:space="preserve">. Projekta pieteikums vērtēšanas procesā tika atzīts par neatbilstošu atbilstības vērtēšanas kritērijam un 2024.gada 5.aprīlī SIF padome lēma noraidīt projekta pieteikumu kā neatbilstošu un atkārtotu konkursa atlasi neveikt (SIF padomes 2024.gada 5.aprīļa sēdes prot. Nr.4 8.punkts), līdz ar to konkursa finansējums netika izlietots.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7.jūnijā SIF padome apstiprināja valsts budžeta finansētās programmas „NVO fonds” projektu konkursa nolikumu (SIF padomes 2024.gada 7.jūnija sēdes prot. Nr.7 2.punkts) un 2024.gada 10.jūnijā SIF Mērķa finansējuma pārvaldības platformā izsludināja atklātu projektu pieteikumu konkursu. Programmas „NVO fonds” projektu konkursa ietvaros projektus iespējams iesniegt divos virzienos – mikroprojekti (finansējums vienam projektam līdz 13 000 </w:t>
      </w:r>
      <w:r w:rsidR="00000000" w:rsidRPr="00000000" w:rsidDel="00000000">
        <w:rPr>
          <w:i w:val="1"/>
          <w:rtl w:val="0"/>
        </w:rPr>
        <w:t xml:space="preserve">euro</w:t>
      </w:r>
      <w:r w:rsidR="00000000" w:rsidRPr="00000000" w:rsidDel="00000000">
        <w:rPr>
          <w:rtl w:val="0"/>
        </w:rPr>
        <w:t xml:space="preserve">) un makroprojekti (finansējums vienam projektam līdz 40 000 </w:t>
      </w:r>
      <w:r w:rsidR="00000000" w:rsidRPr="00000000" w:rsidDel="00000000">
        <w:rPr>
          <w:i w:val="1"/>
          <w:rtl w:val="0"/>
        </w:rPr>
        <w:t xml:space="preserve">euro </w:t>
      </w:r>
      <w:r w:rsidR="00000000" w:rsidRPr="00000000" w:rsidDel="00000000">
        <w:rPr>
          <w:rtl w:val="0"/>
        </w:rPr>
        <w:t xml:space="preserve">gadā (maksimālais projekta īstenošanas laiks – 22 mēneši)). Mikroprojektu sadaļā konkursā pieejamā summa ir noteikta 470 000 </w:t>
      </w:r>
      <w:r w:rsidR="00000000" w:rsidRPr="00000000" w:rsidDel="00000000">
        <w:rPr>
          <w:i w:val="1"/>
          <w:rtl w:val="0"/>
        </w:rPr>
        <w:t xml:space="preserve">euro</w:t>
      </w:r>
      <w:r w:rsidR="00000000" w:rsidRPr="00000000" w:rsidDel="00000000">
        <w:rPr>
          <w:rtl w:val="0"/>
        </w:rPr>
        <w:t xml:space="preserve"> apmērā, taču projektu pieteikumi saņemti par kopējo finansējumu 1 458 337 </w:t>
      </w:r>
      <w:r w:rsidR="00000000" w:rsidRPr="00000000" w:rsidDel="00000000">
        <w:rPr>
          <w:i w:val="1"/>
          <w:rtl w:val="0"/>
        </w:rPr>
        <w:t xml:space="preserve">euro </w:t>
      </w:r>
      <w:r w:rsidR="00000000" w:rsidRPr="00000000" w:rsidDel="00000000">
        <w:rPr>
          <w:rtl w:val="0"/>
        </w:rPr>
        <w:t xml:space="preserve">apmērā. Savukārt makroprojektu sadaļā konkursā pieejamā summa ir 1 880 000 </w:t>
      </w:r>
      <w:r w:rsidR="00000000" w:rsidRPr="00000000" w:rsidDel="00000000">
        <w:rPr>
          <w:i w:val="1"/>
          <w:rtl w:val="0"/>
        </w:rPr>
        <w:t xml:space="preserve">euro</w:t>
      </w:r>
      <w:r w:rsidR="00000000" w:rsidRPr="00000000" w:rsidDel="00000000">
        <w:rPr>
          <w:rtl w:val="0"/>
        </w:rPr>
        <w:t xml:space="preserve">, taču projektu pieteikumi saņemti par kopējo finansējumu 4 836 027 </w:t>
      </w:r>
      <w:r w:rsidR="00000000" w:rsidRPr="00000000" w:rsidDel="00000000">
        <w:rPr>
          <w:i w:val="1"/>
          <w:rtl w:val="0"/>
        </w:rPr>
        <w:t xml:space="preserve">euro </w:t>
      </w:r>
      <w:r w:rsidR="00000000" w:rsidRPr="00000000" w:rsidDel="00000000">
        <w:rPr>
          <w:rtl w:val="0"/>
        </w:rPr>
        <w:t xml:space="preserve">apmērā. Ņemot vērā minēto, valsts budžeta finansētās programmas „NVO fonda” projektu konkursā konkurence projektu pieteicēju vidū ir vidēji trīs projektu pieteikumi uz vienu vietu. Valsts budžeta finansētā programma „NVO fonds” ir lielākais nevalstiskajām organizācijām pieejamais atbalsts no valsts budžeta. Valsts budžeta finansētās programmas „NVO fonda” konkursa ietvaros īstenotie nevalstisko organizāciju projekti sniedz būtisku ieguldījumu pilsoniskās sabiedrības ilgtspējīgas attīstības un demokrātijas Latvijā stiprināšanā, kā arī sniedz nevalstiskajām organizācijām iespēju stiprināt savu kapacitāti un nodrošina iespēju attīstīties ilgtermiņā kā organizācijām un demokrātiskas sabiedrības interešu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nevalstiskajām organizācijām nepieciešamo finansējumu, lai spētu turpināt stiprināt savu kapacitāti un veicināt pilsoniskās sabiedrības ilgtspējīgu attīstību, ir būtiski finansējumu 150 000 </w:t>
      </w:r>
      <w:r w:rsidR="00000000" w:rsidRPr="00000000" w:rsidDel="00000000">
        <w:rPr>
          <w:i w:val="1"/>
          <w:rtl w:val="0"/>
        </w:rPr>
        <w:t xml:space="preserve">euro </w:t>
      </w:r>
      <w:r w:rsidR="00000000" w:rsidRPr="00000000" w:rsidDel="00000000">
        <w:rPr>
          <w:rtl w:val="0"/>
        </w:rPr>
        <w:t xml:space="preserve">apmērā novirzīt SIF organizētā konkursa „NVO fonds” ietvaros atbalstīto projektu īstenošanai. Par papildu 150 000 </w:t>
      </w:r>
      <w:r w:rsidR="00000000" w:rsidRPr="00000000" w:rsidDel="00000000">
        <w:rPr>
          <w:i w:val="1"/>
          <w:rtl w:val="0"/>
        </w:rPr>
        <w:t xml:space="preserve">euro </w:t>
      </w:r>
      <w:r w:rsidR="00000000" w:rsidRPr="00000000" w:rsidDel="00000000">
        <w:rPr>
          <w:rtl w:val="0"/>
        </w:rPr>
        <w:t xml:space="preserve">finansējumu viena gada ietvaros iespējams atbalstīt 11,54 mikroprojektus vai 3,75 makroprojektus, pieņemot, ka tiem nepieciešams maksimālais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notiek valsts budžeta finansētās programmas „NVO fonds” projektu konkursa iesniegto projektu pieteikumu vērtēšana, ko veic SIF padomes izveidota vērtēšanas komisija. Plānots, ka konkursa rezultātus SIF padome apstiprinās 2024.gada decembrī. SIF padomes 2024.gada 4.oktobra sēdē lēma finansējuma atlikumu prioritārā pasākuma „Atbalsts digitālam rīkam demokrātijas un sabiedrības iesaistes nodrošināšanai” īstenošanai 150 000 </w:t>
      </w:r>
      <w:r w:rsidR="00000000" w:rsidRPr="00000000" w:rsidDel="00000000">
        <w:rPr>
          <w:i w:val="1"/>
          <w:rtl w:val="0"/>
        </w:rPr>
        <w:t xml:space="preserve">euro </w:t>
      </w:r>
      <w:r w:rsidR="00000000" w:rsidRPr="00000000" w:rsidDel="00000000">
        <w:rPr>
          <w:rtl w:val="0"/>
        </w:rPr>
        <w:t xml:space="preserve">apmērā pārvirzīt pasākuma „NVO fonds” ietvaros apstiprināto projektu īstenošanai (SIF padomes 2024.gada 4.oktobra sēdes lēmuma (prot. Nr.11) 4.punkts).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integrācijas fonda likuma 3.panta pirmo daļu SIF mērķis ir atbilstoši attīstības plānošanas dokumentiem finansiāli atbalstīt un veicināt sabiedrības integrāciju. SIF atbalsta arī publiskā un nevalstiskā sektora attīstības programmu un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piedāvātais risinājums sagatavots, ņemot vērā SIF pieredzi un kapacitāti, kā arī kompetenci jautājumos, kas skar atklātu projektu iesniegumu konkursu izsludināšanu, projektu izvērtēšanu un uzraudzību. Ir izvērtēta arī līdzšinējā Kultūras ministrijas un SIF sadarbība, īstenojot dažādas valsts budžeta finansētas programmas. Valsts budžeta finansētās programmā „NVO fonds” atbalstīto oganizāciju projektu ietvaros īstenotas aktivitātes, kas stiprinājušas interešu aizstāvību kā pilsoniskās sabiedrības jomā kopumā, tā arī specifiskās jomās (veselības aprūpe, sociālais atbalsts, drošība, vides aizsardzība, u.c.), veicināta iedzīvotāju pilsoniskā aktivitāte ar izglītojošām un praktiskām līdzdalības aktivitātēm, sekmēta brīvprātīgā darba aktivitāte, stiprināts sociālais kapitāls visas sabiedrības, kā arī atsevišķu pašvaldību līmenī. Dati liecina, ka ik gadu pieaug projektos iekļauto mērķgrupu skaits, aktivitāšu dažādība, kā arī savstarpējā sadarbība starp organizācijām, starp organizācijām un iedzīvotājiem, starp iedzīvotājiem un lēmumpieņēmējiem. Gan makro, gan mikroprojektu ietvaros būtiski tiek stiprināta organizāciju kapacitāte – mikroprojektos ar katru gadu tiek ietvertas arvien plašākas mērķgrupas un aktivitāšu tvērums, savukārt makroprojektu īstenotājiem programmas „NVO fonds” finansējums ļauj nodrošināt to pamatdarbības nepārtrauktību un pēctecību, kas būtiski stiprina šo organizāciju ilgtspēju un lomu pilsoniskās sabiedrības spēcināšanā.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veikt apropriācijas pārdali no budžeta resora „08. Sabiedrības integrācijas fonds” programmas 05.00.00 „NVO atbalsta un sabiedrības saliedētības programma” prioritārā pasākuma „Vismaz trīs gadus aprobēta digitāla rīka kiberdrošības aizsardzībai demokrātijas un sabiedrības iesaistes nodrošināšanai nevalstiskajā sektorā” 2024.gadā 150 000 </w:t>
      </w:r>
      <w:r w:rsidR="00000000" w:rsidRPr="00000000" w:rsidDel="00000000">
        <w:rPr>
          <w:i w:val="1"/>
          <w:rtl w:val="0"/>
        </w:rPr>
        <w:t xml:space="preserve">euro </w:t>
      </w:r>
      <w:r w:rsidR="00000000" w:rsidRPr="00000000" w:rsidDel="00000000">
        <w:rPr>
          <w:rtl w:val="0"/>
        </w:rPr>
        <w:t xml:space="preserve">apmērā uz SIF programmas 05.00.00 „NVO atbalsta un sabiedrības saliedētības programma” pasākumu „NVO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minēto apropriācijas pārdali, valsts budžeta finansētās programmas „NVO fonds” ietvaros papildus varēs atbalstīt 11,54 mikroprojektus vai 3,75 makroprojektus.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budžeta finansētās programmas „NVO fonds” tiks nodrošināta iespēja atbalstīt papildu 11,54 mikroprojektu vai 3,75 makroprojektu pieteikumus, kas biedrībām un nodibinājumiem nodrošinās iespējas stiprināt savu kapacitāti un veicināt pilsoniskās sabiedrības ilgtspējīgu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Projektam nav ietekmes uz kopējiem valsts budžeta ieņēmumiem un izdevumiem. Projekts paredz finansējuma pārdali starp mērķiem, nemainot izdevumu ekonomiskās klasifikācijas kodus, finansējums saglabājas atlīdzībai 3 141 </w:t>
            </w:r>
            <w:r w:rsidR="00000000" w:rsidRPr="00000000" w:rsidDel="00000000">
              <w:rPr>
                <w:sz w:val="24"/>
                <w:i w:val="1"/>
                <w:rtl w:val="0"/>
              </w:rPr>
              <w:t xml:space="preserve">euro</w:t>
            </w:r>
            <w:r w:rsidR="00000000" w:rsidRPr="00000000" w:rsidDel="00000000">
              <w:rPr>
                <w:sz w:val="24"/>
                <w:rtl w:val="0"/>
              </w:rPr>
              <w:t xml:space="preserve">, precēm un pakalpojumiem 597 </w:t>
            </w:r>
            <w:r w:rsidR="00000000" w:rsidRPr="00000000" w:rsidDel="00000000">
              <w:rPr>
                <w:sz w:val="24"/>
                <w:i w:val="1"/>
                <w:rtl w:val="0"/>
              </w:rPr>
              <w:t xml:space="preserve">euro</w:t>
            </w:r>
            <w:r w:rsidR="00000000" w:rsidRPr="00000000" w:rsidDel="00000000">
              <w:rPr>
                <w:sz w:val="24"/>
                <w:rtl w:val="0"/>
              </w:rPr>
              <w:t xml:space="preserve"> un subsīdijām un dotācijām 146 262 </w:t>
            </w:r>
            <w:r w:rsidR="00000000" w:rsidRPr="00000000" w:rsidDel="00000000">
              <w:rPr>
                <w:sz w:val="24"/>
                <w:i w:val="1"/>
                <w:rtl w:val="0"/>
              </w:rPr>
              <w:t xml:space="preserve">euro </w:t>
            </w:r>
            <w:r w:rsidR="00000000" w:rsidRPr="00000000" w:rsidDel="00000000">
              <w:rPr>
                <w:sz w:val="24"/>
                <w:rtl w:val="0"/>
              </w:rPr>
              <w:t xml:space="preserve">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tiek pārdalīts 2024.gadā SIF budžeta programmas 05.00.00 „NVO atbalsta un sabiedrības saliedētības programma” ietvaros starp pasākumiem un tiks izlietots 2024.gadā.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apropriācijas pārdali no budžeta resora “08. Sabiedrības integrācijas fonds” programmas 05.00.00 “NVO atbalsta un sabiedrības saliedētības programma” prioritārā pasākuma “Vismaz trīs gadus aprobēta digitāla rīka kiberdrošības aizsardzībai demokrātijas un sabiedrības iesaistes nodrošināšanai nevalstiskajā sektorā” 2024.gadā 150 000 </w:t>
      </w:r>
      <w:r w:rsidR="00000000" w:rsidRPr="00000000" w:rsidDel="00000000">
        <w:rPr>
          <w:i w:val="1"/>
          <w:rtl w:val="0"/>
        </w:rPr>
        <w:t xml:space="preserve">euro </w:t>
      </w:r>
      <w:r w:rsidR="00000000" w:rsidRPr="00000000" w:rsidDel="00000000">
        <w:rPr>
          <w:rtl w:val="0"/>
        </w:rPr>
        <w:t xml:space="preserve">apmērā uz SIF programmas 05.00.00 “NVO atbalsta un sabiedrības saliedētības programma” pasākumu “NVO fonds”, kas tiešā veidā neskar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finansētās programmas „NVO fonds” konkursa ietvaros īstenotie nevalstisko organizāciju projekti sniedz būtisku ieguldījumu pilsoniskās sabiedrības ilgtspējīgas attīstības un demokrātijas Latvijā stiprināšanā, kā arī sniedz nevalstiskajām organizācijām iespēju stiprināt savu kapacitāti un nodrošina iespēju attīstīties ilgtermiņā kā organizācijām un demokrātiskas sabiedrības interešu pārstāvjiem.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24-TA-2841</w:t>
    </w:r>
    <w:r>
      <w:br/>
    </w:r>
    <w:r w:rsidR="00000000" w:rsidRPr="00000000" w:rsidDel="00000000">
      <w:rPr>
        <w:rtl w:val="0"/>
      </w:rPr>
      <w:t xml:space="preserve">Izdrukāts 29.07.2026. 22.14 - 1.0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24-TA-2841</w:t>
    </w:r>
    <w:r>
      <w:br/>
    </w:r>
    <w:r w:rsidR="00000000" w:rsidRPr="00000000" w:rsidDel="00000000">
      <w:rPr>
        <w:rtl w:val="0"/>
      </w:rPr>
      <w:t xml:space="preserve">Izdrukāts 29.07.2026. 22.14 - 1.0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anotācija_(ex_ante)_24-TA-2841.docx</dc:title>
</cp:coreProperties>
</file>

<file path=docProps/custom.xml><?xml version="1.0" encoding="utf-8"?>
<Properties xmlns="http://schemas.openxmlformats.org/officeDocument/2006/custom-properties" xmlns:vt="http://schemas.openxmlformats.org/officeDocument/2006/docPropsVTypes"/>
</file>