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sagatavots, pamatojoties uz Ministru kabineta 2022.gada 11.oktobra sēdes protokollēmuma (prot. Nr.52 5.§) “Informatīvais ziņojums “Par valsts budžeta izdevumu pārskatīšanas rezultātiem un priekšlikumi par šo rezultātu izmantošanu likumprojekta “Par vidēja termiņa budžeta ietvaru 2023., 2024. un 2025. gadam” un likumprojekta “Par valsts budžetu 2023.gadam” izstrādes procesā”” (turpmāk – Protokollēmums) 71.punktu.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2023.gadā samazināt Kultūras ministrijas budžeta programmā 21.00.00 “Kultūras mantojums” finansējuma apmēru Muzeju krātuvju kompleksa Pulka ielā 8, Rīgā, komunālo pakalpojumu izdevumu segšanai valsts akciju sabiedrībai “Valsts nekustamie īpašumi”, paredzot valsts budžeta finansējumu 2023.gadā 653 469 </w:t>
      </w:r>
      <w:r w:rsidR="00000000" w:rsidRPr="00000000" w:rsidDel="00000000">
        <w:rPr>
          <w:i w:val="1"/>
          <w:rtl w:val="0"/>
        </w:rPr>
        <w:t xml:space="preserve">euro</w:t>
      </w:r>
      <w:r w:rsidR="00000000" w:rsidRPr="00000000" w:rsidDel="00000000">
        <w:rPr>
          <w:rtl w:val="0"/>
        </w:rPr>
        <w:t xml:space="preserve"> apmērā, vienlaikus ietaupīto finansējumu 129 892 </w:t>
      </w:r>
      <w:r w:rsidR="00000000" w:rsidRPr="00000000" w:rsidDel="00000000">
        <w:rPr>
          <w:i w:val="1"/>
          <w:rtl w:val="0"/>
        </w:rPr>
        <w:t xml:space="preserve">euro</w:t>
      </w:r>
      <w:r w:rsidR="00000000" w:rsidRPr="00000000" w:rsidDel="00000000">
        <w:rPr>
          <w:rtl w:val="0"/>
        </w:rPr>
        <w:t xml:space="preserve"> apmērā novirzīt valsts sabiedrības ar ierobežotu atbildību “Latvijas Leļļu teātris” pagaidu telpu nomai un uzturēšanai 2023.gadā.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rīkojuma Nr.267 “Par finansējumu Rīgas pils Konventa Pils laukumā 3, Rīgā, un Muzeju krātuvju kompleksa Pulka ielā 8, Rīgā, būvniecības projekta, nomas maksas, pārcelšanās un aprīkojuma iegādes izdevumu segšanai” (turpmāk – MK rīkojums Nr.267) 2.2.punktu Muzeju krātuvju kompleksam Pulka ielā 8, Rīgā, komunālo pakalpojumu izdevumu segšanai valsts akciju sabiedrībai “Valsts nekustamie īpašumi” 2023.gadā ir plānots valsts budžeta finansējums 783 361 </w:t>
      </w:r>
      <w:r w:rsidR="00000000" w:rsidRPr="00000000" w:rsidDel="00000000">
        <w:rPr>
          <w:i w:val="1"/>
          <w:rtl w:val="0"/>
        </w:rPr>
        <w:t xml:space="preserve">euro</w:t>
      </w:r>
      <w:r w:rsidR="00000000" w:rsidRPr="00000000" w:rsidDel="00000000">
        <w:rPr>
          <w:rtl w:val="0"/>
        </w:rPr>
        <w:t xml:space="preserve"> apmērā. 2021. un 2022.gadā finansējums Muzeju krātuvju kompleksam Pulka ielā 8, Rīgā, komunālo pakalpojumu izdevumiem tika samazināts attiecīgi līdz 235 980 </w:t>
      </w:r>
      <w:r w:rsidR="00000000" w:rsidRPr="00000000" w:rsidDel="00000000">
        <w:rPr>
          <w:i w:val="1"/>
          <w:rtl w:val="0"/>
        </w:rPr>
        <w:t xml:space="preserve">euro</w:t>
      </w:r>
      <w:r w:rsidR="00000000" w:rsidRPr="00000000" w:rsidDel="00000000">
        <w:rPr>
          <w:rtl w:val="0"/>
        </w:rPr>
        <w:t xml:space="preserve"> un 275 980</w:t>
      </w:r>
      <w:r w:rsidR="00000000" w:rsidRPr="00000000" w:rsidDel="00000000">
        <w:rPr>
          <w:i w:val="1"/>
          <w:rtl w:val="0"/>
        </w:rPr>
        <w:t xml:space="preserve"> euro</w:t>
      </w:r>
      <w:r w:rsidR="00000000" w:rsidRPr="00000000" w:rsidDel="00000000">
        <w:rPr>
          <w:rtl w:val="0"/>
        </w:rPr>
        <w:t xml:space="preserve">, tomēr, ņemot vērā energoresursu cenu kāpumu 2023.gadā, plānots, ka Muzeju krātuvju kompleksam Pulka ielā 8, Rīgā, komunālo pakalpojumu izdevumiem būs nepieciešami 653 469 </w:t>
      </w:r>
      <w:r w:rsidR="00000000" w:rsidRPr="00000000" w:rsidDel="00000000">
        <w:rPr>
          <w:i w:val="1"/>
          <w:rtl w:val="0"/>
        </w:rPr>
        <w:t xml:space="preserve">euro</w:t>
      </w:r>
      <w:r w:rsidR="00000000" w:rsidRPr="00000000" w:rsidDel="00000000">
        <w:rPr>
          <w:rtl w:val="0"/>
        </w:rPr>
        <w:t xml:space="preserve">. Muzeju krātuvju kompleksa Pulka ielā 8, Rīgā, komunālo pakalpojumu izmaksas 2023.gadā plānotas, ņemot vērā to, ka jau šobrīd pēdējo rēķinu izmaksas, salīdzinot ar 2021.gadu, ir palielinājušās 2,5 reizes, un tomēr finansējums Muzeju krātuvju kompleksa Pulka ielā 8, Rīgā, komunāliem pakalpojumiem būs nepieciešams mazākā apmērā kā sākotnēji MK rīkojumā Nr.267 noteikts. Līdz ar to ietaupīto finansējumu var novirzīt neatliekamu kultūras infrastruktūras izdevumu segšanai – valsts sabiedrības ar ierobežotu atbildību “Latvijas Leļļu teātris” pagaidu telpu nomai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Leļļu teātris” ir uzsākusi īstenot teātra energoefektivitātes projektu un teātris jau no 2020.gada rudens atrodas ārpus savām pastāvīgajām telpām. Teātra ēkas rekonstrukcijas darbi turpinās un, ņemot vērā darbu laikā atklātos papildus veicamos darbus, teātris savā ēkā nevarēs atgriezties ātrāk kā 2023.gada beigās nevis 2022.gadā, kā tas sākotnēji bija plānots. Līdz ar to teātrim nepieciešams finansējums pagaidu telpu nomai un uzturēšanai 2023.gadā, un Projektā paredzētais pārvirzītais finansējums no Muzeju krātuvju kompleksa Pulka ielā 8, Rīgā, komunālo pakalpojumu izmaksām 129 892 </w:t>
      </w:r>
      <w:r w:rsidR="00000000" w:rsidRPr="00000000" w:rsidDel="00000000">
        <w:rPr>
          <w:i w:val="1"/>
          <w:rtl w:val="0"/>
        </w:rPr>
        <w:t xml:space="preserve">euro</w:t>
      </w:r>
      <w:r w:rsidR="00000000" w:rsidRPr="00000000" w:rsidDel="00000000">
        <w:rPr>
          <w:rtl w:val="0"/>
        </w:rPr>
        <w:t xml:space="preserve"> apmērā ir tikai daļa no pagaidu telpu nomas un uzturēšanas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MK rīkojuma Nr.267 2.2.apakšpunktā, Muzeju krātuvju kompleksa Pulka ielā 8, Rīgā, komunālo pakalpojumu izdevumu segšanai valsts akciju sabiedrībai “Valsts nekustamie īpašumi” finansējums 2023.gadā tiek precizēts, nosakot, ka Muzeju krātuvju kompleksa Pulka ielā 8, Rīgā, komunālo pakalpojumu izdevumu segšanai valsts akciju sabiedrībai “Valsts nekustamie īpašumi” 2023.gadā ir paredzēti 653 469 </w:t>
      </w:r>
      <w:r w:rsidR="00000000" w:rsidRPr="00000000" w:rsidDel="00000000">
        <w:rPr>
          <w:i w:val="1"/>
          <w:rtl w:val="0"/>
        </w:rPr>
        <w:t xml:space="preserve">euro</w:t>
      </w:r>
      <w:r w:rsidR="00000000" w:rsidRPr="00000000" w:rsidDel="00000000">
        <w:rPr>
          <w:rtl w:val="0"/>
        </w:rPr>
        <w:t xml:space="preserve"> un no 2024.gada katru gadu – 783 361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2023.gadā samazināt valsts budžeta programmā 21.00.00 “Kultūras mantojums” finansējumu Muzeju krātuvju kompleksa Pulka ielā 8, Rīgā, komunālo pakalpojumu izdevumu segšanai par 129 892 </w:t>
      </w:r>
      <w:r w:rsidR="00000000" w:rsidRPr="00000000" w:rsidDel="00000000">
        <w:rPr>
          <w:i w:val="1"/>
          <w:rtl w:val="0"/>
        </w:rPr>
        <w:t xml:space="preserve">euro</w:t>
      </w:r>
      <w:r w:rsidR="00000000" w:rsidRPr="00000000" w:rsidDel="00000000">
        <w:rPr>
          <w:rtl w:val="0"/>
        </w:rPr>
        <w:t xml:space="preserve"> un novirzīt to valsts sabiedrībai ar ierobežotu atbildību “Latvijas Leļļu teātris” izmaksu palielinājumam pagaidu telpu nomai un uzturēšanai 2023.gadā (budžeta apakšprogramma 19.07.00 “Mākslas un literatūra”).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Protokollēmuma 71.punktu un paredz Kultūras ministrijai valsts budžeta programmā 21.00.00 “Kultūras mantojums” samazināt finansējumu Muzeju krātuvju kompleksam Pulka ielā 8, Rīgā, komunālo pakalpojumu izdevumiem 2023.gadā, un prognozēto līdzekļu ekonomiju 129 892 </w:t>
      </w:r>
      <w:r w:rsidR="00000000" w:rsidRPr="00000000" w:rsidDel="00000000">
        <w:rPr>
          <w:i w:val="1"/>
          <w:rtl w:val="0"/>
        </w:rPr>
        <w:t xml:space="preserve">euro</w:t>
      </w:r>
      <w:r w:rsidR="00000000" w:rsidRPr="00000000" w:rsidDel="00000000">
        <w:rPr>
          <w:rtl w:val="0"/>
        </w:rPr>
        <w:t xml:space="preserve"> apmērā pārdalīt sava resora ietvaros uz budžeta apakšprogrammu 19.07.00 “Mākslas un literatūra”, lai nodrošinātu valsts sabiedrībai ar ierobežotu atbildību “Latvijas Leļļu teātris” finansējumu 2023.gadā pagaidu telpu nomai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grozījumus MK rīkojumā Nr.267, izsakot 2.2.apakšpunktu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Muzeju krātuvju kompleksa Pulka ielā 8, Rīgā (nekustamā īpašuma kadastra Nr.0100 063 2027), nomas maksas un papildu maksājumu izdevumu segšanai valsts akciju sabiedrībai “Valsts nekustamie īpašumi” 2020.gadā un 2021.gadā 1 878 809 </w:t>
      </w:r>
      <w:r w:rsidR="00000000" w:rsidRPr="00000000" w:rsidDel="00000000">
        <w:rPr>
          <w:i w:val="1"/>
          <w:rtl w:val="0"/>
        </w:rPr>
        <w:t xml:space="preserve">euro</w:t>
      </w:r>
      <w:r w:rsidR="00000000" w:rsidRPr="00000000" w:rsidDel="00000000">
        <w:rPr>
          <w:rtl w:val="0"/>
        </w:rPr>
        <w:t xml:space="preserve">, 2022.gadā 1 827 396 </w:t>
      </w:r>
      <w:r w:rsidR="00000000" w:rsidRPr="00000000" w:rsidDel="00000000">
        <w:rPr>
          <w:i w:val="1"/>
          <w:rtl w:val="0"/>
        </w:rPr>
        <w:t xml:space="preserve">euro</w:t>
      </w:r>
      <w:r w:rsidR="00000000" w:rsidRPr="00000000" w:rsidDel="00000000">
        <w:rPr>
          <w:rtl w:val="0"/>
        </w:rPr>
        <w:t xml:space="preserve"> un no 2023.gada katru gadu 1 878 809 </w:t>
      </w:r>
      <w:r w:rsidR="00000000" w:rsidRPr="00000000" w:rsidDel="00000000">
        <w:rPr>
          <w:i w:val="1"/>
          <w:rtl w:val="0"/>
        </w:rPr>
        <w:t xml:space="preserve">euro</w:t>
      </w:r>
      <w:r w:rsidR="00000000" w:rsidRPr="00000000" w:rsidDel="00000000">
        <w:rPr>
          <w:rtl w:val="0"/>
        </w:rPr>
        <w:t xml:space="preserve">, komunālo pakalpojumu izdevumu segšanai 2020.gadā 88 164 </w:t>
      </w:r>
      <w:r w:rsidR="00000000" w:rsidRPr="00000000" w:rsidDel="00000000">
        <w:rPr>
          <w:i w:val="1"/>
          <w:rtl w:val="0"/>
        </w:rPr>
        <w:t xml:space="preserve">euro</w:t>
      </w:r>
      <w:r w:rsidR="00000000" w:rsidRPr="00000000" w:rsidDel="00000000">
        <w:rPr>
          <w:rtl w:val="0"/>
        </w:rPr>
        <w:t xml:space="preserve">, 2021.gadā 235 980 </w:t>
      </w:r>
      <w:r w:rsidR="00000000" w:rsidRPr="00000000" w:rsidDel="00000000">
        <w:rPr>
          <w:i w:val="1"/>
          <w:rtl w:val="0"/>
        </w:rPr>
        <w:t xml:space="preserve">euro</w:t>
      </w:r>
      <w:r w:rsidR="00000000" w:rsidRPr="00000000" w:rsidDel="00000000">
        <w:rPr>
          <w:rtl w:val="0"/>
        </w:rPr>
        <w:t xml:space="preserve">, 2022.gadā 275 980 </w:t>
      </w:r>
      <w:r w:rsidR="00000000" w:rsidRPr="00000000" w:rsidDel="00000000">
        <w:rPr>
          <w:i w:val="1"/>
          <w:rtl w:val="0"/>
        </w:rPr>
        <w:t xml:space="preserve">euro</w:t>
      </w:r>
      <w:r w:rsidR="00000000" w:rsidRPr="00000000" w:rsidDel="00000000">
        <w:rPr>
          <w:rtl w:val="0"/>
        </w:rPr>
        <w:t xml:space="preserve">, 2023.gadā 653 469 </w:t>
      </w:r>
      <w:r w:rsidR="00000000" w:rsidRPr="00000000" w:rsidDel="00000000">
        <w:rPr>
          <w:i w:val="1"/>
          <w:rtl w:val="0"/>
        </w:rPr>
        <w:t xml:space="preserve">euro</w:t>
      </w:r>
      <w:r w:rsidR="00000000" w:rsidRPr="00000000" w:rsidDel="00000000">
        <w:rPr>
          <w:rtl w:val="0"/>
        </w:rPr>
        <w:t xml:space="preserve"> un no 2024.gada katru gadu 783 361 </w:t>
      </w:r>
      <w:r w:rsidR="00000000" w:rsidRPr="00000000" w:rsidDel="00000000">
        <w:rPr>
          <w:i w:val="1"/>
          <w:rtl w:val="0"/>
        </w:rPr>
        <w:t xml:space="preserve">euro</w:t>
      </w:r>
      <w:r w:rsidR="00000000" w:rsidRPr="00000000" w:rsidDel="00000000">
        <w:rPr>
          <w:rtl w:val="0"/>
        </w:rPr>
        <w:t xml:space="preserve">. Muzeju krātuvju kompleksa Pulka ielā 8, Rīgā (nekustamā īpašuma kadastra Nr.0100 063 2027), kopējais plānotais komunālo pakalpojumu izdevumu apmērs 2020.gadā ir 209 133 </w:t>
      </w:r>
      <w:r w:rsidR="00000000" w:rsidRPr="00000000" w:rsidDel="00000000">
        <w:rPr>
          <w:i w:val="1"/>
          <w:rtl w:val="0"/>
        </w:rPr>
        <w:t xml:space="preserve">euro</w:t>
      </w:r>
      <w:r w:rsidR="00000000" w:rsidRPr="00000000" w:rsidDel="00000000">
        <w:rPr>
          <w:rtl w:val="0"/>
        </w:rPr>
        <w:t xml:space="preserve">, 2021.gadā 356 949 </w:t>
      </w:r>
      <w:r w:rsidR="00000000" w:rsidRPr="00000000" w:rsidDel="00000000">
        <w:rPr>
          <w:i w:val="1"/>
          <w:rtl w:val="0"/>
        </w:rPr>
        <w:t xml:space="preserve">euro</w:t>
      </w:r>
      <w:r w:rsidR="00000000" w:rsidRPr="00000000" w:rsidDel="00000000">
        <w:rPr>
          <w:rtl w:val="0"/>
        </w:rPr>
        <w:t xml:space="preserve">, 2022.gadā 396 949 </w:t>
      </w:r>
      <w:r w:rsidR="00000000" w:rsidRPr="00000000" w:rsidDel="00000000">
        <w:rPr>
          <w:i w:val="1"/>
          <w:rtl w:val="0"/>
        </w:rPr>
        <w:t xml:space="preserve">euro</w:t>
      </w:r>
      <w:r w:rsidR="00000000" w:rsidRPr="00000000" w:rsidDel="00000000">
        <w:rPr>
          <w:rtl w:val="0"/>
        </w:rPr>
        <w:t xml:space="preserve">, 2023.gadā 774 438 </w:t>
      </w:r>
      <w:r w:rsidR="00000000" w:rsidRPr="00000000" w:rsidDel="00000000">
        <w:rPr>
          <w:i w:val="1"/>
          <w:rtl w:val="0"/>
        </w:rPr>
        <w:t xml:space="preserve">euro</w:t>
      </w:r>
      <w:r w:rsidR="00000000" w:rsidRPr="00000000" w:rsidDel="00000000">
        <w:rPr>
          <w:rtl w:val="0"/>
        </w:rPr>
        <w:t xml:space="preserve">, 2024.gadā un turpmākajos gados 904 330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spēkā stāšanās brīdi finansējums budžeta programmā 21.00.00 “Kultūras mantojums” Muzeju krātuvju kompleksam Pulka ielā 8, Rīgā, komunālo pakalpojumu izdevumiem 2023.gadā tiek samazināts par 129 892 </w:t>
      </w:r>
      <w:r w:rsidR="00000000" w:rsidRPr="00000000" w:rsidDel="00000000">
        <w:rPr>
          <w:i w:val="1"/>
          <w:rtl w:val="0"/>
        </w:rPr>
        <w:t xml:space="preserve">euro</w:t>
      </w:r>
      <w:r w:rsidR="00000000" w:rsidRPr="00000000" w:rsidDel="00000000">
        <w:rPr>
          <w:rtl w:val="0"/>
        </w:rPr>
        <w:t xml:space="preserve">, vienlaikus to novirzot uz budžeta apakšprogrammu 19.07.00 “Mākslas un literatūra” un paredzot to valsts sabiedrībai ar ierobežotu atbildību “Latvijas Leļļu teātris” pagaidu telpu nomai un uzturēšanai 2023.gadā.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veiktās izmaiņas paredz samazināt Kultūras ministrijas valsts budžeta programmā 21.00.00 “Kultūras mantojums” finansējumu par 129 892 </w:t>
      </w:r>
      <w:r w:rsidR="00000000" w:rsidRPr="00000000" w:rsidDel="00000000">
        <w:rPr>
          <w:i w:val="1"/>
          <w:rtl w:val="0"/>
        </w:rPr>
        <w:t xml:space="preserve">euro</w:t>
      </w:r>
      <w:r w:rsidR="00000000" w:rsidRPr="00000000" w:rsidDel="00000000">
        <w:rPr>
          <w:rtl w:val="0"/>
        </w:rPr>
        <w:t xml:space="preserve"> Muzeju krātuvju kompleksa Pulka ielā 8, Rīgā, komunālo pakalpojumu izdevumu segšanai valsts akciju sabiedrībai “Valsts nekustamie īpašumi” 2023.gadam un novirzīt to uz valsts budžeta apakšprogrammu 19.07.00 “Mākslas un literatūra” valsts sabiedrībai ar ierobežotu atbildību “Latvijas Leļļu teātris” pagaidu telpu nomai un uzturēšanai 2023.gadā.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Leļļu teātris”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w:t>
    </w:r>
    <w:r>
      <w:br/>
    </w:r>
    <w:r w:rsidR="00000000" w:rsidRPr="00000000" w:rsidDel="00000000">
      <w:rPr>
        <w:rtl w:val="0"/>
      </w:rPr>
      <w:t xml:space="preserve">Izdrukāts 29.07.2026. 21.27 - 2.0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w:t>
    </w:r>
    <w:r>
      <w:br/>
    </w:r>
    <w:r w:rsidR="00000000" w:rsidRPr="00000000" w:rsidDel="00000000">
      <w:rPr>
        <w:rtl w:val="0"/>
      </w:rPr>
      <w:t xml:space="preserve">Izdrukāts 29.07.2026. 21.27 - 2.0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anotācija_(ex_ante)_23-TA-226.docx</dc:title>
</cp:coreProperties>
</file>

<file path=docProps/custom.xml><?xml version="1.0" encoding="utf-8"?>
<Properties xmlns="http://schemas.openxmlformats.org/officeDocument/2006/custom-properties" xmlns:vt="http://schemas.openxmlformats.org/officeDocument/2006/docPropsVTypes"/>
</file>