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Pašvaldību finanšu izlīdzināšanas fonda padomi"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Pašvaldību finanšu izlīdzināšanas fonda padomi" (turpmāk – rīkojuma projekts) izstrādāts pamatojoties uz Pašvaldību finanšu izlīdzināšanas likuma 11. panta pirmo daļu, kurā noteikts, ka izlīdzināšanas fonda darbības pārraudzībai Ministru kabinets izveido Pašvaldību finanšu izlīdzināšanas fonda padomi (turpmāk –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noteikt Padomes sastāvu.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ir apstiprināts ar Ministru kabineta 2023. gada 8. maija rīkojumu Nr. 227 "Par Pašvaldību finanšu izlīdzināšanas fonda padomi" (turpmāk – MK rīkojums Nr. 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ir iekļauti pārstāvji no Saeimas, Finanšu ministrijas, Valsts kases, Valsts ieņēmumu dienesta, Viedās administrācijas un reģionālās attīstības ministrijas, Izglītības un zinātnes ministrijas un Labklājības ministrijas, kā arī iekļauts Rīgas valstspilsētas pašvaldības domes priekšsēdētājs un seši pašvaldību domju priekšsēdētāji, kurus izvirzījusi Pašvaldību likuma 79. panta otrajā daļā noteiktā pašvaldību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sastāvs mainījies ņemot vērā 2025. gada 7. jūnijā notikušās pašvaldību vēlēšanas, kuru rezultātā ir mainījušies pašvaldību domju priekšsēdētāji. Līdz ar to Latvijas Pašvaldību savienība darbam Padomē ir deleģējusi citus pārstāvjus. Pašvaldību finanšu izlīdzināšanas likuma 11. panta pirmā daļa nosaka, ka Padomē iekļauj divus republikas pilsētu (jeb atbilstoši spēkā esošajam normatīvajam regulējumam – valstspilsētu) pašvaldību pārstāvjus un četrus novadu pašvaldību pārstāvjus. Saskaņā ar Administratīvo teritoriju apdzīvotu likuma 8. panta trešo daļu Valmiera ir noteikta kā valstspilsēta, kā arī ņemot vērā, ka atbilstoši Administratīvo teritoriju un apdzīvoto vietu likuma pielikuma "Administratīvās teritorijas, to administratīvie centri un teritoriālā iedalījuma vienības" 41. punktam Valmieras valstspilsēta ir iekļauta Valmieras novadā, līdz ar to Valmieras novada pašvaldības domes priekšsēdētājs ir uzskatāms par valstspilsētas pašvaldības pārstāvi. Tāpat izmaiņas Padomes sastāvā nepieciešamas, jo Latvijas Pašvaldību savienības deleģētā pārstāve darbam Padomē atkāpusies no domes priekšsēdētājas 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minētājam, līdzšinējais Saeimas deleģētais pārstāvis darbam Padomē R. Čudars ir nolicis Saeimas deputāta mandātu uz ministra amata pildīšanas laiku, līdz ar to Padomes sastāvā ir iekļauts jauns Saeimas deleģēts pārstāvis – Saeimas deputāts E. Putra.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Izglītības un zinātnes ministrija ir deleģējusi jaunu pārstāvi darbam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veicamie grozījumi pārsniedz piecdesmit procentus no teksta apjoma, saskaņā ar juridiski tehniskajām prasībām ir nepieciešams izdot jaunu rīkojumu. Līdz ar to rīkojuma projekts paredz atzīt par spēku zaudējušu MK rīkojumu Nr. 227.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rīkojuma projekts ar jaunu Padomes sastāvu. Rīkojuma projekts salīdzinājumā ar MK rīkojumu Nr. 227 ietver sekojošas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Padomes sastāva svītroti iepriekšējie pašvaldību priekšsēdētāji: Rīgas valstspilsētas pašvaldības domes priekšsēdētājs V. Ķirsis, Ludzas novada pašvaldības domes priekšsēdētājs E. Mekšs, Ropažu novada pašvaldības domes priekšsēdētāja V. Paulāne, Jelgavas valstspilsētas pašvaldības domes priekšsēdētājs A. Rāviņš, Ādažu novada pašvaldības domes priekšsēdētāja K. Miķelsone, Saeimas deputāts R. Čudars, kā arī Izglītības un zinātnes ministrijas Izglītības departamenta direktora vietniece izglītības statistikas un finanšu plānošanas jomā A.Trokša.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sastāvā tiek iekļauti jauni Padomes locekļi: Rīgas valstspilsētas pašvaldības domes priekšsēdētājs V. Kleinbergs, Ventspils valstspilsētas pašvaldības domes priekšsēdētāja 1.vietnieks sadarbības jautājumos – G. Blumbergs, Valkas novada pašvaldības domes priekšsēdētājs – V.A. Krauklis, Mārupes novada pašvaldības domes priekšsēdētājs – A. Osītis, Saulkrastu novada pašvaldības domes priekšsēdētājs - N. Līcis, Saeimas deputāts E. Putra, kā arī Izglītības un zinātnes ministrijas valsts sekretāra vietniece finanšu un administratīvajos jautājumos K. Caunīte-Orupe.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2022. gada 19. septembra vēstulē Finanšu ministrijai ir norādījis, ka Padomes locekļiem, atbilstoši likuma "Par interešu konflikta novēršanu valsts amatpersonu darbībā" 7. panta sestajai daļai, ir jāsaņem rakstveida atļauja valsts amatpersonas amata savienošanai ar citiem amatiem. Padomes loceklis, kurš vēlas savienot valsts amatpersonas amatu ar citu amatu, valsts amatpersonas amata savienošanas rakstveida atļauju likuma "Par interešu konfliktu novēršanu valsts amatpersonu darbībā" 8.</w:t>
      </w:r>
      <w:r w:rsidR="00000000" w:rsidRPr="00000000" w:rsidDel="00000000">
        <w:rPr>
          <w:vertAlign w:val="superscript"/>
          <w:rtl w:val="0"/>
        </w:rPr>
        <w:t xml:space="preserve">1</w:t>
      </w:r>
      <w:r w:rsidR="00000000" w:rsidRPr="00000000" w:rsidDel="00000000">
        <w:rPr>
          <w:rtl w:val="0"/>
        </w:rPr>
        <w:t xml:space="preserve">pantā noteiktajā kārtībā saņem no attiecīgās publiskas personas iestādes vadītāja vai viņa pilnvarotas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likuma "Par interešu konfliktu novēršanu valsts amatpersonu darbībā" 7. panta sestajā daļā noteikto, ka amata savienošanas atļauju sniedz attiecīgās publiskas personas iestādes vadītājs, kā arī to, ka rīkojumu par Padomes sastāvu izdod Ministru kabinets, līdz ar to šajā gadījumā amatu savienošanas atļaujas arī ir jāizsniedz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Ministru kabinetā kopā ar šo rīkojuma projektu tiks iesniegti no Padomes locekļiem saņemtie iesniegumi par atļauju savienot amatus. Iesniegumus ir iesnieguši sekojošie darbam Padomē deleģētie pārstāvji: V. Kleinbergs, G. Blumbergs, V.A. Krauklis, A. Osītis, N. Līcis.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25-TA-2830</w:t>
    </w:r>
    <w:r>
      <w:br/>
    </w:r>
    <w:r w:rsidR="00000000" w:rsidRPr="00000000" w:rsidDel="00000000">
      <w:rPr>
        <w:rtl w:val="0"/>
      </w:rPr>
      <w:t xml:space="preserve">Izdrukāts 29.07.2026. 22.13 - 2.0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25-TA-2830</w:t>
    </w:r>
    <w:r>
      <w:br/>
    </w:r>
    <w:r w:rsidR="00000000" w:rsidRPr="00000000" w:rsidDel="00000000">
      <w:rPr>
        <w:rtl w:val="0"/>
      </w:rPr>
      <w:t xml:space="preserve">Izdrukāts 29.07.2026. 22.13 - 2.0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anotācija_(ex_ante)_25-TA-2830.docx</dc:title>
</cp:coreProperties>
</file>

<file path=docProps/custom.xml><?xml version="1.0" encoding="utf-8"?>
<Properties xmlns="http://schemas.openxmlformats.org/officeDocument/2006/custom-properties" xmlns:vt="http://schemas.openxmlformats.org/officeDocument/2006/docPropsVTypes"/>
</file>