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septembra rīkojumā Nr. 484 "Par nekustamo īpašumu nostiprināšanu zemesgrāmatā uz valsts vārda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5.panta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atsavināmo īpašumu saraksta dzīvokli Mārkalnes ielā 1 – 17A, Rīgā, telpu grupas kadastra apzīmējums 0100 091 2111 001 018, kas kļūdas labojuma rezultātā kā atsevišķa telpu ir dzēsta, tās telpa pievienota koplietošanas telpu grupai ar kadastra apzīmējumu 0100 091 2111 001 904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Mārkalnes ielā 1, Rīgā, kadastra Nr.0100 091 2111, 2001.gada 18.oktobrī nostiprinātas Rīgas pilsētas zemesgrāmatas nodalījumā Nr.100000028847 Latvijas valstij Centrālās dzīvojamo māju privatizācijas komisijas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"Publisko aktīvu pārvaldītājs Possessor"( tobrīd VAS “Privatizācijas aģentūra”) (turpmāk – Possessor) ar 2009.gada 13.novembra nodošanas un pārņemšanas aktu 2009.gada 22.decembrī pārņēma no Būvniecības, enerģētikas un mājokļu valsts aģentūras  valdījuma tiesības uz valsts īpašumā esošo dzīvojamās mājas neprivatizēto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2015.gada 3.septembra rīkojumu Nr.484 „Par nekustamo īpašumu nostiprināšanu zemesgrāmatā uz valsts vārda un pārdošanu” Possessor uzdots dzīvokli Mārkalnes ielā 1 – 17A, Rīgā, telpu grupas kadastra apzīmējums 0100 091 2111 001 018, nostiprināt zemesgrāmatā uz valsts vārda Ekonomikas ministrijas personā un pārdot to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2016.gada 14.martā saņēma Valsts zemes dienesta Rīgas reģionālās nodaļas (turpmāk – Rīgas reģionālā nodaļa) 2016.gada 11.marta vēstuli Nr.2-13-R/1175 “Par datu izmaiņām Nekustamā īpašuma valsts kadastra informācijas sistēmā”, kurā Rīgas reģionālā nodaļa informēja, ka telpu grupa ar kadastra apzīmējumu 0100 091 2111 001 018 dzēsta, tās telpu pievienojot koplietošanas telpu grupai ar kadastra apzīmējumu 0100 091 2111 001 904.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Nekustamā īpašuma valsts kadastra informācijas sistēmā veiktos labojumus ir sagatavots Ministru kabineta rīkojuma projekts “Grozījums Ministru kabineta 2015.gada 3.septembra rīkojumā Nr.484 „Par nekustamo īpašumu nostiprināšanu zemesgrāmatā uz valsts vārda un pārdošanu”” (turpmāk – Rīkojuma projekts), svītrojot no atsavināmo īpašumu saraksta dzīvokli Mārkalnes ielā 1 – 17A, Rīgā, telpu grupas kadastra apzīmējums 0100 091 2111 001 018.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svītrot no Ministru kabineta 2015.gada 3.septembra rīkojuma Nr.484 „Par nekustamo īpašumu nostiprināšanu zemesgrāmatā uz valsts vārda un pārdošanu” 2.2.apakšpunkta ciparu “6” un tā pielikuma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personām, kuras iespējams būtu vēlējušās izsolē pirkt Rīkojuma projektā minēto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juridiskām personām, kuras iespējams būtu vēlējušās izsolē pirkt Rīkojuma projektā minēto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labojumus grozāmajā tiesību aktā, lai tā saturs atbilstu faktiskajai tiesiskajai situācijai (izslēgt no pārdodamo īpašumu saraksta īpašumu, kas tiesiski neeksistē)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21-TA-383</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21-TA-383</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anotācija_(ex_ante)_21-TA-383.docx</dc:title>
</cp:coreProperties>
</file>

<file path=docProps/custom.xml><?xml version="1.0" encoding="utf-8"?>
<Properties xmlns="http://schemas.openxmlformats.org/officeDocument/2006/custom-properties" xmlns:vt="http://schemas.openxmlformats.org/officeDocument/2006/docPropsVTypes"/>
</file>