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23. decembra noteikumos Nr. 796 "Noteikumi par rūpnieciskās zvejas limitiem un to izmantošanas kārtību iekšējos ūdeņos""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likuma 11. panta 4.</w:t>
      </w:r>
      <w:r w:rsidR="00000000" w:rsidRPr="00000000" w:rsidDel="00000000">
        <w:rPr>
          <w:vertAlign w:val="superscript"/>
          <w:rtl w:val="0"/>
        </w:rPr>
        <w:t xml:space="preserve">1</w:t>
      </w:r>
      <w:r w:rsidR="00000000" w:rsidRPr="00000000" w:rsidDel="00000000">
        <w:rPr>
          <w:rtl w:val="0"/>
        </w:rPr>
        <w:t xml:space="preserve"> daļa un Ministru kabineta 2014. gada 23. decembra noteikumu Nr. 796 "Noteikumi par rūpnieciskās zvejas limitiem un to izmantošanas kārtību iekšējos ūdeņos" (turpmāk – noteikumi Nr. 796) 9.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reizi gadā valsts zinātniskajā institūtā "Pārtikas drošības, dzīvnieku veselības un vides zinātniskais institūts "BIOR"" (turpmāk – institūts) iesniedz priekšlikumus par iekšējos ūdeņos noteikto zvejas limitu izmaiņām, un Zemkopības ministrija (turpmāk – ZM) apkopo institūta izvērtētos pašvaldību priekšlikumus un citus institūta priekšlikumus par nepieciešamo zvejas limitu maiņu un iesniedz Ministru kabinetā atbilstošu tiesību akta projektu, konkrēti šajā tiesību aktā – saistībā ar 2023. gadā institūtā iesniegtajiem pašvaldību priekšlikumiem.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796 8. punktā noteikts, ka pašvaldības reizi gadā līdz 1. jūlijam institūtā iesniedz priekšlikumus par iekšējos ūdeņos noteikto zvejas limitu izmaiņām, bet 9. punktā noteikts, ka ZM apkopo institūta attiecīgajos zinātniskajos pamatojumos izvērtētos un atbalstītos pašvaldību priekšlikumus un citus institūta priekšlikumus par nepieciešamajām zvejas limitu izmaiņām un iesniedz Ministru kabinetā atbilstošu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būtu jāstājas spēkā 2024. gada 1. janvārī, jo zvejas limiti komerczvejai un pašpatēriņa zvejai tiek piešķirti izmantošanai konkrētajā kalendāra gadā. Paredzēts, ka mainītos zvejas limitus varēs piemērot no 2024. gada 1. janvāra, jo pašvaldības zvejniekiem nākamajā gadā izmantojamos zvejas limitus iedala kalendārā gada beigās, par to noformējot rūpnieciskās zvejas tiesību nomas līguma protokolu.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796 8. punktu pašvaldības reizi gadā līdz 1. jūlijam institūtā iesniedz priekšlikumus par iekšējos ūdeņos noteikto zvejas limitu izmaiņām. Institūts mēneša laikā izvērtē iesniegtos priekšlikumus un iesniedz ZM zinātnisko pamatojumu par pašvaldību priekšlikumiem zvejas limitu maiņai. ZM atbilstoši noteikumu Nr. 796 9. punktam apkopo institūta izvērtētos un atbalstītos priekšlikumus par zvejas limitu maiņu un iesniedz Ministru kabinetā attiecīgu tiesību akta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796 8. punktu Augšdaugavas novada pašvaldība un Gulbenes novada pašvaldība līdz šī gada 1. jūlijam institūtā iesniedza priekšlikumus par iekšējos ūdeņos noteikto zvejas limitu maiņu. Institūts tos izvērtēja un 2023. gada 7. augustā iesniedza ZM zinātnisko pamatojumu Nr. 1-6/449-e. Gulbenes novada pašvaldība 2023. gada 2. oktobrī precizēja tās 22.06.2023. vēstulē "Par ezeru zivju tīklu limitu grozījumiem'' izteiktos piedāvājumus mainīt zivju tīklu limitu Gulbenes novada ezeros. Institūts 2023. gada 3. oktobrī iesniedza ZM precizētu zinātnisko pamatojumu Nr. 30-1/310-e attiecībā uz zivju tīklu limitu Gulbenes novada ezeros (sk. nodaļu "Papildu dokumenti").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Institūts atbalstīja visus Augšdaugavas novada pašvaldības priekšlikumus un daļu no Gulbenes novada pašvaldības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Institūta atbalstītie Augšdaugavas novada pašvaldības un Gulbenes novada pašvaldības priekšlikumi par zvejas limitu maiņu ir iekļauti sagatavotajā Ministru kabineta noteikumu projektā "Grozījumi Ministru kabineta 2014. gada 23. decembra noteikumos Nr. 796 "Noteikumi par rūpnieciskās zvejas limitiem un to izmantošanas kārtību iekšējos ūdeņos"" (turpmāk –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Augšdaugavas novada pašvaldības priekšlikumi paredz samazināt zivju tīklu limitu līdz 75 metriem Beļānu ezerā, Briģenes ezerā, Bruņu ezerā, Čerņavas ezerā, Dārza ezerā, Dervanišķu ezerā, Koša ezerā, Mazā Kolupa ezerā, Sila ezerā un Smiļģines ezerā, tāpēc šie ezeri svītrojami no noteikumu Nr. 796 1. pielikuma, bet tajos būtu pieejams 75 metru zivju tīklu limits, kā to paredz noteikumu Nr. 796 3.11. apakšpunkts. Briģenes, Bruņu, Čerņavas, Dārza, Koša, Mazā Kolupa, Sila un Smiļģinu ezerā zivju tīklu limits tiek samazināts līdz 75 metriem, lai sekmētu makšķerēšanas attīstību minētajos ezeros, jo Beļānu un Sila ezerā vairākus gadus nav pieprasīti zvejas tīkli, bet Dervanišķu ezerā saskaņā ar zivsaimnieciskās ekspluatācijas noteikumiem Dervanišķu ezeram 2020. gadā ezera ihtiofauna vērtējama kā cilvēka darbības negatīvi ietekmēta. Ievērojot minētos Augšdaugavas novada pašvaldības apsvērumus, institūts neiebilst pret pašvaldības ierosinājumu svītrot minētos 10 ezerus no noteikumu Nr. 796 1. pielikuma 10.–15., 17., 22., 25. un 28.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Gulbenes novada pašvaldības priekšlikumus, piedāvāts samazināt zivju tīklu limitu Augulienas ezerā no 335 uz 210 metriem, Ludza ezerā no 1675 uz 1000 metriem un Ušura ezerā no 685 uz 300 metriem (skatīt noteikumu Nr. 796 1. pielikuma 55., 59. un 68. punktu un noteikumu projekta 1. pielikuma 45., 49. un 58. punktu), kā arī svītrot zušķērāja limitu Ludzupītē (skatīt noteikumu Nr. 796 4. pielikuma 4. tabulas 3. punktu un noteikumu projekta 2. pielikuma 4. tabulu). Izmaiņas zivju tīklu limitā nepieciešamas, pamatojoties uz publisko ūdeņu apsaimniekošanas plāniem un zivsaimnieciskās ekspluatācijas noteikumiem, kā arī ņemot vērā Gulbenes novada Pašvaldības policijas ieteikumus, lai uzraudzītu zveju novada ezeros. Savukārt, tā kā 0,05 km no Ludza ezera uz Ludzupītes, kas iztek no šī ezera, atrodas ūdens regulēšanas ietaise, kas pieder juridiskai personai, ar kuru Gulbenes novada pašvaldībai nav noslēgts nomas līgums, pašvaldība nav tiesīga izsniegt atļauju zušķērāja limitam. Ievērojot minētos Gulbenes novada pašvaldības apsvērumus, institūts neiebilst pret pašvaldības  piedāvāto zivju tīklu limita maiņu un zušķērāja limita svītrošanu.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Institūts ir izvērtējis prasību samērīgumu pret ieguvumiem.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Pašpatēriņa zvejnieki, kas zvejo Beļānu ezerā, Briģenes ezerā, Bruņu ezerā, Čerņavas ezerā, Dārza ezerā, Dervanišķu ezerā, Koša ezerā, Mazā Kolupa ezerā, Sila ezerā, Smiļģines ezerā, Augulienas ezerā, Ludza ezerā, Ušura ezerā un Ludzupītē.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svītrots zivju tīklu limits Beļānu ezerā, Briģenes ezerā, Bruņu ezerā, Čerņavas ezerā, Dārza ezerā, Dervanišķu ezerā, Koša ezerā, Mazā Kolupa ezerā, Sila ezerā un Smiļģines ezerā, kā arī zušķērāja limits Ludzupītē un samazināts zivju tīklu limits Augulienas ezerā, Ludza ezerā un Ušura ezerā. Ezeros, kas tiek svītroti no noteikumu Nr. 796 1. pielikuma, būs pieejams 75 metru zivju tīklu limits, kā to paredz noteikumu Nr. 796 3.11. apakšpunkts. Pašreizējais pieejamais zivju tīklu limits tiek samazināts par 37,3 % Augulienas ezerā, par 40,3 % Ludza ezerā un par 56,2 % Ušura ezerā.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Komerczvejnieki, kas zvejo Beļānu ezerā, Briģenes ezerā, Bruņu ezerā, Čerņavas ezerā, Dārza ezerā, Dervanišķu ezerā, Koša ezerā, Mazā Kolupa ezerā, Sila ezerā, Smiļģines ezerā, Augulienas ezerā, Ludza ezerā, Ušura ezerā un Ludzupītē.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svītrots zivju tīklu limits Beļānu ezerā, Briģenes ezerā, Bruņu ezerā, Čerņavas ezerā, Dārza ezerā, Dervanišķu ezerā, Koša ezerā, Mazā Kolupa ezerā, Sila ezerā, un Smiļģines ezerā, kā arī zušķērāja limits Ludzupītē un samazināts zivju tīklu limits Augulienas ezerā, Ludza ezerā un Ušura ezerā. Ezeros, kas tiek svītroti no noteikumu Nr. 796 1. pielikuma, būs pieejams 75 metru zivju tīklu limits, kā to paredz noteikumu Nr. 796 3.11. apakšpunkts. Pašreizējais pieejamais zivju tīklu limits tiek samazināts par 37,3 % Augulienas ezerā, par 40,3 % Ludza ezerā un par 56,2 % Ušura ezerā.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ietekmēs komerczvejniekus, kas zvejo Beļānu ezerā, Briģenes ezerā, Bruņu ezerā, Čerņavas ezerā, Dārza ezerā, Dervanišķu ezerā, Koša ezerā, Mazā Kolupa ezerā, Sila ezerā, Smiļģines ezerā, Lielajā Virānes ezerā, Pinteļa ezerā, Augulienas ezerā, Ludza ezerā, Ušura ezerā un Ludzupītē.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569 833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569 833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569 833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813 833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569 833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569 833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569 833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2009. gada 11. augusta noteikumu Nr. 918 "Noteikumi par ūdenstilpju un rūpnieciskās zvejas tiesību nomu un zvejas tiesību izmantošanas kārtību" (turpmāk – noteikumi Nr. 918) 2.</w:t>
            </w:r>
            <w:r w:rsidR="00000000" w:rsidRPr="00000000" w:rsidDel="00000000">
              <w:rPr>
                <w:sz w:val="24"/>
                <w:vertAlign w:val="superscript"/>
                <w:rtl w:val="0"/>
              </w:rPr>
              <w:t xml:space="preserve">1</w:t>
            </w:r>
            <w:r w:rsidR="00000000" w:rsidRPr="00000000" w:rsidDel="00000000">
              <w:rPr>
                <w:sz w:val="24"/>
                <w:rtl w:val="0"/>
              </w:rPr>
              <w:t xml:space="preserve"> pielikumā ir noteikta pamatmaksa par rūpnieciskās zvejas tiesību nomu un zvejas tiesību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noteikumos Nr. 918 noteikto zvejas rīku limitu pamatmaksu, noteikumu projektā ietvertie grozījumi radīs nelielu finansiālu ietekmi uz valsts un pašvaldību budžeta ieņēmumiem no zvejas tiesību rūpnieciskās izmantošanas (zvejas limiti).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paredzētie grozījumi, svītrojot vai samazinot zivju tīklu limitu ezeros, varētu samazināt ienākumus no zivju tīklu limita izmantošanas 2698,95 EUR apmērā (limita samazinājums 4735 metri, un katri 5 metri zivju tīkla limita maksā 2,85 EUR) vai alternatīvi par zivju murdu limitu – 1572,02 EUR, ja to iedala pašpatēriņa zvejniekiem 30 metru tīkla limita vietā (limita samazinājums 4735 metri, un katri 30 metri atbilst viena murda limitam, kas maksā 9,96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Zušķērāja limita svītrošana Ludzupītē varētu samazināt ienākumus no šī zvejas rīka izmantošanas par 284,57 EUR (tiek svītrots viena zušķērāja limits, un maksa par viena zušķērāja limita vienību ir 284,57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Tādējādi kopā noteikumu projektā paredzētie grozījumi varētu samazināt ieņēmumus no zivju tīklu limita izmantošanas un zušķērāja limita izmantošanas par 2983,52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noteikumu Nr. 918 96. punktu pašvaldībai paliek 70 % ieņēmumu no zvejas tiesību nomas un 30 % ir ieskaitāmi valsts budžetā.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 Zemkopības ministrija, Augšdaugavas novada pašvaldība, Gulbenes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https://tapportals.mk.gov.lv/public_participation/5b06a982-fb21-426d-95cf-91594ab19c50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publiskajai apspriešanai bija nodots no 06.10.2023. līdz 20.10.2023. Sabiedrības līdzdalības procesā priekšlikumi un iebildumi nav saņemti. Noteikumu projekts 06.10.2023. tika nosūtīts viedokļu noskaidrošanai Latvijas iekšējo un piekrastes ūdeņu resursu ilgtspējīgas izmantošanas un pārvaldības konsultatīvajai padomei, no kuras netika saņemti ne priekšlikumi, ne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Augšdaugavas novada pašvaldība, Gulbenes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attiecībā uz tajā minētajiem ezeriem un Ludzupīti, iespējams, būs pozitīva ietekme uz vidi, jo tiek samazināts rūpniecisko zvejas rīku limits, vienlaikus dodot iespēju rekreācijas un makšķerēšanas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23-TA-2481</w:t>
    </w:r>
    <w:r>
      <w:br/>
    </w:r>
    <w:r w:rsidR="00000000" w:rsidRPr="00000000" w:rsidDel="00000000">
      <w:rPr>
        <w:rtl w:val="0"/>
      </w:rPr>
      <w:t xml:space="preserve">Izdrukāts 29.07.2026. 22.19 - 4.0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23-TA-2481</w:t>
    </w:r>
    <w:r>
      <w:br/>
    </w:r>
    <w:r w:rsidR="00000000" w:rsidRPr="00000000" w:rsidDel="00000000">
      <w:rPr>
        <w:rtl w:val="0"/>
      </w:rPr>
      <w:t xml:space="preserve">Izdrukāts 29.07.2026. 22.19 - 4.0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anotācija_(ex_ante)_23-TA-2481.docx</dc:title>
</cp:coreProperties>
</file>

<file path=docProps/custom.xml><?xml version="1.0" encoding="utf-8"?>
<Properties xmlns="http://schemas.openxmlformats.org/officeDocument/2006/custom-properties" xmlns:vt="http://schemas.openxmlformats.org/officeDocument/2006/docPropsVTypes"/>
</file>