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056B" w14:textId="74D62E57" w:rsidR="00EE7DA3" w:rsidRPr="0009350C" w:rsidRDefault="003A07DF" w:rsidP="0009350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09350C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1</w:t>
      </w:r>
      <w:r w:rsidR="00EE7DA3" w:rsidRPr="0009350C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.pielikums</w:t>
      </w:r>
    </w:p>
    <w:p w14:paraId="1D7FD288" w14:textId="77777777" w:rsidR="007339FB" w:rsidRPr="0009350C" w:rsidRDefault="007339FB" w:rsidP="000935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093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Ministru kabineta </w:t>
      </w:r>
    </w:p>
    <w:p w14:paraId="4BBC798E" w14:textId="77777777" w:rsidR="007339FB" w:rsidRPr="0009350C" w:rsidRDefault="007339FB" w:rsidP="000935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proofErr w:type="gramStart"/>
      <w:r w:rsidRPr="00093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2022.gada</w:t>
      </w:r>
      <w:proofErr w:type="gramEnd"/>
      <w:r w:rsidRPr="00093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 ___.____________</w:t>
      </w:r>
    </w:p>
    <w:p w14:paraId="189027BC" w14:textId="77777777" w:rsidR="007339FB" w:rsidRPr="0009350C" w:rsidRDefault="007339FB" w:rsidP="000935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</w:pPr>
      <w:r w:rsidRPr="00093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 xml:space="preserve">rīkojuma Nr. _________ </w:t>
      </w:r>
    </w:p>
    <w:p w14:paraId="534B3694" w14:textId="7394EF7A" w:rsidR="00EE7DA3" w:rsidRPr="0009350C" w:rsidRDefault="007339FB" w:rsidP="0009350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  <w:r w:rsidRPr="0009350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v-LV"/>
        </w:rPr>
        <w:t>projekta anotācijai</w:t>
      </w:r>
    </w:p>
    <w:p w14:paraId="3A592F3B" w14:textId="77777777" w:rsidR="00AF48C8" w:rsidRDefault="00AF48C8" w:rsidP="000935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35F17DB2" w14:textId="0905DE30" w:rsidR="009A17FD" w:rsidRDefault="00E62277" w:rsidP="000935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>Valsts sabiedrības ar ierobežotu atbildību</w:t>
      </w:r>
      <w:r w:rsidR="006D7DF4"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bookmarkStart w:id="0" w:name="_Hlk89429388"/>
      <w:r w:rsidR="009A17FD" w:rsidRPr="0009350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„</w:t>
      </w:r>
      <w:r w:rsidR="009A17FD" w:rsidRPr="000935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v-LV" w:eastAsia="lv-LV"/>
        </w:rPr>
        <w:t xml:space="preserve">Valsts Akadēmiskajam koris </w:t>
      </w:r>
      <w:r w:rsidR="009A17FD" w:rsidRPr="0009350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„</w:t>
      </w:r>
      <w:r w:rsidR="009A17FD" w:rsidRPr="000935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v-LV" w:eastAsia="lv-LV"/>
        </w:rPr>
        <w:t>Latvija”</w:t>
      </w:r>
      <w:r w:rsidR="009A17FD" w:rsidRPr="0009350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”</w:t>
      </w:r>
      <w:r w:rsidR="009A17FD"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</w:t>
      </w:r>
      <w:r w:rsidR="006D7DF4"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>veicam</w:t>
      </w:r>
      <w:r w:rsidR="007C1791"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>o</w:t>
      </w:r>
      <w:r w:rsidR="006D7DF4"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papildu darbīb</w:t>
      </w:r>
      <w:r w:rsidR="007C1791"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>u</w:t>
      </w:r>
      <w:r w:rsidR="006D7DF4" w:rsidRPr="0009350C">
        <w:rPr>
          <w:rFonts w:ascii="Times New Roman" w:hAnsi="Times New Roman" w:cs="Times New Roman"/>
          <w:b/>
          <w:bCs/>
          <w:sz w:val="24"/>
          <w:szCs w:val="24"/>
          <w:lang w:val="lv-LV"/>
        </w:rPr>
        <w:t xml:space="preserve"> izvērtējums</w:t>
      </w:r>
      <w:bookmarkEnd w:id="0"/>
    </w:p>
    <w:p w14:paraId="637BBD27" w14:textId="77777777" w:rsidR="00AF48C8" w:rsidRPr="0009350C" w:rsidRDefault="00AF48C8" w:rsidP="000935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tbl>
      <w:tblPr>
        <w:tblW w:w="1399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268"/>
        <w:gridCol w:w="7758"/>
      </w:tblGrid>
      <w:tr w:rsidR="009A17FD" w:rsidRPr="0009350C" w14:paraId="05A84AF7" w14:textId="77777777" w:rsidTr="0009350C">
        <w:trPr>
          <w:trHeight w:val="9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6FD595" w14:textId="77777777" w:rsidR="009A17FD" w:rsidRPr="0009350C" w:rsidRDefault="009A17FD" w:rsidP="0009350C">
            <w:pPr>
              <w:spacing w:after="0" w:line="240" w:lineRule="auto"/>
              <w:ind w:right="132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v-LV" w:eastAsia="lv-LV"/>
              </w:rPr>
              <w:t>Statūtos norādītais darbības veids pēc NACE klasifikatora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616648" w14:textId="7AEA2595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Statuss</w:t>
            </w:r>
          </w:p>
        </w:tc>
        <w:tc>
          <w:tcPr>
            <w:tcW w:w="775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9DB7FD" w14:textId="77777777" w:rsidR="009A17FD" w:rsidRPr="0009350C" w:rsidRDefault="009A17FD" w:rsidP="0009350C">
            <w:pPr>
              <w:spacing w:after="0" w:line="240" w:lineRule="auto"/>
              <w:ind w:left="139" w:right="98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v-LV" w:eastAsia="lv-LV"/>
              </w:rPr>
              <w:t>Izvērtējums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 </w:t>
            </w:r>
          </w:p>
        </w:tc>
      </w:tr>
      <w:tr w:rsidR="009A17FD" w:rsidRPr="0009350C" w14:paraId="6057EA98" w14:textId="77777777" w:rsidTr="0009350C">
        <w:trPr>
          <w:trHeight w:val="31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50A858" w14:textId="41298718" w:rsidR="009A17FD" w:rsidRPr="0009350C" w:rsidRDefault="009A17FD" w:rsidP="0009350C">
            <w:pPr>
              <w:spacing w:after="0" w:line="240" w:lineRule="auto"/>
              <w:ind w:left="14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1.1. Mākslinieku darbība (90.01)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56FDCD" w14:textId="03B0ACAF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538667" w14:textId="77777777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 </w:t>
            </w:r>
          </w:p>
        </w:tc>
      </w:tr>
      <w:tr w:rsidR="009A17FD" w:rsidRPr="0009350C" w14:paraId="05B28C39" w14:textId="77777777" w:rsidTr="0009350C">
        <w:trPr>
          <w:trHeight w:val="31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CFA682" w14:textId="71306B46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1.2. Radošas, mākslinieciskas un izklaides darbības (90.0)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33822C" w14:textId="2BDD6A40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715ADA0" w14:textId="77777777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 </w:t>
            </w:r>
          </w:p>
        </w:tc>
      </w:tr>
      <w:tr w:rsidR="009A17FD" w:rsidRPr="0009350C" w14:paraId="1C9B411A" w14:textId="77777777" w:rsidTr="0009350C">
        <w:trPr>
          <w:trHeight w:val="31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BA29EB" w14:textId="6990482D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1.3. Kultūras iestāžu darbība (90.04)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E6F396" w14:textId="6841E753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Pamatdarbība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1BABD2" w14:textId="77777777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- </w:t>
            </w:r>
          </w:p>
        </w:tc>
      </w:tr>
      <w:tr w:rsidR="009A17FD" w:rsidRPr="0009350C" w14:paraId="39A4AE30" w14:textId="77777777" w:rsidTr="0009350C">
        <w:trPr>
          <w:trHeight w:val="31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1D4390" w14:textId="5F2DC7FA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1.4. Žurnālu un periodisko izdevumu izdošana (58.14)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B598DE" w14:textId="43543F55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B66745" w14:textId="7A5DB5A8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 xml:space="preserve">Tiks izvērtēta iespēja precizēt </w:t>
            </w:r>
            <w:r w:rsidR="00D25820" w:rsidRPr="0009350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lv-LV"/>
              </w:rPr>
              <w:t xml:space="preserve">valsts sabiedrības ar ierobežotu atbildību </w:t>
            </w:r>
            <w:r w:rsidRPr="000935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>„</w:t>
            </w:r>
            <w:r w:rsidRPr="000935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lv-LV"/>
              </w:rPr>
              <w:t xml:space="preserve">Valsts Akadēmiskajam korim </w:t>
            </w:r>
            <w:r w:rsidRPr="000935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>„</w:t>
            </w:r>
            <w:r w:rsidRPr="0009350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lv-LV"/>
              </w:rPr>
              <w:t>Latvija</w:t>
            </w:r>
            <w:r w:rsidR="00AF48C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lv-LV" w:eastAsia="lv-LV"/>
              </w:rPr>
              <w:t>”</w:t>
            </w:r>
            <w:r w:rsidRPr="000935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>” (turpmāk – VAKL) statūtus un atstāt tikai aktuālos un plānotos darbības veidus.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9A17FD" w:rsidRPr="0009350C" w14:paraId="6CC21502" w14:textId="77777777" w:rsidTr="0009350C">
        <w:trPr>
          <w:trHeight w:val="31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BB4565" w14:textId="780EE730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1.5. Citi izdevējdarbības veidi (58.19)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4622B5B" w14:textId="120E741A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Nē, bet plāno veikt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25F8AF" w14:textId="3C4E998C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2022./2023.gada sezonā plānots izdod grāmatu 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„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Valsts Akadēmiskajam korim 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„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Latvija” – 80”. Izdevums neietekmē tirgu un konkurenci, </w:t>
            </w:r>
            <w:r w:rsidR="00D5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ņemot vērā, ka</w:t>
            </w:r>
            <w:r w:rsidR="00D569DF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tā būs ļoti neliela daļa no kopumā izdotajām kultūrvēsturiskajām grāmatām konkrētajā laika posmā Latvijā. </w:t>
            </w:r>
            <w:r w:rsidR="00D5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G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rāmata ir iecerēta kā vienreizējs </w:t>
            </w:r>
            <w:r w:rsidR="00D5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izdevums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, lielākais eksemplāru skaits ir paredzēts reprezentācijas vajadzībām, bet pārdošanā esošo grāmatu cena būs atbilstoša tās izdošanas izdevumiem. </w:t>
            </w:r>
          </w:p>
        </w:tc>
      </w:tr>
      <w:tr w:rsidR="009A17FD" w:rsidRPr="0009350C" w14:paraId="4CFF24AB" w14:textId="77777777" w:rsidTr="0009350C">
        <w:trPr>
          <w:trHeight w:val="31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ACD9D8" w14:textId="2E6576F6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1.6. Skaņu ierakstu producēšana (59.20)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E2E37DE" w14:textId="4F88C337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Nē, bet plāno veikt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2217FE" w14:textId="3CB9E811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Valsts Akadēmiskā kora </w:t>
            </w:r>
            <w:r w:rsidR="00D569DF" w:rsidRPr="000E1A76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„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Latvija” 80 gadu jubilejas </w:t>
            </w:r>
            <w:r w:rsidR="0023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atzīmēšanai plānota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CD </w:t>
            </w:r>
            <w:r w:rsidR="00D569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diska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izdošana, kas pamatā paredzēta reprezentācijas vajadzībām. CD</w:t>
            </w:r>
            <w:r w:rsidR="002C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diska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izdošana neietekmē tirgu un konkurenci, </w:t>
            </w:r>
            <w:r w:rsidR="002C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ņemot vērā, ka</w:t>
            </w:r>
            <w:r w:rsidR="002C4E8E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tirgū nonāks ļoti neliela daļa no izdotajiem </w:t>
            </w:r>
            <w:r w:rsidR="0023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CD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diskiem. CD</w:t>
            </w:r>
            <w:r w:rsidR="002C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diska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cena būs noteikta atbilstoši līdzīga žanra mūzikas diskiem. </w:t>
            </w:r>
          </w:p>
        </w:tc>
      </w:tr>
      <w:tr w:rsidR="009A17FD" w:rsidRPr="0009350C" w14:paraId="659E1F99" w14:textId="77777777" w:rsidTr="000E1A76">
        <w:trPr>
          <w:trHeight w:val="630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2E9334" w14:textId="430897FC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1.7. Audio un </w:t>
            </w:r>
            <w:proofErr w:type="gramStart"/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video ierakstu</w:t>
            </w:r>
            <w:proofErr w:type="gramEnd"/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mazumtirdzniecība specializētajos veikalos (47.63)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CD21EFC" w14:textId="4CB5F08B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FB955F" w14:textId="77777777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>Tiks izvērtēta iespēja precizēt VAKL statūtus un atstāt tikai aktuālos un plānotos darbības veidus.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9A17FD" w:rsidRPr="0009350C" w14:paraId="11DA0548" w14:textId="77777777" w:rsidTr="000E1A76">
        <w:trPr>
          <w:trHeight w:val="3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F125C" w14:textId="3BBB8726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lastRenderedPageBreak/>
              <w:t>1.8. Mazumtirdzniecība stendos un tirgos (47.8)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E05532" w14:textId="7AD9DCFC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Nē, bet plāno veikt</w:t>
            </w:r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15015" w14:textId="40F3A611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Gan jubilejas CD</w:t>
            </w:r>
            <w:r w:rsidR="002C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diskus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, gan jubilejas </w:t>
            </w:r>
            <w:r w:rsidR="002C4E8E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grāmat</w:t>
            </w:r>
            <w:r w:rsidR="002C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as</w:t>
            </w:r>
            <w:r w:rsidR="002C4E8E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plāno</w:t>
            </w:r>
            <w:r w:rsidR="002C4E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ts</w:t>
            </w:r>
            <w:r w:rsidR="002C4E8E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tirgot stendos, kas atrodas koncertzālēs koncertdarbības laikā. Šī tirdzniecība neietekmē tirgu un konkurenci. </w:t>
            </w:r>
          </w:p>
        </w:tc>
      </w:tr>
      <w:tr w:rsidR="009A17FD" w:rsidRPr="0009350C" w14:paraId="5524AD5A" w14:textId="77777777" w:rsidTr="000E1A76">
        <w:trPr>
          <w:trHeight w:val="630"/>
        </w:trPr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0951DA" w14:textId="5E36A57A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1.9. Pārējā mazumtirdzniecība ārpus veikaliem, stendiem un tirgiem (47.99)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9608F7" w14:textId="12FF9D3F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8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E2AD72" w14:textId="77777777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>Tiks izvērtēta iespēja precizēt VAKL statūtus un atstāt tikai aktuālos un plānotos darbības veidus.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9A17FD" w:rsidRPr="0009350C" w14:paraId="6505AD09" w14:textId="77777777" w:rsidTr="0009350C">
        <w:trPr>
          <w:trHeight w:val="315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1B45B6" w14:textId="71772836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1.10. Reklāmas pakalpojumi (73.1)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4E4629" w14:textId="73402A5D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Neplāno veikt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E6743A" w14:textId="77777777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v-LV" w:eastAsia="lv-LV"/>
              </w:rPr>
              <w:t>Tiks izvērtēta iespēja precizēt VAKL statūtus un atstāt tikai aktuālos un plānotos darbības veidus.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 </w:t>
            </w:r>
          </w:p>
        </w:tc>
      </w:tr>
      <w:tr w:rsidR="009A17FD" w:rsidRPr="0009350C" w14:paraId="6742D1B2" w14:textId="77777777" w:rsidTr="0009350C">
        <w:trPr>
          <w:trHeight w:val="630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CC158D" w14:textId="034E993B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1.11. Sava vai nomāta nekustamā īpašuma izīrēšana un pārvaldīšana (68.20)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638F8D" w14:textId="7FA61FA0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Nē, bet plāno veikt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86D916" w14:textId="2E3FAD88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Covid-19 pandēmijas laikā un pēc pandēmijas pieprasījum</w:t>
            </w:r>
            <w:r w:rsidR="00233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a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mēģinājumu zāles </w:t>
            </w:r>
            <w:r w:rsidR="0099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nomai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nav. Uzlabojoties epidemioloģiskajai situācijai, pieprasījums varētu augt, tomēr ļoti nelielā apmērā. </w:t>
            </w:r>
            <w:r w:rsidR="002D3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Nav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speciālu noteikumu, kas </w:t>
            </w:r>
            <w:r w:rsidR="002D3C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paredzētu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, ka papildus ir </w:t>
            </w:r>
            <w:r w:rsidR="009935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nepieciešams nomāt</w:t>
            </w:r>
            <w:r w:rsidR="009935AE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arī pakalpojuma sniedzēja </w:t>
            </w:r>
            <w:r w:rsidR="004431DC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aparatūr</w:t>
            </w:r>
            <w:r w:rsidR="00443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u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. 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Cena tiek noteikta atbilstoši vidējai cenai telpu </w:t>
            </w:r>
            <w:r w:rsidR="004431D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nomai</w:t>
            </w:r>
            <w:r w:rsidR="004431DC"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</w:t>
            </w:r>
            <w:r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par līdzīgu zāles platību koncertdarbībai Rīgā. </w:t>
            </w:r>
          </w:p>
        </w:tc>
      </w:tr>
      <w:tr w:rsidR="009A17FD" w:rsidRPr="0009350C" w14:paraId="6720EC03" w14:textId="77777777" w:rsidTr="0009350C">
        <w:trPr>
          <w:trHeight w:val="630"/>
        </w:trPr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73760E" w14:textId="5BF10EA0" w:rsidR="009A17FD" w:rsidRPr="0009350C" w:rsidRDefault="009A17FD" w:rsidP="0009350C">
            <w:pPr>
              <w:spacing w:after="0" w:line="240" w:lineRule="auto"/>
              <w:ind w:left="142" w:right="13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1.12. Cita veida individuālās lietošanas un mājsaimniecības priekšmetu iznomāšana un ekspluatācijas līzings (77.29)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D84A924" w14:textId="2318486B" w:rsidR="009A17FD" w:rsidRPr="0009350C" w:rsidRDefault="009A17FD" w:rsidP="0009350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Nē, bet plāno veikt</w:t>
            </w:r>
          </w:p>
        </w:tc>
        <w:tc>
          <w:tcPr>
            <w:tcW w:w="775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598A71" w14:textId="3077E6D1" w:rsidR="009A17FD" w:rsidRPr="0009350C" w:rsidRDefault="009A17FD" w:rsidP="0009350C">
            <w:pPr>
              <w:spacing w:after="0" w:line="240" w:lineRule="auto"/>
              <w:ind w:left="139" w:right="9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Nenozīmīga kora inventāra (krēslu, pulšu, pulšu apgaismojuma) noma. Koncertu organizatori dažreiz nevar nokomplektēt visu nepieciešamo ar saviem resursiem un izmanto izdevību uz īsiem termiņiem </w:t>
            </w:r>
            <w:r w:rsidR="00443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nomāt</w:t>
            </w:r>
            <w:r w:rsidR="004431DC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="00443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VAKL</w:t>
            </w:r>
            <w:r w:rsidR="004431DC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piederošo inventāru. </w:t>
            </w:r>
            <w:r w:rsidR="004A0D48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Ce</w:t>
            </w:r>
            <w:r w:rsidR="004A0D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na</w:t>
            </w:r>
            <w:r w:rsidR="004A0D48"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 xml:space="preserve"> </w:t>
            </w:r>
            <w:r w:rsidR="004A0D48" w:rsidRPr="0009350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tiek noteikta atbilstoši vidējai cenai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, veicot cenu aptauju</w:t>
            </w:r>
            <w:r w:rsidR="00CC5D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.</w:t>
            </w:r>
            <w:r w:rsidRPr="0009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lv-LV" w:eastAsia="lv-LV"/>
              </w:rPr>
              <w:t> </w:t>
            </w:r>
          </w:p>
        </w:tc>
      </w:tr>
    </w:tbl>
    <w:p w14:paraId="75CD946A" w14:textId="77777777" w:rsidR="009A17FD" w:rsidRPr="0009350C" w:rsidRDefault="009A17FD" w:rsidP="0009350C">
      <w:pPr>
        <w:spacing w:after="0" w:line="240" w:lineRule="auto"/>
        <w:ind w:firstLine="284"/>
        <w:rPr>
          <w:rFonts w:ascii="Times New Roman" w:eastAsia="Times New Roman" w:hAnsi="Times New Roman" w:cs="Times New Roman"/>
          <w:bCs/>
          <w:sz w:val="24"/>
          <w:szCs w:val="24"/>
          <w:lang w:val="lv-LV"/>
        </w:rPr>
      </w:pPr>
    </w:p>
    <w:p w14:paraId="31F200D2" w14:textId="77777777" w:rsidR="00747A90" w:rsidRPr="0009350C" w:rsidRDefault="00747A90" w:rsidP="000935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</w:p>
    <w:sectPr w:rsidR="00747A90" w:rsidRPr="0009350C" w:rsidSect="00D365AE">
      <w:headerReference w:type="default" r:id="rId8"/>
      <w:footerReference w:type="default" r:id="rId9"/>
      <w:footerReference w:type="first" r:id="rId10"/>
      <w:pgSz w:w="16838" w:h="11906" w:orient="landscape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825B2" w14:textId="77777777" w:rsidR="00560F81" w:rsidRDefault="00560F81" w:rsidP="00560F81">
      <w:pPr>
        <w:spacing w:after="0" w:line="240" w:lineRule="auto"/>
      </w:pPr>
      <w:r>
        <w:separator/>
      </w:r>
    </w:p>
  </w:endnote>
  <w:endnote w:type="continuationSeparator" w:id="0">
    <w:p w14:paraId="44205D3B" w14:textId="77777777" w:rsidR="00560F81" w:rsidRDefault="00560F81" w:rsidP="00560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9AD45" w14:textId="4AA71A2F" w:rsidR="00560F81" w:rsidRPr="0009350C" w:rsidRDefault="0009350C" w:rsidP="0009350C">
    <w:pPr>
      <w:pStyle w:val="Kjene"/>
    </w:pPr>
    <w:r w:rsidRPr="0009350C">
      <w:rPr>
        <w:rFonts w:ascii="Times New Roman" w:hAnsi="Times New Roman" w:cs="Times New Roman"/>
        <w:sz w:val="20"/>
        <w:szCs w:val="20"/>
      </w:rPr>
      <w:t>KMAnotp01_050822_lidzdaliba_visp_strateg_merkis_VAKL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BCDE4" w14:textId="2CF22B61" w:rsidR="0009350C" w:rsidRPr="0009350C" w:rsidRDefault="0009350C">
    <w:pPr>
      <w:pStyle w:val="Kjene"/>
      <w:rPr>
        <w:rFonts w:ascii="Times New Roman" w:hAnsi="Times New Roman" w:cs="Times New Roman"/>
        <w:sz w:val="20"/>
        <w:szCs w:val="20"/>
      </w:rPr>
    </w:pPr>
    <w:r w:rsidRPr="0009350C">
      <w:rPr>
        <w:rFonts w:ascii="Times New Roman" w:hAnsi="Times New Roman" w:cs="Times New Roman"/>
        <w:sz w:val="20"/>
        <w:szCs w:val="20"/>
      </w:rPr>
      <w:t>KMAnotp01_050822_lidzdaliba_visp_strateg_merkis_VAKL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5DD4C" w14:textId="77777777" w:rsidR="00560F81" w:rsidRDefault="00560F81" w:rsidP="00560F81">
      <w:pPr>
        <w:spacing w:after="0" w:line="240" w:lineRule="auto"/>
      </w:pPr>
      <w:r>
        <w:separator/>
      </w:r>
    </w:p>
  </w:footnote>
  <w:footnote w:type="continuationSeparator" w:id="0">
    <w:p w14:paraId="2DEFB2E6" w14:textId="77777777" w:rsidR="00560F81" w:rsidRDefault="00560F81" w:rsidP="00560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71793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0BF3BB" w14:textId="74326451" w:rsidR="00324300" w:rsidRPr="00324300" w:rsidRDefault="00324300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243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65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243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365AE">
          <w:rPr>
            <w:rFonts w:ascii="Times New Roman" w:hAnsi="Times New Roman" w:cs="Times New Roman"/>
            <w:sz w:val="24"/>
            <w:szCs w:val="24"/>
            <w:lang w:val="lv-LV"/>
          </w:rPr>
          <w:t>2</w:t>
        </w:r>
        <w:r w:rsidRPr="0032430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7E23F32" w14:textId="77777777" w:rsidR="00324300" w:rsidRDefault="0032430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94FD7"/>
    <w:multiLevelType w:val="hybridMultilevel"/>
    <w:tmpl w:val="20E678A0"/>
    <w:lvl w:ilvl="0" w:tplc="992A8B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55135"/>
    <w:multiLevelType w:val="hybridMultilevel"/>
    <w:tmpl w:val="E474C20E"/>
    <w:lvl w:ilvl="0" w:tplc="06F675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96"/>
    <w:rsid w:val="0009350C"/>
    <w:rsid w:val="00095C83"/>
    <w:rsid w:val="000A0C06"/>
    <w:rsid w:val="000A25DE"/>
    <w:rsid w:val="000C5837"/>
    <w:rsid w:val="000C7E01"/>
    <w:rsid w:val="000E1A76"/>
    <w:rsid w:val="001B7587"/>
    <w:rsid w:val="00230B57"/>
    <w:rsid w:val="00233EE0"/>
    <w:rsid w:val="002A78BA"/>
    <w:rsid w:val="002C4E8E"/>
    <w:rsid w:val="002D3CE7"/>
    <w:rsid w:val="003125E8"/>
    <w:rsid w:val="00324300"/>
    <w:rsid w:val="00336373"/>
    <w:rsid w:val="00342396"/>
    <w:rsid w:val="0036671E"/>
    <w:rsid w:val="003A07DF"/>
    <w:rsid w:val="004431DC"/>
    <w:rsid w:val="004533EF"/>
    <w:rsid w:val="00470106"/>
    <w:rsid w:val="004A0914"/>
    <w:rsid w:val="004A0D48"/>
    <w:rsid w:val="00546B6F"/>
    <w:rsid w:val="00560F81"/>
    <w:rsid w:val="005B400C"/>
    <w:rsid w:val="006131FE"/>
    <w:rsid w:val="00626769"/>
    <w:rsid w:val="0063403A"/>
    <w:rsid w:val="00634847"/>
    <w:rsid w:val="00662E76"/>
    <w:rsid w:val="006A6B75"/>
    <w:rsid w:val="006B4365"/>
    <w:rsid w:val="006C2243"/>
    <w:rsid w:val="006D50AA"/>
    <w:rsid w:val="006D7DF4"/>
    <w:rsid w:val="006F3FF1"/>
    <w:rsid w:val="006F53FC"/>
    <w:rsid w:val="007013FE"/>
    <w:rsid w:val="0072114D"/>
    <w:rsid w:val="007339FB"/>
    <w:rsid w:val="00747A90"/>
    <w:rsid w:val="007B4643"/>
    <w:rsid w:val="007C1791"/>
    <w:rsid w:val="00807E7F"/>
    <w:rsid w:val="00885DCB"/>
    <w:rsid w:val="008B130E"/>
    <w:rsid w:val="008C742F"/>
    <w:rsid w:val="00920752"/>
    <w:rsid w:val="0096372F"/>
    <w:rsid w:val="009935AE"/>
    <w:rsid w:val="009A17FD"/>
    <w:rsid w:val="009B4D08"/>
    <w:rsid w:val="00AA12F5"/>
    <w:rsid w:val="00AF48C8"/>
    <w:rsid w:val="00B07D4D"/>
    <w:rsid w:val="00B40B89"/>
    <w:rsid w:val="00BC29F8"/>
    <w:rsid w:val="00C6404D"/>
    <w:rsid w:val="00CC5D47"/>
    <w:rsid w:val="00CD26C3"/>
    <w:rsid w:val="00D02EFE"/>
    <w:rsid w:val="00D25820"/>
    <w:rsid w:val="00D365AE"/>
    <w:rsid w:val="00D569DF"/>
    <w:rsid w:val="00D65EC6"/>
    <w:rsid w:val="00D85B42"/>
    <w:rsid w:val="00D96D80"/>
    <w:rsid w:val="00DA1C51"/>
    <w:rsid w:val="00DB5AD4"/>
    <w:rsid w:val="00DC49B7"/>
    <w:rsid w:val="00DD1FEA"/>
    <w:rsid w:val="00DF10CC"/>
    <w:rsid w:val="00E32F66"/>
    <w:rsid w:val="00E62277"/>
    <w:rsid w:val="00E818C1"/>
    <w:rsid w:val="00EC2862"/>
    <w:rsid w:val="00EE7DA3"/>
    <w:rsid w:val="00F133ED"/>
    <w:rsid w:val="00F56E07"/>
    <w:rsid w:val="00FA53AD"/>
    <w:rsid w:val="00FC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7294"/>
  <w15:chartTrackingRefBased/>
  <w15:docId w15:val="{7DBE22D2-888F-4295-A0CD-09F9ED990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alonteksts">
    <w:name w:val="Balloon Text"/>
    <w:basedOn w:val="Parasts"/>
    <w:link w:val="BalontekstsRakstz"/>
    <w:uiPriority w:val="99"/>
    <w:semiHidden/>
    <w:unhideWhenUsed/>
    <w:rsid w:val="00634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4847"/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96372F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DB5AD4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B5AD4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B5AD4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B5AD4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B5AD4"/>
    <w:rPr>
      <w:b/>
      <w:bCs/>
      <w:sz w:val="20"/>
      <w:szCs w:val="20"/>
    </w:rPr>
  </w:style>
  <w:style w:type="character" w:styleId="Hipersaite">
    <w:name w:val="Hyperlink"/>
    <w:basedOn w:val="Noklusjumarindkopasfonts"/>
    <w:uiPriority w:val="99"/>
    <w:semiHidden/>
    <w:unhideWhenUsed/>
    <w:rsid w:val="00EE7DA3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560F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60F81"/>
  </w:style>
  <w:style w:type="paragraph" w:styleId="Kjene">
    <w:name w:val="footer"/>
    <w:basedOn w:val="Parasts"/>
    <w:link w:val="KjeneRakstz"/>
    <w:uiPriority w:val="99"/>
    <w:unhideWhenUsed/>
    <w:rsid w:val="00560F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60F81"/>
  </w:style>
  <w:style w:type="paragraph" w:customStyle="1" w:styleId="paragraph">
    <w:name w:val="paragraph"/>
    <w:basedOn w:val="Parasts"/>
    <w:rsid w:val="009A1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ormaltextrun">
    <w:name w:val="normaltextrun"/>
    <w:basedOn w:val="Noklusjumarindkopasfonts"/>
    <w:rsid w:val="009A17FD"/>
  </w:style>
  <w:style w:type="character" w:customStyle="1" w:styleId="spellingerror">
    <w:name w:val="spellingerror"/>
    <w:basedOn w:val="Noklusjumarindkopasfonts"/>
    <w:rsid w:val="009A17FD"/>
  </w:style>
  <w:style w:type="character" w:customStyle="1" w:styleId="eop">
    <w:name w:val="eop"/>
    <w:basedOn w:val="Noklusjumarindkopasfonts"/>
    <w:rsid w:val="009A1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7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33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3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45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64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05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22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42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18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17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38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2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4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58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8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4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40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06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1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93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2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9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5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75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9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0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73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1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5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69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86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0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7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3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98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933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26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7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17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24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55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4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24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5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51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159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2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5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1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7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1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19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6E06E-ACC7-4526-A129-BFDA4FAD3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2126</Words>
  <Characters>1212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Andra Rutkēviča</cp:lastModifiedBy>
  <cp:revision>7</cp:revision>
  <cp:lastPrinted>2021-09-06T07:29:00Z</cp:lastPrinted>
  <dcterms:created xsi:type="dcterms:W3CDTF">2022-07-20T13:39:00Z</dcterms:created>
  <dcterms:modified xsi:type="dcterms:W3CDTF">2022-08-09T07:26:00Z</dcterms:modified>
</cp:coreProperties>
</file>