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"Līčupes" Ķekavas pagastā, Ķekavas novadā, daļas pirkšanu valsts galvenā autoceļa E67/A7 "Rīga–Bauska–Lietuvas robeža (Grenctāle)" (Ķekavas apvedceļš) ceļa posma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kura nepieciešamas transporta infrastruktūras attīstībai – valsts galvenā autoceļa E67/A7 “Rīga – Bauska – Lietuvas robeža (Grenctāle)” (Ķekavas apvedceļš) izdalītā ceļa P4 būvniecības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E67/A7 “Rīga – Bauska – Lietuvas robeža (Grenctāle)” (Ķekavas apvedceļš) izdalītā ceļa P4 būvniecības projekta īstenošanai nepieciešams no nekustamā īpašuma īpašnieces atsavināt nekustamā īpašuma “Līčupes” (nekustamā īpašuma kadastra Nr. 8070 008 0537) daļu – zemes vienību (zemes vienības kadastra apzīmējums 8070 010 0296) 0,19 ha platībā – Ķekavas pagastā, Ķekavas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apstiprināta, paredzot finanšu līdzekļus budžeta programmā “2.4.5. Publiskās un privātās partnerības projektu ieviešana 2025.-2027.gadam”.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Ķekavas pagasta zemesgrāmatas nodalījumā Nr. 811.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10 kilometriem garas dabiskas ūdensteces vides un dabas resursu aizsardzības aizsargjoslas teritorija lauku apvidos – 0,1089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lauksaimniecībā izmantojamās zemēs – 0,0797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22. jūlija lēmumu Nr. 03.1-14/2239 apstiprināja taisnīgas atlīdzības apmēru par nekustamā īpašuma “Līčupes” (nekustamā īpašuma kadastra Nr. 8070 008 0537) daļu – zemes vienību (zemes vienības kadastra apzīmējums 8070 010 0296) 0,19 ha platībā – Ķekavas pagastā, Ķekavas novadā, nosakot to 2 288,00 euro, kas sastāv no nekustamā īpašuma tirgus vērtības 589,00 euro un kompensējamiem zaudējumiem 1 699,00 euro. Zaudējumu kompensācija paredzēta par mežaudzi.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atrodas būve (bez kadastra apzīmējuma) – caurteka, kas nav vērtējuma sastāvdaļa un netika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rajona tiesas Ķekavas pagasta zemesgrāmatas nodalījumā Nr. 811 III daļas 1.iedaļā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2.24. punktā – atzīme – ceļa servitūta teritorija (tai skaitā, par labu Ķekavas pagasta pašvaldībai un saimniecībai “Vidiņi” (zemes vienībai ar kadastra apzīmējumu 80700080537–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2.25. punktā – atzīme – ceļa servitūta teritorija (tai skaitā, par labu Ķekavas pagasta pašvaldībai un saimniecībai “Vidiņi” (zemes vienībai ar kadastra apzīmējumu 80700080537–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2.26. punktā - atzīme – ceļa servitūta teritorija (tai skaitā, par labu Ķekavas pagasta pašvaldībai un saimniecībai “Vidiņi” (zemes vienībai ar kadastra apzīmējumu 80700080537–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minētās atzīmes nav nostiprinātas kā ieraksti Zemesgrāmatā, atbilstoši  likuma “Par nekustamā īpašuma ierakstīšanu zemesgrāmatās” 11.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“Līčupes” (nekustamā īpašuma kadastra Nr. 8070 008 0537) daļu – zemes vienību (zemes vienības kadastra apzīmējums 8070 010 0296) 0,19 ha platībā – Ķekavas pagastā,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tiešā veidā skar Nekustamā īpašuma īpašnieku un netiešā veidā skar valsts galvenā autoceļa A7 “Rīga-Bauska-Lietuvas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“Rīga-Bauska-Lietuvas robeža (Grenctāle)” lietotājus. Uzlabojot transporta infrastruktūru, pastarpināti tiek veicināta arī uzņēmējdarbība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zaudējumu kompensēšanu un īpašuma tiesību nostiprināšanu zemesgrāmatā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25-TA-1746</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25-TA-1746</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anotācija_(ex_ante)_25-TA-1746.docx</dc:title>
</cp:coreProperties>
</file>

<file path=docProps/custom.xml><?xml version="1.0" encoding="utf-8"?>
<Properties xmlns="http://schemas.openxmlformats.org/officeDocument/2006/custom-properties" xmlns:vt="http://schemas.openxmlformats.org/officeDocument/2006/docPropsVTypes"/>
</file>