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"Auziņas" Raiskuma pagastā, Cēsu novadā, daļas pirkšanu valsts reģionālā autoceļa P14 "Umurga–Cēsis–Līvi"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kopīpašniecēm atsavināt nekustamā īpašuma daļu, kura nepieciešamas transporta infrastruktūras attīstībai – valsts reģionālā autoceļa P14 “Umurga–Cēsis–Līvi” pārbūves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P14 “Umurga–Cēsis–Līvi” pārbūves projekta īstenošanai nepieciešams no nekustamā īpašuma kopīpašniecēm atsavināt nekustamā īpašuma “Auziņas” (nekustamā īpašuma kadastra Nr. 4274 007 0087) daļu – zemes vienību (zemes vienības kadastra apzīmējums 4274 007 0310) 0,03 ha platībā – Raiskuma pagastā, Cēsu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informatīvo ziņojumu “Par Latvijas Atveseļošanas un noturības mehānisma plāna 3.1. reformas un investīciju virziena “Reģionālā politika” 3.1.1.r. reformas “Administratīvi teritoriālā reforma” 3.1.1.i. investīcijas “Valsts reģionālo un vietējo autoceļu tīkla uzlabošana” īstenošanu” (Ministru kabineta 2022.gada 8. novembra sēdes protokollēmums (prot.Nr.56, 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Raiskuma pagasta zemesgrāmatas nodalījumā Nr. 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reģionālajiem autoceļiem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neitrālās zonas teritorija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2025. gada 22. jūlija lēmumu Nr. 03.1-14/2249 apstiprināja taisnīgas atlīdzības apmēru par nekustamā īpašuma “Auziņas” (nekustamā īpašuma kadastra Nr. 4274 007 0087) daļu – zemes vienību (zemes vienības kadastra apzīmējums 4274 007 0310) 0,03 ha platībā – Raiskuma pagastā, Cēsu novadā, nosakot to 243,00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uz nekustamo īpašumu “Auziņas” (nekustamā īpašuma kadastra Nr. 4274 007 0087) ir nostiprināta ķīlas tiesība uztura vērtībā. Jautājums par ķīlas dzēšanu Nekustamajam īpašumam tiks risināts pie pirkuma līguma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“Auziņas” (nekustamā īpašuma kadastra Nr. 4274 007 0087) daļu – zemes vienību (zemes vienības kadastra apzīmējums 4274 007 0310) 0,03 ha platībā – Raiskuma pagastā,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tiešā veidā skar Nekustamā īpašuma īpašnieku un netiešā veidā skar valsts reģionālā autoceļa P14 “Umurga–Cēsis–Līvi”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P14 “Umurga–Cēsis–Līvi” lietotājus. 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un īpašuma tiesību nostiprināšanu zemesgrāmatā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un Jēkabpils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25-TA-1747</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25-TA-1747</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anotācija_(ex_ante)_25-TA-1747.docx</dc:title>
</cp:coreProperties>
</file>

<file path=docProps/custom.xml><?xml version="1.0" encoding="utf-8"?>
<Properties xmlns="http://schemas.openxmlformats.org/officeDocument/2006/custom-properties" xmlns:vt="http://schemas.openxmlformats.org/officeDocument/2006/docPropsVTypes"/>
</file>