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33A8D" w14:textId="13BFF4C8" w:rsidR="002A18F1" w:rsidRPr="00BB4231" w:rsidRDefault="00E064E9" w:rsidP="004A51BF">
      <w:pPr>
        <w:pStyle w:val="NoSpacing"/>
        <w:spacing w:after="100"/>
        <w:rPr>
          <w:sz w:val="40"/>
        </w:rPr>
      </w:pPr>
      <w:r>
        <w:rPr>
          <w:noProof/>
          <w:sz w:val="40"/>
        </w:rPr>
        <w:drawing>
          <wp:anchor distT="0" distB="0" distL="114300" distR="114300" simplePos="0" relativeHeight="251662336" behindDoc="0" locked="0" layoutInCell="1" allowOverlap="1" wp14:anchorId="206E08ED" wp14:editId="3E2D8FD2">
            <wp:simplePos x="0" y="0"/>
            <wp:positionH relativeFrom="column">
              <wp:posOffset>2680137</wp:posOffset>
            </wp:positionH>
            <wp:positionV relativeFrom="paragraph">
              <wp:posOffset>16926</wp:posOffset>
            </wp:positionV>
            <wp:extent cx="4008755" cy="1074448"/>
            <wp:effectExtent l="0" t="0" r="0" b="0"/>
            <wp:wrapNone/>
            <wp:docPr id="1442356634" name="Picture 1" descr="A flag and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56634" name="Picture 1" descr="A flag and a fla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8755" cy="1074448"/>
                    </a:xfrm>
                    <a:prstGeom prst="rect">
                      <a:avLst/>
                    </a:prstGeom>
                    <a:noFill/>
                    <a:ln>
                      <a:noFill/>
                    </a:ln>
                  </pic:spPr>
                </pic:pic>
              </a:graphicData>
            </a:graphic>
            <wp14:sizeRelH relativeFrom="page">
              <wp14:pctWidth>0</wp14:pctWidth>
            </wp14:sizeRelH>
            <wp14:sizeRelV relativeFrom="page">
              <wp14:pctHeight>0</wp14:pctHeight>
            </wp14:sizeRelV>
          </wp:anchor>
        </w:drawing>
      </w:r>
      <w:r w:rsidR="00506D6F" w:rsidRPr="00BB4231">
        <w:rPr>
          <w:noProof/>
        </w:rPr>
        <w:drawing>
          <wp:anchor distT="36576" distB="36576" distL="36576" distR="36576" simplePos="0" relativeHeight="251658240" behindDoc="0" locked="0" layoutInCell="1" allowOverlap="1" wp14:anchorId="7582AF56" wp14:editId="000141F0">
            <wp:simplePos x="0" y="0"/>
            <wp:positionH relativeFrom="page">
              <wp:align>left</wp:align>
            </wp:positionH>
            <wp:positionV relativeFrom="paragraph">
              <wp:posOffset>-979870</wp:posOffset>
            </wp:positionV>
            <wp:extent cx="7614920" cy="6478270"/>
            <wp:effectExtent l="0" t="0" r="508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r="33769"/>
                    <a:stretch>
                      <a:fillRect/>
                    </a:stretch>
                  </pic:blipFill>
                  <pic:spPr bwMode="auto">
                    <a:xfrm>
                      <a:off x="0" y="0"/>
                      <a:ext cx="7614920" cy="6478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E7A2CAE" w14:textId="77777777" w:rsidR="00506D6F" w:rsidRPr="00BB4231" w:rsidRDefault="00506D6F" w:rsidP="00FD7C46">
      <w:pPr>
        <w:jc w:val="center"/>
        <w:rPr>
          <w:b/>
          <w:sz w:val="40"/>
        </w:rPr>
      </w:pPr>
    </w:p>
    <w:p w14:paraId="4010F9FC" w14:textId="77777777" w:rsidR="00506D6F" w:rsidRPr="00BB4231" w:rsidRDefault="00506D6F" w:rsidP="00FD7C46">
      <w:pPr>
        <w:jc w:val="center"/>
        <w:rPr>
          <w:b/>
          <w:sz w:val="40"/>
        </w:rPr>
      </w:pPr>
    </w:p>
    <w:p w14:paraId="66530C2A" w14:textId="77777777" w:rsidR="00506D6F" w:rsidRPr="00BB4231" w:rsidRDefault="00506D6F" w:rsidP="00FD7C46">
      <w:pPr>
        <w:jc w:val="center"/>
        <w:rPr>
          <w:b/>
          <w:sz w:val="40"/>
        </w:rPr>
      </w:pPr>
    </w:p>
    <w:p w14:paraId="1B069C60" w14:textId="77777777" w:rsidR="00506D6F" w:rsidRPr="00BB4231" w:rsidRDefault="00506D6F" w:rsidP="00FD7C46">
      <w:pPr>
        <w:jc w:val="center"/>
        <w:rPr>
          <w:b/>
          <w:sz w:val="40"/>
        </w:rPr>
      </w:pPr>
    </w:p>
    <w:p w14:paraId="67A9BEAD" w14:textId="77777777" w:rsidR="00506D6F" w:rsidRPr="00BB4231" w:rsidRDefault="00506D6F" w:rsidP="00FD7C46">
      <w:pPr>
        <w:jc w:val="center"/>
        <w:rPr>
          <w:b/>
          <w:sz w:val="40"/>
        </w:rPr>
      </w:pPr>
    </w:p>
    <w:p w14:paraId="7604EEB3" w14:textId="77777777" w:rsidR="00506D6F" w:rsidRPr="00BB4231" w:rsidRDefault="00506D6F" w:rsidP="00FD7C46">
      <w:pPr>
        <w:jc w:val="center"/>
        <w:rPr>
          <w:b/>
          <w:sz w:val="40"/>
        </w:rPr>
      </w:pPr>
    </w:p>
    <w:p w14:paraId="364652E5" w14:textId="77777777" w:rsidR="00506D6F" w:rsidRPr="00BB4231" w:rsidRDefault="00506D6F" w:rsidP="00FD7C46">
      <w:pPr>
        <w:jc w:val="center"/>
        <w:rPr>
          <w:b/>
          <w:sz w:val="40"/>
        </w:rPr>
      </w:pPr>
    </w:p>
    <w:p w14:paraId="42E6FD6C" w14:textId="77777777" w:rsidR="002F29F7" w:rsidRPr="00BB4231" w:rsidRDefault="002F29F7" w:rsidP="00FD7C46">
      <w:pPr>
        <w:rPr>
          <w:b/>
          <w:sz w:val="40"/>
        </w:rPr>
      </w:pPr>
    </w:p>
    <w:p w14:paraId="3294F718" w14:textId="23C154AB" w:rsidR="002F29F7" w:rsidRPr="00BB4231" w:rsidRDefault="0071546A" w:rsidP="00FD7C46">
      <w:pPr>
        <w:jc w:val="center"/>
        <w:rPr>
          <w:b/>
          <w:sz w:val="40"/>
        </w:rPr>
      </w:pPr>
      <w:r w:rsidRPr="00BB4231">
        <w:rPr>
          <w:b/>
          <w:noProof/>
          <w:sz w:val="40"/>
          <w:lang w:eastAsia="lv-LV"/>
        </w:rPr>
        <mc:AlternateContent>
          <mc:Choice Requires="wps">
            <w:drawing>
              <wp:anchor distT="45720" distB="45720" distL="114300" distR="114300" simplePos="0" relativeHeight="251660288" behindDoc="0" locked="0" layoutInCell="1" allowOverlap="1" wp14:anchorId="118819DA" wp14:editId="4AD9DCA7">
                <wp:simplePos x="0" y="0"/>
                <wp:positionH relativeFrom="page">
                  <wp:align>center</wp:align>
                </wp:positionH>
                <wp:positionV relativeFrom="paragraph">
                  <wp:posOffset>6985</wp:posOffset>
                </wp:positionV>
                <wp:extent cx="5114925" cy="26193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2619375"/>
                        </a:xfrm>
                        <a:prstGeom prst="rect">
                          <a:avLst/>
                        </a:prstGeom>
                        <a:solidFill>
                          <a:srgbClr val="FFFFFF"/>
                        </a:solidFill>
                        <a:ln w="9525">
                          <a:noFill/>
                          <a:miter lim="800000"/>
                          <a:headEnd/>
                          <a:tailEnd/>
                        </a:ln>
                      </wps:spPr>
                      <wps:txbx>
                        <w:txbxContent>
                          <w:p w14:paraId="30152ECD" w14:textId="77777777" w:rsidR="0095146A" w:rsidRPr="00BB4231" w:rsidRDefault="0095146A" w:rsidP="005664F4">
                            <w:pPr>
                              <w:ind w:firstLine="0"/>
                              <w:rPr>
                                <w:b/>
                                <w:sz w:val="40"/>
                              </w:rPr>
                            </w:pPr>
                          </w:p>
                          <w:p w14:paraId="0D02FB99" w14:textId="17881D1A" w:rsidR="0095146A" w:rsidRDefault="0095146A" w:rsidP="00EB37F9">
                            <w:pPr>
                              <w:ind w:firstLine="0"/>
                              <w:jc w:val="center"/>
                              <w:rPr>
                                <w:b/>
                                <w:sz w:val="44"/>
                              </w:rPr>
                            </w:pPr>
                            <w:r w:rsidRPr="00BB4231">
                              <w:rPr>
                                <w:b/>
                                <w:sz w:val="44"/>
                              </w:rPr>
                              <w:t>D</w:t>
                            </w:r>
                            <w:r>
                              <w:rPr>
                                <w:b/>
                                <w:sz w:val="44"/>
                              </w:rPr>
                              <w:t>ATU APKOPOJUMA ZIŅOJUMS</w:t>
                            </w:r>
                          </w:p>
                          <w:p w14:paraId="5BD13BD8" w14:textId="04F1BFAA" w:rsidR="0071546A" w:rsidRDefault="0071546A" w:rsidP="00EB37F9">
                            <w:pPr>
                              <w:ind w:firstLine="0"/>
                              <w:jc w:val="center"/>
                              <w:rPr>
                                <w:b/>
                                <w:sz w:val="44"/>
                              </w:rPr>
                            </w:pPr>
                          </w:p>
                          <w:p w14:paraId="2489C7BE" w14:textId="77777777" w:rsidR="0071546A" w:rsidRDefault="0071546A" w:rsidP="0071546A">
                            <w:pPr>
                              <w:ind w:firstLine="0"/>
                              <w:jc w:val="center"/>
                              <w:rPr>
                                <w:b/>
                                <w:sz w:val="40"/>
                                <w:szCs w:val="22"/>
                                <w:lang w:eastAsia="en-US"/>
                              </w:rPr>
                            </w:pPr>
                            <w:r>
                              <w:rPr>
                                <w:b/>
                                <w:sz w:val="40"/>
                              </w:rPr>
                              <w:t xml:space="preserve">Energoefektivitātes datu apkopojums un priekšlikumu izstrāde </w:t>
                            </w:r>
                          </w:p>
                          <w:p w14:paraId="49528957" w14:textId="77777777" w:rsidR="0071546A" w:rsidRPr="00BB4231" w:rsidRDefault="0071546A" w:rsidP="00EB37F9">
                            <w:pPr>
                              <w:ind w:firstLine="0"/>
                              <w:jc w:val="center"/>
                              <w:rPr>
                                <w:b/>
                                <w:sz w:val="4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18819DA" id="_x0000_t202" coordsize="21600,21600" o:spt="202" path="m,l,21600r21600,l21600,xe">
                <v:stroke joinstyle="miter"/>
                <v:path gradientshapeok="t" o:connecttype="rect"/>
              </v:shapetype>
              <v:shape id="Text Box 2" o:spid="_x0000_s1026" type="#_x0000_t202" style="position:absolute;left:0;text-align:left;margin-left:0;margin-top:.55pt;width:402.75pt;height:206.25pt;z-index:25166028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8ddDwIAAPkDAAAOAAAAZHJzL2Uyb0RvYy54bWysU9tu2zAMfR+wfxD0vjjOkrYx4hRdugwD&#10;ugvQ7QMUWY6FyaJGKbGzry8lu2m2vQ3TgyCK5BF5eLS67VvDjgq9BlvyfDLlTFkJlbb7kn//tn1z&#10;w5kPwlbCgFUlPynPb9evX606V6gZNGAqhYxArC86V/ImBFdkmZeNaoWfgFOWnDVgKwKZuM8qFB2h&#10;tyabTadXWQdYOQSpvKfb+8HJ1wm/rpUMX+raq8BMyam2kHZM+y7u2Xolij0K12g5liH+oYpWaEuP&#10;nqHuRRDsgPovqFZLBA91mEhoM6hrLVXqgbrJp39089gIp1IvRI53Z5r8/4OVn4+P7iuy0L+DngaY&#10;mvDuAeQPzyxsGmH36g4RukaJih7OI2VZ53wxpkaqfeEjyK77BBUNWRwCJKC+xjayQn0yQqcBnM6k&#10;qz4wSZeLPJ8vZwvOJPlmV/ny7fUivSGK53SHPnxQ0LJ4KDnSVBO8OD74EMsRxXNIfM2D0dVWG5MM&#10;3O82BtlRkAK2aY3ov4UZy7qSLxdUSMyyEPOTOFodSKFGtyW/mcY1aCbS8d5WKSQIbYYzVWLsyE+k&#10;ZCAn9LueAiNPO6hOxBTCoET6OXRoAH9x1pEKS+5/HgQqzsxHS2wv8/k8yjYZ88X1jAy89OwuPcJK&#10;giq5DMjZYGxCEvvQ0x3NpdaJsZdaxmpJX4nI8S9EAV/aKerlx66fAAAA//8DAFBLAwQUAAYACAAA&#10;ACEAoTLxb94AAAAGAQAADwAAAGRycy9kb3ducmV2LnhtbEyPQUvDQBCF74L/YRnBm91EbUxjNqUK&#10;FYSC2Bb0uM1Ok2B2NmS3zfrvHU96nPce731TLqPtxRlH3zlSkM4SEEi1Mx01Cva79U0OwgdNRveO&#10;UME3elhWlxelLoyb6B3P29AILiFfaAVtCEMhpa9btNrP3IDE3tGNVgc+x0aaUU9cbnt5mySZtLoj&#10;Xmj1gM8t1l/bk1UwhcXi5WH92nyusvzpw8Sjj5s3pa6v4uoRRMAY/sLwi8/oUDHTwZ3IeNEr4EcC&#10;qykINvNkPgdxUHCf3mUgq1L+x69+AAAA//8DAFBLAQItABQABgAIAAAAIQC2gziS/gAAAOEBAAAT&#10;AAAAAAAAAAAAAAAAAAAAAABbQ29udGVudF9UeXBlc10ueG1sUEsBAi0AFAAGAAgAAAAhADj9If/W&#10;AAAAlAEAAAsAAAAAAAAAAAAAAAAALwEAAF9yZWxzLy5yZWxzUEsBAi0AFAAGAAgAAAAhACt/x10P&#10;AgAA+QMAAA4AAAAAAAAAAAAAAAAALgIAAGRycy9lMm9Eb2MueG1sUEsBAi0AFAAGAAgAAAAhAKEy&#10;8W/eAAAABgEAAA8AAAAAAAAAAAAAAAAAaQQAAGRycy9kb3ducmV2LnhtbFBLBQYAAAAABAAEAPMA&#10;AAB0BQAAAAA=&#10;" stroked="f">
                <v:textbox>
                  <w:txbxContent>
                    <w:p w14:paraId="30152ECD" w14:textId="77777777" w:rsidR="0095146A" w:rsidRPr="00BB4231" w:rsidRDefault="0095146A" w:rsidP="005664F4">
                      <w:pPr>
                        <w:ind w:firstLine="0"/>
                        <w:rPr>
                          <w:b/>
                          <w:sz w:val="40"/>
                        </w:rPr>
                      </w:pPr>
                    </w:p>
                    <w:p w14:paraId="0D02FB99" w14:textId="17881D1A" w:rsidR="0095146A" w:rsidRDefault="0095146A" w:rsidP="00EB37F9">
                      <w:pPr>
                        <w:ind w:firstLine="0"/>
                        <w:jc w:val="center"/>
                        <w:rPr>
                          <w:b/>
                          <w:sz w:val="44"/>
                        </w:rPr>
                      </w:pPr>
                      <w:r w:rsidRPr="00BB4231">
                        <w:rPr>
                          <w:b/>
                          <w:sz w:val="44"/>
                        </w:rPr>
                        <w:t>D</w:t>
                      </w:r>
                      <w:r>
                        <w:rPr>
                          <w:b/>
                          <w:sz w:val="44"/>
                        </w:rPr>
                        <w:t>ATU APKOPOJUMA ZIŅOJUMS</w:t>
                      </w:r>
                    </w:p>
                    <w:p w14:paraId="5BD13BD8" w14:textId="04F1BFAA" w:rsidR="0071546A" w:rsidRDefault="0071546A" w:rsidP="00EB37F9">
                      <w:pPr>
                        <w:ind w:firstLine="0"/>
                        <w:jc w:val="center"/>
                        <w:rPr>
                          <w:b/>
                          <w:sz w:val="44"/>
                        </w:rPr>
                      </w:pPr>
                    </w:p>
                    <w:p w14:paraId="2489C7BE" w14:textId="77777777" w:rsidR="0071546A" w:rsidRDefault="0071546A" w:rsidP="0071546A">
                      <w:pPr>
                        <w:ind w:firstLine="0"/>
                        <w:jc w:val="center"/>
                        <w:rPr>
                          <w:b/>
                          <w:sz w:val="40"/>
                          <w:szCs w:val="22"/>
                          <w:lang w:eastAsia="en-US"/>
                        </w:rPr>
                      </w:pPr>
                      <w:r>
                        <w:rPr>
                          <w:b/>
                          <w:sz w:val="40"/>
                        </w:rPr>
                        <w:t xml:space="preserve">Energoefektivitātes datu apkopojums un priekšlikumu izstrāde </w:t>
                      </w:r>
                    </w:p>
                    <w:p w14:paraId="49528957" w14:textId="77777777" w:rsidR="0071546A" w:rsidRPr="00BB4231" w:rsidRDefault="0071546A" w:rsidP="00EB37F9">
                      <w:pPr>
                        <w:ind w:firstLine="0"/>
                        <w:jc w:val="center"/>
                        <w:rPr>
                          <w:b/>
                          <w:sz w:val="44"/>
                        </w:rPr>
                      </w:pPr>
                    </w:p>
                  </w:txbxContent>
                </v:textbox>
                <w10:wrap type="square" anchorx="page"/>
              </v:shape>
            </w:pict>
          </mc:Fallback>
        </mc:AlternateContent>
      </w:r>
    </w:p>
    <w:p w14:paraId="17D82BEA" w14:textId="71ACB74D" w:rsidR="001828CD" w:rsidRPr="00BB4231" w:rsidRDefault="001828CD" w:rsidP="00FD7C46">
      <w:pPr>
        <w:jc w:val="center"/>
        <w:rPr>
          <w:b/>
          <w:sz w:val="40"/>
        </w:rPr>
      </w:pPr>
    </w:p>
    <w:p w14:paraId="5B195B77" w14:textId="27F95868" w:rsidR="001828CD" w:rsidRPr="00BB4231" w:rsidRDefault="001828CD" w:rsidP="7473F284">
      <w:pPr>
        <w:rPr>
          <w:b/>
          <w:bCs/>
          <w:sz w:val="40"/>
          <w:szCs w:val="40"/>
        </w:rPr>
      </w:pPr>
    </w:p>
    <w:p w14:paraId="467ACF3C" w14:textId="77777777" w:rsidR="008968B8" w:rsidRPr="00BB4231" w:rsidRDefault="008968B8" w:rsidP="00FD7C46">
      <w:pPr>
        <w:rPr>
          <w:b/>
          <w:sz w:val="40"/>
        </w:rPr>
      </w:pPr>
    </w:p>
    <w:p w14:paraId="706D028A" w14:textId="77777777" w:rsidR="00C23335" w:rsidRPr="00BB4231" w:rsidRDefault="00C23335" w:rsidP="00FD7C46">
      <w:pPr>
        <w:jc w:val="center"/>
        <w:rPr>
          <w:b/>
          <w:sz w:val="40"/>
        </w:rPr>
      </w:pPr>
    </w:p>
    <w:p w14:paraId="21076EDB" w14:textId="77777777" w:rsidR="00E24C1A" w:rsidRPr="00BB4231" w:rsidRDefault="00E24C1A" w:rsidP="00FD7C46">
      <w:pPr>
        <w:jc w:val="center"/>
        <w:rPr>
          <w:b/>
          <w:sz w:val="40"/>
        </w:rPr>
      </w:pPr>
    </w:p>
    <w:p w14:paraId="353491D0" w14:textId="77777777" w:rsidR="00E24C1A" w:rsidRPr="00BB4231" w:rsidRDefault="00E24C1A" w:rsidP="00FD7C46">
      <w:pPr>
        <w:rPr>
          <w:b/>
          <w:sz w:val="40"/>
        </w:rPr>
      </w:pPr>
    </w:p>
    <w:p w14:paraId="3CCAB2A0" w14:textId="4D7F0440" w:rsidR="00E24C1A" w:rsidRPr="00BB4231" w:rsidRDefault="00E24C1A" w:rsidP="00FD7C46">
      <w:pPr>
        <w:rPr>
          <w:b/>
          <w:sz w:val="40"/>
        </w:rPr>
      </w:pPr>
    </w:p>
    <w:p w14:paraId="47338AB4" w14:textId="77777777" w:rsidR="00E24C1A" w:rsidRPr="00BB4231" w:rsidRDefault="00E24C1A" w:rsidP="00FD7C46">
      <w:pPr>
        <w:rPr>
          <w:b/>
          <w:sz w:val="40"/>
        </w:rPr>
      </w:pPr>
    </w:p>
    <w:p w14:paraId="2B304BCD" w14:textId="2C8D9918" w:rsidR="00BB4231" w:rsidRDefault="00BB4231" w:rsidP="00FD7C46">
      <w:pPr>
        <w:jc w:val="center"/>
        <w:rPr>
          <w:b/>
          <w:sz w:val="36"/>
        </w:rPr>
      </w:pPr>
    </w:p>
    <w:p w14:paraId="75B20971" w14:textId="0F0D7EA3" w:rsidR="00BB4231" w:rsidRDefault="00BB4231" w:rsidP="00FD7C46">
      <w:pPr>
        <w:jc w:val="center"/>
        <w:rPr>
          <w:b/>
          <w:sz w:val="36"/>
        </w:rPr>
      </w:pPr>
    </w:p>
    <w:p w14:paraId="423B8B14" w14:textId="76D8C95E" w:rsidR="002F29F7" w:rsidRPr="00BB4231" w:rsidRDefault="0080124E" w:rsidP="00FD7C46">
      <w:pPr>
        <w:jc w:val="center"/>
        <w:rPr>
          <w:b/>
          <w:sz w:val="40"/>
        </w:rPr>
      </w:pPr>
      <w:r w:rsidRPr="00BB4231">
        <w:rPr>
          <w:b/>
          <w:sz w:val="36"/>
        </w:rPr>
        <w:t>2022</w:t>
      </w:r>
      <w:r w:rsidR="006048AA" w:rsidRPr="00BB4231">
        <w:rPr>
          <w:b/>
          <w:sz w:val="40"/>
        </w:rPr>
        <w:br w:type="page"/>
      </w:r>
    </w:p>
    <w:p w14:paraId="0D6D9962" w14:textId="494D6142" w:rsidR="00E064E9" w:rsidRDefault="006D1D1C" w:rsidP="00E064E9">
      <w:pPr>
        <w:ind w:firstLine="0"/>
        <w:rPr>
          <w:b/>
          <w:bCs/>
          <w:sz w:val="28"/>
          <w:szCs w:val="28"/>
        </w:rPr>
      </w:pPr>
      <w:r w:rsidRPr="006D1D1C">
        <w:rPr>
          <w:b/>
          <w:bCs/>
          <w:sz w:val="28"/>
          <w:szCs w:val="28"/>
        </w:rPr>
        <w:lastRenderedPageBreak/>
        <w:t>Datu apkopojums finansēts starp Rīgas Tehniskās universitātes un Izglītības un zinātnes ministrijas 2022. gada 30. septembrī noslēgtā līguma, Nr. 03000-3.1.2.2-e_75, ietvarā.</w:t>
      </w:r>
    </w:p>
    <w:p w14:paraId="40A1E9C4" w14:textId="77777777" w:rsidR="00E064E9" w:rsidRDefault="00E064E9" w:rsidP="00E064E9">
      <w:pPr>
        <w:ind w:firstLine="0"/>
        <w:rPr>
          <w:b/>
          <w:bCs/>
          <w:sz w:val="28"/>
          <w:szCs w:val="28"/>
        </w:rPr>
      </w:pPr>
    </w:p>
    <w:p w14:paraId="6E635B35" w14:textId="77777777" w:rsidR="002D02D6" w:rsidRDefault="002D02D6" w:rsidP="00E064E9">
      <w:pPr>
        <w:ind w:firstLine="0"/>
        <w:rPr>
          <w:b/>
          <w:bCs/>
          <w:sz w:val="28"/>
          <w:szCs w:val="28"/>
        </w:rPr>
      </w:pPr>
    </w:p>
    <w:p w14:paraId="1E91E1A4" w14:textId="77777777" w:rsidR="00E064E9" w:rsidRDefault="00E064E9" w:rsidP="00E064E9">
      <w:pPr>
        <w:ind w:firstLine="0"/>
        <w:rPr>
          <w:b/>
          <w:bCs/>
          <w:sz w:val="28"/>
          <w:szCs w:val="28"/>
        </w:rPr>
      </w:pPr>
      <w:r>
        <w:rPr>
          <w:b/>
          <w:bCs/>
          <w:sz w:val="28"/>
          <w:szCs w:val="28"/>
        </w:rPr>
        <w:t>PASŪTĪTĀJS</w:t>
      </w:r>
    </w:p>
    <w:p w14:paraId="5D8A1775" w14:textId="77777777" w:rsidR="00E064E9" w:rsidRPr="009F1406" w:rsidRDefault="00E064E9" w:rsidP="00E064E9">
      <w:pPr>
        <w:ind w:firstLine="0"/>
        <w:rPr>
          <w:b/>
          <w:bCs/>
          <w:sz w:val="28"/>
          <w:szCs w:val="28"/>
        </w:rPr>
      </w:pPr>
      <w:r w:rsidRPr="009F1406">
        <w:rPr>
          <w:b/>
          <w:bCs/>
          <w:sz w:val="28"/>
          <w:szCs w:val="28"/>
        </w:rPr>
        <w:t>Izglītības un zinātnes ministrija</w:t>
      </w:r>
    </w:p>
    <w:p w14:paraId="15B2DD44" w14:textId="77777777" w:rsidR="00E064E9" w:rsidRPr="009F1406" w:rsidRDefault="00E064E9" w:rsidP="00E064E9">
      <w:pPr>
        <w:ind w:firstLine="0"/>
        <w:rPr>
          <w:b/>
          <w:bCs/>
          <w:sz w:val="28"/>
          <w:szCs w:val="28"/>
        </w:rPr>
      </w:pPr>
      <w:r w:rsidRPr="009F1406">
        <w:rPr>
          <w:b/>
          <w:bCs/>
          <w:sz w:val="28"/>
          <w:szCs w:val="28"/>
        </w:rPr>
        <w:t>Reģ. Nr.: 90000022399</w:t>
      </w:r>
    </w:p>
    <w:p w14:paraId="09DF338D" w14:textId="77777777" w:rsidR="00E064E9" w:rsidRDefault="00E064E9" w:rsidP="00E064E9">
      <w:pPr>
        <w:ind w:firstLine="0"/>
        <w:rPr>
          <w:b/>
          <w:bCs/>
          <w:sz w:val="28"/>
          <w:szCs w:val="28"/>
        </w:rPr>
      </w:pPr>
      <w:r w:rsidRPr="009F1406">
        <w:rPr>
          <w:b/>
          <w:bCs/>
          <w:sz w:val="28"/>
          <w:szCs w:val="28"/>
        </w:rPr>
        <w:t>Vaļņu iela 2, Rīga, LV-1050</w:t>
      </w:r>
    </w:p>
    <w:p w14:paraId="52C96464" w14:textId="77777777" w:rsidR="00E064E9" w:rsidRDefault="00E064E9" w:rsidP="00E064E9">
      <w:pPr>
        <w:ind w:firstLine="0"/>
        <w:rPr>
          <w:b/>
          <w:bCs/>
          <w:sz w:val="28"/>
          <w:szCs w:val="28"/>
        </w:rPr>
      </w:pPr>
    </w:p>
    <w:p w14:paraId="131D24B3" w14:textId="77777777" w:rsidR="00E064E9" w:rsidRDefault="00E064E9" w:rsidP="00E064E9">
      <w:pPr>
        <w:ind w:firstLine="0"/>
        <w:rPr>
          <w:b/>
          <w:bCs/>
          <w:sz w:val="28"/>
          <w:szCs w:val="28"/>
        </w:rPr>
      </w:pPr>
    </w:p>
    <w:p w14:paraId="6015AEBB" w14:textId="77777777" w:rsidR="00E064E9" w:rsidRDefault="00E064E9" w:rsidP="00E064E9">
      <w:pPr>
        <w:ind w:firstLine="0"/>
        <w:rPr>
          <w:b/>
          <w:bCs/>
          <w:sz w:val="28"/>
          <w:szCs w:val="28"/>
        </w:rPr>
      </w:pPr>
      <w:r w:rsidRPr="009F1406">
        <w:rPr>
          <w:b/>
          <w:bCs/>
          <w:sz w:val="28"/>
          <w:szCs w:val="28"/>
        </w:rPr>
        <w:t>Izstrādāts Izglītības un zinātnes ministrijas izsludinātā iepirkuma</w:t>
      </w:r>
      <w:r>
        <w:rPr>
          <w:b/>
          <w:bCs/>
          <w:sz w:val="28"/>
          <w:szCs w:val="28"/>
        </w:rPr>
        <w:t xml:space="preserve"> </w:t>
      </w:r>
      <w:r w:rsidRPr="009F1406">
        <w:rPr>
          <w:b/>
          <w:bCs/>
          <w:sz w:val="28"/>
          <w:szCs w:val="28"/>
        </w:rPr>
        <w:t>“Energoefektivitātes datu apkopojums un priekšlikumu izstrāde”, iepirkuma identifikācijas Nr. IZM2022/20/AK/ERAF</w:t>
      </w:r>
      <w:r>
        <w:rPr>
          <w:b/>
          <w:bCs/>
          <w:sz w:val="28"/>
          <w:szCs w:val="28"/>
        </w:rPr>
        <w:t>, ietvarā.</w:t>
      </w:r>
    </w:p>
    <w:p w14:paraId="774D9F9F" w14:textId="77777777" w:rsidR="00E24C1A" w:rsidRPr="00BB4231" w:rsidRDefault="00E24C1A" w:rsidP="00FD7C46">
      <w:pPr>
        <w:rPr>
          <w:b/>
          <w:sz w:val="28"/>
        </w:rPr>
      </w:pPr>
    </w:p>
    <w:p w14:paraId="77F19098" w14:textId="77777777" w:rsidR="00E24C1A" w:rsidRPr="00BB4231" w:rsidRDefault="00E24C1A" w:rsidP="00FD7C46">
      <w:pPr>
        <w:rPr>
          <w:b/>
          <w:sz w:val="28"/>
        </w:rPr>
      </w:pPr>
    </w:p>
    <w:p w14:paraId="389AF343" w14:textId="77777777" w:rsidR="002F29F7" w:rsidRPr="00BB4231" w:rsidRDefault="002F29F7" w:rsidP="00FD7C46">
      <w:pPr>
        <w:rPr>
          <w:b/>
          <w:sz w:val="28"/>
        </w:rPr>
      </w:pPr>
      <w:r w:rsidRPr="00BB4231">
        <w:rPr>
          <w:b/>
          <w:sz w:val="28"/>
        </w:rPr>
        <w:br w:type="page"/>
      </w:r>
    </w:p>
    <w:p w14:paraId="1BDDC3A8" w14:textId="4F75B8A1" w:rsidR="002F29F7" w:rsidRPr="00BB4231" w:rsidRDefault="0080124E" w:rsidP="00E064E9">
      <w:pPr>
        <w:ind w:firstLine="0"/>
        <w:rPr>
          <w:b/>
          <w:sz w:val="28"/>
        </w:rPr>
      </w:pPr>
      <w:r w:rsidRPr="00BB4231">
        <w:rPr>
          <w:b/>
          <w:i/>
          <w:sz w:val="28"/>
        </w:rPr>
        <w:lastRenderedPageBreak/>
        <w:t>Datu apkopojuma ziņojums</w:t>
      </w:r>
      <w:r w:rsidR="002F29F7" w:rsidRPr="00BB4231">
        <w:rPr>
          <w:b/>
          <w:i/>
          <w:sz w:val="28"/>
        </w:rPr>
        <w:t>,</w:t>
      </w:r>
      <w:r w:rsidR="002F29F7" w:rsidRPr="00BB4231">
        <w:rPr>
          <w:b/>
          <w:sz w:val="28"/>
        </w:rPr>
        <w:t xml:space="preserve"> 20</w:t>
      </w:r>
      <w:r w:rsidRPr="00BB4231">
        <w:rPr>
          <w:b/>
          <w:sz w:val="28"/>
        </w:rPr>
        <w:t>22</w:t>
      </w:r>
      <w:r w:rsidR="002F29F7" w:rsidRPr="00BB4231">
        <w:rPr>
          <w:b/>
          <w:sz w:val="28"/>
        </w:rPr>
        <w:t xml:space="preserve">, </w:t>
      </w:r>
      <w:r w:rsidR="00BB4231" w:rsidRPr="00BB4231">
        <w:rPr>
          <w:b/>
          <w:sz w:val="28"/>
        </w:rPr>
        <w:t>2</w:t>
      </w:r>
      <w:r w:rsidR="000B5833">
        <w:rPr>
          <w:b/>
          <w:sz w:val="28"/>
        </w:rPr>
        <w:t>9</w:t>
      </w:r>
      <w:r w:rsidR="002F29F7" w:rsidRPr="00BB4231">
        <w:rPr>
          <w:b/>
          <w:sz w:val="28"/>
        </w:rPr>
        <w:t xml:space="preserve"> lpp.</w:t>
      </w:r>
    </w:p>
    <w:p w14:paraId="25A7C033" w14:textId="77777777" w:rsidR="002F29F7" w:rsidRPr="00BB4231" w:rsidRDefault="002F29F7" w:rsidP="00E064E9">
      <w:pPr>
        <w:ind w:firstLine="0"/>
        <w:rPr>
          <w:b/>
          <w:sz w:val="28"/>
        </w:rPr>
      </w:pPr>
    </w:p>
    <w:p w14:paraId="2F8538E6" w14:textId="77777777" w:rsidR="002F29F7" w:rsidRPr="00BB4231" w:rsidRDefault="002F29F7" w:rsidP="00E064E9">
      <w:pPr>
        <w:ind w:firstLine="0"/>
        <w:rPr>
          <w:b/>
          <w:i/>
          <w:sz w:val="28"/>
        </w:rPr>
      </w:pPr>
      <w:r w:rsidRPr="00BB4231">
        <w:rPr>
          <w:b/>
          <w:i/>
          <w:sz w:val="28"/>
        </w:rPr>
        <w:t>Izstrādāja</w:t>
      </w:r>
    </w:p>
    <w:p w14:paraId="24E49743" w14:textId="77777777" w:rsidR="002F29F7" w:rsidRPr="00BB4231" w:rsidRDefault="002F29F7" w:rsidP="00E064E9">
      <w:pPr>
        <w:ind w:firstLine="0"/>
        <w:rPr>
          <w:b/>
          <w:sz w:val="28"/>
        </w:rPr>
      </w:pPr>
      <w:r w:rsidRPr="00BB4231">
        <w:rPr>
          <w:b/>
          <w:sz w:val="28"/>
        </w:rPr>
        <w:t>Rīgas Tehniskās universitātes Vides aizsardzības un siltuma sistēmu institūts</w:t>
      </w:r>
    </w:p>
    <w:p w14:paraId="708BB8A8" w14:textId="77777777" w:rsidR="002F29F7" w:rsidRPr="00BB4231" w:rsidRDefault="002F29F7" w:rsidP="00E064E9">
      <w:pPr>
        <w:ind w:firstLine="0"/>
        <w:rPr>
          <w:b/>
          <w:sz w:val="28"/>
        </w:rPr>
      </w:pPr>
    </w:p>
    <w:p w14:paraId="3B3804A2" w14:textId="77777777" w:rsidR="002F29F7" w:rsidRPr="00BB4231" w:rsidRDefault="002F29F7" w:rsidP="00E064E9">
      <w:pPr>
        <w:ind w:firstLine="0"/>
        <w:rPr>
          <w:b/>
          <w:i/>
          <w:sz w:val="28"/>
        </w:rPr>
      </w:pPr>
      <w:r w:rsidRPr="00BB4231">
        <w:rPr>
          <w:b/>
          <w:i/>
          <w:sz w:val="28"/>
        </w:rPr>
        <w:t>Autori</w:t>
      </w:r>
    </w:p>
    <w:p w14:paraId="6F16A193" w14:textId="7CF02904" w:rsidR="002F29F7" w:rsidRPr="00BB4231" w:rsidRDefault="002F29F7" w:rsidP="00E064E9">
      <w:pPr>
        <w:ind w:firstLine="0"/>
        <w:rPr>
          <w:b/>
          <w:sz w:val="28"/>
        </w:rPr>
      </w:pPr>
      <w:r w:rsidRPr="00BB4231">
        <w:rPr>
          <w:b/>
          <w:sz w:val="28"/>
        </w:rPr>
        <w:t xml:space="preserve">Dr.sc.ing. </w:t>
      </w:r>
      <w:r w:rsidR="0080124E" w:rsidRPr="00BB4231">
        <w:rPr>
          <w:b/>
          <w:sz w:val="28"/>
        </w:rPr>
        <w:t>Andra</w:t>
      </w:r>
      <w:r w:rsidRPr="00BB4231">
        <w:rPr>
          <w:b/>
          <w:sz w:val="28"/>
        </w:rPr>
        <w:t xml:space="preserve"> </w:t>
      </w:r>
      <w:r w:rsidR="0080124E" w:rsidRPr="00BB4231">
        <w:rPr>
          <w:b/>
          <w:sz w:val="28"/>
        </w:rPr>
        <w:t>Blumberga</w:t>
      </w:r>
    </w:p>
    <w:p w14:paraId="24627645" w14:textId="279FC8F0" w:rsidR="0080124E" w:rsidRPr="00BB4231" w:rsidRDefault="0080124E" w:rsidP="00E064E9">
      <w:pPr>
        <w:ind w:firstLine="0"/>
        <w:rPr>
          <w:b/>
          <w:sz w:val="28"/>
        </w:rPr>
      </w:pPr>
      <w:r w:rsidRPr="00BB4231">
        <w:rPr>
          <w:b/>
          <w:sz w:val="28"/>
        </w:rPr>
        <w:t>Dr.habil.sc.ing. Dagnija Blumberga</w:t>
      </w:r>
    </w:p>
    <w:p w14:paraId="37EC5CC8" w14:textId="4936B171" w:rsidR="0080124E" w:rsidRPr="00BB4231" w:rsidRDefault="0080124E" w:rsidP="00E064E9">
      <w:pPr>
        <w:ind w:firstLine="0"/>
        <w:rPr>
          <w:b/>
          <w:sz w:val="28"/>
        </w:rPr>
      </w:pPr>
      <w:r w:rsidRPr="00BB4231">
        <w:rPr>
          <w:b/>
          <w:sz w:val="28"/>
        </w:rPr>
        <w:t>Dr.sc.ing. Ruta Vanaga</w:t>
      </w:r>
    </w:p>
    <w:p w14:paraId="52420614" w14:textId="7D4E2BD0" w:rsidR="0080124E" w:rsidRPr="00BB4231" w:rsidRDefault="0080124E" w:rsidP="00E064E9">
      <w:pPr>
        <w:ind w:firstLine="0"/>
        <w:rPr>
          <w:b/>
          <w:sz w:val="28"/>
        </w:rPr>
      </w:pPr>
      <w:r w:rsidRPr="00BB4231">
        <w:rPr>
          <w:b/>
          <w:sz w:val="28"/>
        </w:rPr>
        <w:t>Dr.sc.ing. Vladimirs Kirsanovs</w:t>
      </w:r>
    </w:p>
    <w:p w14:paraId="3AF3C632" w14:textId="65366EC3" w:rsidR="0080124E" w:rsidRPr="00BB4231" w:rsidRDefault="0080124E" w:rsidP="00E064E9">
      <w:pPr>
        <w:ind w:firstLine="0"/>
        <w:rPr>
          <w:b/>
          <w:sz w:val="28"/>
        </w:rPr>
      </w:pPr>
      <w:r w:rsidRPr="00BB4231">
        <w:rPr>
          <w:b/>
          <w:sz w:val="28"/>
        </w:rPr>
        <w:t>Dr.sc.ing. Dace Lauka</w:t>
      </w:r>
    </w:p>
    <w:p w14:paraId="05B9AF59" w14:textId="7444089A" w:rsidR="0080124E" w:rsidRPr="00BB4231" w:rsidRDefault="0080124E" w:rsidP="00E064E9">
      <w:pPr>
        <w:ind w:firstLine="0"/>
        <w:rPr>
          <w:b/>
          <w:sz w:val="28"/>
        </w:rPr>
      </w:pPr>
      <w:r w:rsidRPr="00BB4231">
        <w:rPr>
          <w:b/>
          <w:sz w:val="28"/>
        </w:rPr>
        <w:t>Ph.D. Ieva Pakere</w:t>
      </w:r>
    </w:p>
    <w:p w14:paraId="408EC73F" w14:textId="55FEA599" w:rsidR="0080124E" w:rsidRPr="00BB4231" w:rsidRDefault="0080124E" w:rsidP="00E064E9">
      <w:pPr>
        <w:ind w:firstLine="0"/>
        <w:rPr>
          <w:b/>
          <w:sz w:val="28"/>
        </w:rPr>
      </w:pPr>
      <w:r w:rsidRPr="00BB4231">
        <w:rPr>
          <w:b/>
          <w:sz w:val="28"/>
        </w:rPr>
        <w:t>Ph.D. Toms Prodaņuks</w:t>
      </w:r>
    </w:p>
    <w:p w14:paraId="2523CE4D" w14:textId="67C0A6A3" w:rsidR="0080124E" w:rsidRPr="00BB4231" w:rsidRDefault="0080124E" w:rsidP="00E064E9">
      <w:pPr>
        <w:ind w:firstLine="0"/>
        <w:rPr>
          <w:b/>
          <w:sz w:val="28"/>
        </w:rPr>
      </w:pPr>
      <w:r w:rsidRPr="00BB4231">
        <w:rPr>
          <w:b/>
          <w:sz w:val="28"/>
        </w:rPr>
        <w:t>M.sc.ing. Krista Laktuka</w:t>
      </w:r>
    </w:p>
    <w:p w14:paraId="64C5A7EF" w14:textId="43A95E83" w:rsidR="0080124E" w:rsidRPr="00BB4231" w:rsidRDefault="0080124E" w:rsidP="00E064E9">
      <w:pPr>
        <w:ind w:firstLine="0"/>
        <w:rPr>
          <w:b/>
          <w:sz w:val="28"/>
        </w:rPr>
      </w:pPr>
      <w:r w:rsidRPr="00BB4231">
        <w:rPr>
          <w:b/>
          <w:sz w:val="28"/>
        </w:rPr>
        <w:t xml:space="preserve">M.sc.ing. </w:t>
      </w:r>
      <w:r w:rsidR="00B42A11" w:rsidRPr="00BB4231">
        <w:rPr>
          <w:b/>
          <w:sz w:val="28"/>
        </w:rPr>
        <w:t>Kristiāna Dolge</w:t>
      </w:r>
    </w:p>
    <w:p w14:paraId="36B41E31" w14:textId="3682E101" w:rsidR="002F29F7" w:rsidRPr="00BB4231" w:rsidRDefault="002F29F7" w:rsidP="00E064E9">
      <w:pPr>
        <w:ind w:firstLine="0"/>
        <w:rPr>
          <w:b/>
          <w:sz w:val="28"/>
        </w:rPr>
      </w:pPr>
      <w:r w:rsidRPr="00BB4231">
        <w:rPr>
          <w:b/>
          <w:sz w:val="28"/>
        </w:rPr>
        <w:t xml:space="preserve">M.sc. </w:t>
      </w:r>
      <w:r w:rsidR="0080124E" w:rsidRPr="00BB4231">
        <w:rPr>
          <w:b/>
          <w:sz w:val="28"/>
        </w:rPr>
        <w:t>Antra</w:t>
      </w:r>
      <w:r w:rsidRPr="00BB4231">
        <w:rPr>
          <w:b/>
          <w:sz w:val="28"/>
        </w:rPr>
        <w:t xml:space="preserve"> </w:t>
      </w:r>
      <w:r w:rsidR="0080124E" w:rsidRPr="00BB4231">
        <w:rPr>
          <w:b/>
          <w:sz w:val="28"/>
        </w:rPr>
        <w:t>Kalnbaļķīte</w:t>
      </w:r>
    </w:p>
    <w:p w14:paraId="36F70DAD" w14:textId="18595905" w:rsidR="002F29F7" w:rsidRPr="00BB4231" w:rsidRDefault="002F29F7" w:rsidP="00E064E9">
      <w:pPr>
        <w:ind w:firstLine="0"/>
        <w:rPr>
          <w:b/>
          <w:sz w:val="28"/>
        </w:rPr>
      </w:pPr>
      <w:r w:rsidRPr="00BB4231">
        <w:rPr>
          <w:b/>
          <w:sz w:val="28"/>
        </w:rPr>
        <w:t>B.sc</w:t>
      </w:r>
      <w:r w:rsidR="00B42A11" w:rsidRPr="00BB4231">
        <w:rPr>
          <w:b/>
          <w:sz w:val="28"/>
        </w:rPr>
        <w:t>.ing.</w:t>
      </w:r>
      <w:r w:rsidRPr="00BB4231">
        <w:rPr>
          <w:b/>
          <w:sz w:val="28"/>
        </w:rPr>
        <w:t xml:space="preserve"> </w:t>
      </w:r>
      <w:r w:rsidR="00B42A11" w:rsidRPr="00BB4231">
        <w:rPr>
          <w:b/>
          <w:sz w:val="28"/>
        </w:rPr>
        <w:t>Zigmārs Zundāns</w:t>
      </w:r>
    </w:p>
    <w:p w14:paraId="77112D2E" w14:textId="291C5B37" w:rsidR="002F29F7" w:rsidRPr="00BB4231" w:rsidRDefault="00B42A11" w:rsidP="00E064E9">
      <w:pPr>
        <w:ind w:firstLine="0"/>
        <w:rPr>
          <w:b/>
          <w:sz w:val="28"/>
        </w:rPr>
      </w:pPr>
      <w:r w:rsidRPr="00BB4231">
        <w:rPr>
          <w:b/>
          <w:sz w:val="28"/>
        </w:rPr>
        <w:t>B.sc.ing. Ģirts Bohv</w:t>
      </w:r>
      <w:r w:rsidR="00362833" w:rsidRPr="00BB4231">
        <w:rPr>
          <w:b/>
          <w:sz w:val="28"/>
        </w:rPr>
        <w:t>a</w:t>
      </w:r>
      <w:r w:rsidRPr="00BB4231">
        <w:rPr>
          <w:b/>
          <w:sz w:val="28"/>
        </w:rPr>
        <w:t>lovs</w:t>
      </w:r>
    </w:p>
    <w:p w14:paraId="6AD46C50" w14:textId="02D13DEA" w:rsidR="00B42A11" w:rsidRPr="00BB4231" w:rsidRDefault="00BB0BE6" w:rsidP="00E064E9">
      <w:pPr>
        <w:ind w:firstLine="0"/>
        <w:rPr>
          <w:b/>
          <w:sz w:val="28"/>
        </w:rPr>
      </w:pPr>
      <w:r w:rsidRPr="00BB4231">
        <w:rPr>
          <w:b/>
          <w:sz w:val="28"/>
        </w:rPr>
        <w:t xml:space="preserve">B.sc.ing. </w:t>
      </w:r>
      <w:r w:rsidR="00B42A11" w:rsidRPr="00BB4231">
        <w:rPr>
          <w:b/>
          <w:sz w:val="28"/>
        </w:rPr>
        <w:t>Ingūna Brēmane</w:t>
      </w:r>
    </w:p>
    <w:p w14:paraId="41DC2C9C" w14:textId="77777777" w:rsidR="002F29F7" w:rsidRPr="00BB4231" w:rsidRDefault="002F29F7" w:rsidP="00E064E9">
      <w:pPr>
        <w:ind w:firstLine="0"/>
        <w:rPr>
          <w:b/>
          <w:sz w:val="28"/>
        </w:rPr>
      </w:pPr>
    </w:p>
    <w:p w14:paraId="36A8334A" w14:textId="77777777" w:rsidR="002F29F7" w:rsidRPr="00BB4231" w:rsidRDefault="002F29F7" w:rsidP="00E064E9">
      <w:pPr>
        <w:ind w:firstLine="0"/>
        <w:rPr>
          <w:b/>
          <w:sz w:val="28"/>
        </w:rPr>
      </w:pPr>
      <w:r w:rsidRPr="00BB4231">
        <w:rPr>
          <w:b/>
          <w:noProof/>
          <w:color w:val="660000"/>
          <w:sz w:val="28"/>
          <w:lang w:eastAsia="lv-LV"/>
        </w:rPr>
        <w:drawing>
          <wp:inline distT="0" distB="0" distL="0" distR="0" wp14:anchorId="1D6D6645" wp14:editId="08F92F53">
            <wp:extent cx="1400175" cy="118018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TU_logotips_rgb_L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6254" cy="1193739"/>
                    </a:xfrm>
                    <a:prstGeom prst="rect">
                      <a:avLst/>
                    </a:prstGeom>
                  </pic:spPr>
                </pic:pic>
              </a:graphicData>
            </a:graphic>
          </wp:inline>
        </w:drawing>
      </w:r>
    </w:p>
    <w:p w14:paraId="56342B97" w14:textId="28C7A37A" w:rsidR="002F29F7" w:rsidRPr="00BB4231" w:rsidRDefault="002F29F7" w:rsidP="00E064E9">
      <w:pPr>
        <w:ind w:firstLine="0"/>
        <w:rPr>
          <w:b/>
          <w:sz w:val="28"/>
        </w:rPr>
      </w:pPr>
      <w:r w:rsidRPr="00BB4231">
        <w:rPr>
          <w:b/>
          <w:noProof/>
          <w:color w:val="660000"/>
          <w:sz w:val="28"/>
          <w:lang w:eastAsia="lv-LV"/>
        </w:rPr>
        <w:drawing>
          <wp:inline distT="0" distB="0" distL="0" distR="0" wp14:anchorId="47678BF5" wp14:editId="6A71055A">
            <wp:extent cx="1784350" cy="733379"/>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TU_VASSI_logo_caurspidigs apgriezts.png"/>
                    <pic:cNvPicPr/>
                  </pic:nvPicPr>
                  <pic:blipFill rotWithShape="1">
                    <a:blip r:embed="rId11" cstate="print">
                      <a:extLst>
                        <a:ext uri="{28A0092B-C50C-407E-A947-70E740481C1C}">
                          <a14:useLocalDpi xmlns:a14="http://schemas.microsoft.com/office/drawing/2010/main" val="0"/>
                        </a:ext>
                      </a:extLst>
                    </a:blip>
                    <a:srcRect l="4095"/>
                    <a:stretch/>
                  </pic:blipFill>
                  <pic:spPr bwMode="auto">
                    <a:xfrm>
                      <a:off x="0" y="0"/>
                      <a:ext cx="1790552" cy="735928"/>
                    </a:xfrm>
                    <a:prstGeom prst="rect">
                      <a:avLst/>
                    </a:prstGeom>
                    <a:ln>
                      <a:noFill/>
                    </a:ln>
                    <a:extLst>
                      <a:ext uri="{53640926-AAD7-44D8-BBD7-CCE9431645EC}">
                        <a14:shadowObscured xmlns:a14="http://schemas.microsoft.com/office/drawing/2010/main"/>
                      </a:ext>
                    </a:extLst>
                  </pic:spPr>
                </pic:pic>
              </a:graphicData>
            </a:graphic>
          </wp:inline>
        </w:drawing>
      </w:r>
      <w:r w:rsidRPr="00BB4231">
        <w:rPr>
          <w:b/>
          <w:sz w:val="28"/>
        </w:rPr>
        <w:br w:type="page"/>
      </w:r>
    </w:p>
    <w:p w14:paraId="2A791786" w14:textId="77777777" w:rsidR="002F29F7" w:rsidRPr="00BB4231" w:rsidRDefault="001828CD" w:rsidP="00FD7C46">
      <w:pPr>
        <w:jc w:val="center"/>
        <w:rPr>
          <w:b/>
          <w:sz w:val="28"/>
        </w:rPr>
      </w:pPr>
      <w:r w:rsidRPr="00BB4231">
        <w:rPr>
          <w:b/>
          <w:sz w:val="28"/>
        </w:rPr>
        <w:lastRenderedPageBreak/>
        <w:t>SATURS</w:t>
      </w:r>
    </w:p>
    <w:sdt>
      <w:sdtPr>
        <w:rPr>
          <w:rFonts w:ascii="Georgia" w:eastAsiaTheme="minorHAnsi" w:hAnsi="Georgia" w:cstheme="minorBidi"/>
          <w:color w:val="auto"/>
          <w:sz w:val="22"/>
          <w:szCs w:val="22"/>
          <w:lang w:val="lv-LV"/>
        </w:rPr>
        <w:id w:val="-709337548"/>
        <w:docPartObj>
          <w:docPartGallery w:val="Table of Contents"/>
          <w:docPartUnique/>
        </w:docPartObj>
      </w:sdtPr>
      <w:sdtEndPr>
        <w:rPr>
          <w:rFonts w:eastAsia="Times New Roman" w:cs="Times New Roman"/>
          <w:b/>
          <w:bCs/>
          <w:noProof/>
          <w:sz w:val="24"/>
          <w:szCs w:val="24"/>
        </w:rPr>
      </w:sdtEndPr>
      <w:sdtContent>
        <w:p w14:paraId="634655A9" w14:textId="7D31A428" w:rsidR="00611325" w:rsidRPr="00BB4231" w:rsidRDefault="00611325" w:rsidP="00FD7C46">
          <w:pPr>
            <w:pStyle w:val="TOCHeading"/>
            <w:spacing w:before="0" w:line="360" w:lineRule="auto"/>
            <w:rPr>
              <w:rFonts w:ascii="Georgia" w:hAnsi="Georgia"/>
            </w:rPr>
          </w:pPr>
        </w:p>
        <w:p w14:paraId="1EFE7244" w14:textId="2D14499C" w:rsidR="000B5833" w:rsidRDefault="00611325">
          <w:pPr>
            <w:pStyle w:val="TOC1"/>
            <w:tabs>
              <w:tab w:val="right" w:leader="dot" w:pos="9710"/>
            </w:tabs>
            <w:rPr>
              <w:rFonts w:asciiTheme="minorHAnsi" w:eastAsiaTheme="minorEastAsia" w:hAnsiTheme="minorHAnsi" w:cstheme="minorBidi"/>
              <w:noProof/>
              <w:sz w:val="22"/>
              <w:szCs w:val="22"/>
              <w:lang w:eastAsia="lv-LV"/>
            </w:rPr>
          </w:pPr>
          <w:r w:rsidRPr="00BB4231">
            <w:fldChar w:fldCharType="begin"/>
          </w:r>
          <w:r w:rsidRPr="00BB4231">
            <w:instrText xml:space="preserve"> TOC \o "1-3" \h \z \u </w:instrText>
          </w:r>
          <w:r w:rsidRPr="00BB4231">
            <w:fldChar w:fldCharType="separate"/>
          </w:r>
          <w:hyperlink w:anchor="_Toc123332518" w:history="1">
            <w:r w:rsidR="000B5833" w:rsidRPr="00732A2E">
              <w:rPr>
                <w:rStyle w:val="Hyperlink"/>
                <w:noProof/>
              </w:rPr>
              <w:t>KOPSAVILKUMS</w:t>
            </w:r>
            <w:r w:rsidR="000B5833">
              <w:rPr>
                <w:noProof/>
                <w:webHidden/>
              </w:rPr>
              <w:tab/>
            </w:r>
            <w:r w:rsidR="000B5833">
              <w:rPr>
                <w:noProof/>
                <w:webHidden/>
              </w:rPr>
              <w:fldChar w:fldCharType="begin"/>
            </w:r>
            <w:r w:rsidR="000B5833">
              <w:rPr>
                <w:noProof/>
                <w:webHidden/>
              </w:rPr>
              <w:instrText xml:space="preserve"> PAGEREF _Toc123332518 \h </w:instrText>
            </w:r>
            <w:r w:rsidR="000B5833">
              <w:rPr>
                <w:noProof/>
                <w:webHidden/>
              </w:rPr>
            </w:r>
            <w:r w:rsidR="000B5833">
              <w:rPr>
                <w:noProof/>
                <w:webHidden/>
              </w:rPr>
              <w:fldChar w:fldCharType="separate"/>
            </w:r>
            <w:r w:rsidR="00DF63BF">
              <w:rPr>
                <w:noProof/>
                <w:webHidden/>
              </w:rPr>
              <w:t>5</w:t>
            </w:r>
            <w:r w:rsidR="000B5833">
              <w:rPr>
                <w:noProof/>
                <w:webHidden/>
              </w:rPr>
              <w:fldChar w:fldCharType="end"/>
            </w:r>
          </w:hyperlink>
        </w:p>
        <w:p w14:paraId="227263E9" w14:textId="6380B34F" w:rsidR="000B5833" w:rsidRDefault="002D02D6">
          <w:pPr>
            <w:pStyle w:val="TOC1"/>
            <w:tabs>
              <w:tab w:val="left" w:pos="1100"/>
              <w:tab w:val="right" w:leader="dot" w:pos="9710"/>
            </w:tabs>
            <w:rPr>
              <w:rFonts w:asciiTheme="minorHAnsi" w:eastAsiaTheme="minorEastAsia" w:hAnsiTheme="minorHAnsi" w:cstheme="minorBidi"/>
              <w:noProof/>
              <w:sz w:val="22"/>
              <w:szCs w:val="22"/>
              <w:lang w:eastAsia="lv-LV"/>
            </w:rPr>
          </w:pPr>
          <w:hyperlink w:anchor="_Toc123332519" w:history="1">
            <w:r w:rsidR="000B5833" w:rsidRPr="00732A2E">
              <w:rPr>
                <w:rStyle w:val="Hyperlink"/>
                <w:noProof/>
              </w:rPr>
              <w:t>1.</w:t>
            </w:r>
            <w:r w:rsidR="000B5833">
              <w:rPr>
                <w:rFonts w:asciiTheme="minorHAnsi" w:eastAsiaTheme="minorEastAsia" w:hAnsiTheme="minorHAnsi" w:cstheme="minorBidi"/>
                <w:noProof/>
                <w:sz w:val="22"/>
                <w:szCs w:val="22"/>
                <w:lang w:eastAsia="lv-LV"/>
              </w:rPr>
              <w:tab/>
            </w:r>
            <w:r w:rsidR="000B5833" w:rsidRPr="000B5833">
              <w:rPr>
                <w:rStyle w:val="Hyperlink"/>
                <w:caps/>
                <w:noProof/>
              </w:rPr>
              <w:t>izpētes metodika</w:t>
            </w:r>
            <w:r w:rsidR="000B5833">
              <w:rPr>
                <w:noProof/>
                <w:webHidden/>
              </w:rPr>
              <w:tab/>
            </w:r>
            <w:r w:rsidR="000B5833">
              <w:rPr>
                <w:noProof/>
                <w:webHidden/>
              </w:rPr>
              <w:fldChar w:fldCharType="begin"/>
            </w:r>
            <w:r w:rsidR="000B5833">
              <w:rPr>
                <w:noProof/>
                <w:webHidden/>
              </w:rPr>
              <w:instrText xml:space="preserve"> PAGEREF _Toc123332519 \h </w:instrText>
            </w:r>
            <w:r w:rsidR="000B5833">
              <w:rPr>
                <w:noProof/>
                <w:webHidden/>
              </w:rPr>
            </w:r>
            <w:r w:rsidR="000B5833">
              <w:rPr>
                <w:noProof/>
                <w:webHidden/>
              </w:rPr>
              <w:fldChar w:fldCharType="separate"/>
            </w:r>
            <w:r w:rsidR="00DF63BF">
              <w:rPr>
                <w:noProof/>
                <w:webHidden/>
              </w:rPr>
              <w:t>6</w:t>
            </w:r>
            <w:r w:rsidR="000B5833">
              <w:rPr>
                <w:noProof/>
                <w:webHidden/>
              </w:rPr>
              <w:fldChar w:fldCharType="end"/>
            </w:r>
          </w:hyperlink>
        </w:p>
        <w:p w14:paraId="196FA6E2" w14:textId="259D949A" w:rsidR="000B5833" w:rsidRDefault="002D02D6">
          <w:pPr>
            <w:pStyle w:val="TOC1"/>
            <w:tabs>
              <w:tab w:val="left" w:pos="1100"/>
              <w:tab w:val="right" w:leader="dot" w:pos="9710"/>
            </w:tabs>
            <w:rPr>
              <w:rFonts w:asciiTheme="minorHAnsi" w:eastAsiaTheme="minorEastAsia" w:hAnsiTheme="minorHAnsi" w:cstheme="minorBidi"/>
              <w:noProof/>
              <w:sz w:val="22"/>
              <w:szCs w:val="22"/>
              <w:lang w:eastAsia="lv-LV"/>
            </w:rPr>
          </w:pPr>
          <w:hyperlink w:anchor="_Toc123332520" w:history="1">
            <w:r w:rsidR="000B5833" w:rsidRPr="00732A2E">
              <w:rPr>
                <w:rStyle w:val="Hyperlink"/>
                <w:noProof/>
              </w:rPr>
              <w:t>2.</w:t>
            </w:r>
            <w:r w:rsidR="000B5833">
              <w:rPr>
                <w:rFonts w:asciiTheme="minorHAnsi" w:eastAsiaTheme="minorEastAsia" w:hAnsiTheme="minorHAnsi" w:cstheme="minorBidi"/>
                <w:noProof/>
                <w:sz w:val="22"/>
                <w:szCs w:val="22"/>
                <w:lang w:eastAsia="lv-LV"/>
              </w:rPr>
              <w:tab/>
            </w:r>
            <w:r w:rsidR="000B5833" w:rsidRPr="000B5833">
              <w:rPr>
                <w:rStyle w:val="Hyperlink"/>
                <w:caps/>
                <w:noProof/>
              </w:rPr>
              <w:t>izglītības iestādēm ieteiktie pasākumi</w:t>
            </w:r>
            <w:r w:rsidR="000B5833">
              <w:rPr>
                <w:noProof/>
                <w:webHidden/>
              </w:rPr>
              <w:tab/>
            </w:r>
            <w:r w:rsidR="000B5833">
              <w:rPr>
                <w:noProof/>
                <w:webHidden/>
              </w:rPr>
              <w:fldChar w:fldCharType="begin"/>
            </w:r>
            <w:r w:rsidR="000B5833">
              <w:rPr>
                <w:noProof/>
                <w:webHidden/>
              </w:rPr>
              <w:instrText xml:space="preserve"> PAGEREF _Toc123332520 \h </w:instrText>
            </w:r>
            <w:r w:rsidR="000B5833">
              <w:rPr>
                <w:noProof/>
                <w:webHidden/>
              </w:rPr>
            </w:r>
            <w:r w:rsidR="000B5833">
              <w:rPr>
                <w:noProof/>
                <w:webHidden/>
              </w:rPr>
              <w:fldChar w:fldCharType="separate"/>
            </w:r>
            <w:r w:rsidR="00DF63BF">
              <w:rPr>
                <w:noProof/>
                <w:webHidden/>
              </w:rPr>
              <w:t>6</w:t>
            </w:r>
            <w:r w:rsidR="000B5833">
              <w:rPr>
                <w:noProof/>
                <w:webHidden/>
              </w:rPr>
              <w:fldChar w:fldCharType="end"/>
            </w:r>
          </w:hyperlink>
        </w:p>
        <w:p w14:paraId="6B61D948" w14:textId="3C0C7F6F" w:rsidR="000B5833" w:rsidRDefault="002D02D6">
          <w:pPr>
            <w:pStyle w:val="TOC2"/>
            <w:tabs>
              <w:tab w:val="left" w:pos="1540"/>
              <w:tab w:val="right" w:leader="dot" w:pos="9710"/>
            </w:tabs>
            <w:rPr>
              <w:rFonts w:asciiTheme="minorHAnsi" w:eastAsiaTheme="minorEastAsia" w:hAnsiTheme="minorHAnsi" w:cstheme="minorBidi"/>
              <w:noProof/>
              <w:sz w:val="22"/>
              <w:szCs w:val="22"/>
              <w:lang w:eastAsia="lv-LV"/>
            </w:rPr>
          </w:pPr>
          <w:hyperlink w:anchor="_Toc123332521" w:history="1">
            <w:r w:rsidR="000B5833" w:rsidRPr="00732A2E">
              <w:rPr>
                <w:rStyle w:val="Hyperlink"/>
                <w:noProof/>
              </w:rPr>
              <w:t>2.1.</w:t>
            </w:r>
            <w:r w:rsidR="000B5833">
              <w:rPr>
                <w:rFonts w:asciiTheme="minorHAnsi" w:eastAsiaTheme="minorEastAsia" w:hAnsiTheme="minorHAnsi" w:cstheme="minorBidi"/>
                <w:noProof/>
                <w:sz w:val="22"/>
                <w:szCs w:val="22"/>
                <w:lang w:eastAsia="lv-LV"/>
              </w:rPr>
              <w:tab/>
            </w:r>
            <w:r w:rsidR="000B5833" w:rsidRPr="00732A2E">
              <w:rPr>
                <w:rStyle w:val="Hyperlink"/>
                <w:noProof/>
              </w:rPr>
              <w:t>Pasākumi, kas ir līdzīgi lielākajai daļai izglītības iestāžu</w:t>
            </w:r>
            <w:r w:rsidR="000B5833">
              <w:rPr>
                <w:noProof/>
                <w:webHidden/>
              </w:rPr>
              <w:tab/>
            </w:r>
            <w:r w:rsidR="000B5833">
              <w:rPr>
                <w:noProof/>
                <w:webHidden/>
              </w:rPr>
              <w:fldChar w:fldCharType="begin"/>
            </w:r>
            <w:r w:rsidR="000B5833">
              <w:rPr>
                <w:noProof/>
                <w:webHidden/>
              </w:rPr>
              <w:instrText xml:space="preserve"> PAGEREF _Toc123332521 \h </w:instrText>
            </w:r>
            <w:r w:rsidR="000B5833">
              <w:rPr>
                <w:noProof/>
                <w:webHidden/>
              </w:rPr>
            </w:r>
            <w:r w:rsidR="000B5833">
              <w:rPr>
                <w:noProof/>
                <w:webHidden/>
              </w:rPr>
              <w:fldChar w:fldCharType="separate"/>
            </w:r>
            <w:r w:rsidR="00DF63BF">
              <w:rPr>
                <w:noProof/>
                <w:webHidden/>
              </w:rPr>
              <w:t>9</w:t>
            </w:r>
            <w:r w:rsidR="000B5833">
              <w:rPr>
                <w:noProof/>
                <w:webHidden/>
              </w:rPr>
              <w:fldChar w:fldCharType="end"/>
            </w:r>
          </w:hyperlink>
        </w:p>
        <w:p w14:paraId="23D98D4E" w14:textId="4D69CB8C" w:rsidR="000B5833" w:rsidRDefault="002D02D6">
          <w:pPr>
            <w:pStyle w:val="TOC3"/>
            <w:tabs>
              <w:tab w:val="left" w:pos="1761"/>
              <w:tab w:val="right" w:leader="dot" w:pos="9710"/>
            </w:tabs>
            <w:rPr>
              <w:rFonts w:asciiTheme="minorHAnsi" w:eastAsiaTheme="minorEastAsia" w:hAnsiTheme="minorHAnsi" w:cstheme="minorBidi"/>
              <w:noProof/>
              <w:sz w:val="22"/>
              <w:szCs w:val="22"/>
              <w:lang w:eastAsia="lv-LV"/>
            </w:rPr>
          </w:pPr>
          <w:hyperlink w:anchor="_Toc123332522" w:history="1">
            <w:r w:rsidR="000B5833" w:rsidRPr="00732A2E">
              <w:rPr>
                <w:rStyle w:val="Hyperlink"/>
                <w:noProof/>
              </w:rPr>
              <w:t>2.1.1.</w:t>
            </w:r>
            <w:r w:rsidR="000B5833">
              <w:rPr>
                <w:rFonts w:asciiTheme="minorHAnsi" w:eastAsiaTheme="minorEastAsia" w:hAnsiTheme="minorHAnsi" w:cstheme="minorBidi"/>
                <w:noProof/>
                <w:sz w:val="22"/>
                <w:szCs w:val="22"/>
                <w:lang w:eastAsia="lv-LV"/>
              </w:rPr>
              <w:tab/>
            </w:r>
            <w:r w:rsidR="000B5833" w:rsidRPr="00732A2E">
              <w:rPr>
                <w:rStyle w:val="Hyperlink"/>
                <w:noProof/>
              </w:rPr>
              <w:t>Energopārvaldības sistēmas izveidošana</w:t>
            </w:r>
            <w:r w:rsidR="000B5833">
              <w:rPr>
                <w:noProof/>
                <w:webHidden/>
              </w:rPr>
              <w:tab/>
            </w:r>
            <w:r w:rsidR="000B5833">
              <w:rPr>
                <w:noProof/>
                <w:webHidden/>
              </w:rPr>
              <w:fldChar w:fldCharType="begin"/>
            </w:r>
            <w:r w:rsidR="000B5833">
              <w:rPr>
                <w:noProof/>
                <w:webHidden/>
              </w:rPr>
              <w:instrText xml:space="preserve"> PAGEREF _Toc123332522 \h </w:instrText>
            </w:r>
            <w:r w:rsidR="000B5833">
              <w:rPr>
                <w:noProof/>
                <w:webHidden/>
              </w:rPr>
            </w:r>
            <w:r w:rsidR="000B5833">
              <w:rPr>
                <w:noProof/>
                <w:webHidden/>
              </w:rPr>
              <w:fldChar w:fldCharType="separate"/>
            </w:r>
            <w:r w:rsidR="00DF63BF">
              <w:rPr>
                <w:noProof/>
                <w:webHidden/>
              </w:rPr>
              <w:t>9</w:t>
            </w:r>
            <w:r w:rsidR="000B5833">
              <w:rPr>
                <w:noProof/>
                <w:webHidden/>
              </w:rPr>
              <w:fldChar w:fldCharType="end"/>
            </w:r>
          </w:hyperlink>
        </w:p>
        <w:p w14:paraId="6C0E9D69" w14:textId="2D0949D2" w:rsidR="000B5833" w:rsidRDefault="002D02D6">
          <w:pPr>
            <w:pStyle w:val="TOC3"/>
            <w:tabs>
              <w:tab w:val="left" w:pos="1792"/>
              <w:tab w:val="right" w:leader="dot" w:pos="9710"/>
            </w:tabs>
            <w:rPr>
              <w:rFonts w:asciiTheme="minorHAnsi" w:eastAsiaTheme="minorEastAsia" w:hAnsiTheme="minorHAnsi" w:cstheme="minorBidi"/>
              <w:noProof/>
              <w:sz w:val="22"/>
              <w:szCs w:val="22"/>
              <w:lang w:eastAsia="lv-LV"/>
            </w:rPr>
          </w:pPr>
          <w:hyperlink w:anchor="_Toc123332523" w:history="1">
            <w:r w:rsidR="000B5833" w:rsidRPr="00732A2E">
              <w:rPr>
                <w:rStyle w:val="Hyperlink"/>
                <w:noProof/>
              </w:rPr>
              <w:t>2.1.2.</w:t>
            </w:r>
            <w:r w:rsidR="000B5833">
              <w:rPr>
                <w:rFonts w:asciiTheme="minorHAnsi" w:eastAsiaTheme="minorEastAsia" w:hAnsiTheme="minorHAnsi" w:cstheme="minorBidi"/>
                <w:noProof/>
                <w:sz w:val="22"/>
                <w:szCs w:val="22"/>
                <w:lang w:eastAsia="lv-LV"/>
              </w:rPr>
              <w:tab/>
            </w:r>
            <w:r w:rsidR="000B5833" w:rsidRPr="00732A2E">
              <w:rPr>
                <w:rStyle w:val="Hyperlink"/>
                <w:noProof/>
              </w:rPr>
              <w:t>Ēku vadības sistēmu uzstādīšana</w:t>
            </w:r>
            <w:r w:rsidR="000B5833">
              <w:rPr>
                <w:noProof/>
                <w:webHidden/>
              </w:rPr>
              <w:tab/>
            </w:r>
            <w:r w:rsidR="000B5833">
              <w:rPr>
                <w:noProof/>
                <w:webHidden/>
              </w:rPr>
              <w:fldChar w:fldCharType="begin"/>
            </w:r>
            <w:r w:rsidR="000B5833">
              <w:rPr>
                <w:noProof/>
                <w:webHidden/>
              </w:rPr>
              <w:instrText xml:space="preserve"> PAGEREF _Toc123332523 \h </w:instrText>
            </w:r>
            <w:r w:rsidR="000B5833">
              <w:rPr>
                <w:noProof/>
                <w:webHidden/>
              </w:rPr>
            </w:r>
            <w:r w:rsidR="000B5833">
              <w:rPr>
                <w:noProof/>
                <w:webHidden/>
              </w:rPr>
              <w:fldChar w:fldCharType="separate"/>
            </w:r>
            <w:r w:rsidR="00DF63BF">
              <w:rPr>
                <w:noProof/>
                <w:webHidden/>
              </w:rPr>
              <w:t>10</w:t>
            </w:r>
            <w:r w:rsidR="000B5833">
              <w:rPr>
                <w:noProof/>
                <w:webHidden/>
              </w:rPr>
              <w:fldChar w:fldCharType="end"/>
            </w:r>
          </w:hyperlink>
        </w:p>
        <w:p w14:paraId="07B9A834" w14:textId="60CCF4A0" w:rsidR="000B5833" w:rsidRDefault="002D02D6">
          <w:pPr>
            <w:pStyle w:val="TOC3"/>
            <w:tabs>
              <w:tab w:val="left" w:pos="1791"/>
              <w:tab w:val="right" w:leader="dot" w:pos="9710"/>
            </w:tabs>
            <w:rPr>
              <w:rFonts w:asciiTheme="minorHAnsi" w:eastAsiaTheme="minorEastAsia" w:hAnsiTheme="minorHAnsi" w:cstheme="minorBidi"/>
              <w:noProof/>
              <w:sz w:val="22"/>
              <w:szCs w:val="22"/>
              <w:lang w:eastAsia="lv-LV"/>
            </w:rPr>
          </w:pPr>
          <w:hyperlink w:anchor="_Toc123332524" w:history="1">
            <w:r w:rsidR="000B5833" w:rsidRPr="00732A2E">
              <w:rPr>
                <w:rStyle w:val="Hyperlink"/>
                <w:noProof/>
              </w:rPr>
              <w:t>2.1.3.</w:t>
            </w:r>
            <w:r w:rsidR="000B5833">
              <w:rPr>
                <w:rFonts w:asciiTheme="minorHAnsi" w:eastAsiaTheme="minorEastAsia" w:hAnsiTheme="minorHAnsi" w:cstheme="minorBidi"/>
                <w:noProof/>
                <w:sz w:val="22"/>
                <w:szCs w:val="22"/>
                <w:lang w:eastAsia="lv-LV"/>
              </w:rPr>
              <w:tab/>
            </w:r>
            <w:r w:rsidR="000B5833" w:rsidRPr="00732A2E">
              <w:rPr>
                <w:rStyle w:val="Hyperlink"/>
                <w:noProof/>
              </w:rPr>
              <w:t>Mehāniskās ventilācijas sistēmas darbības uzlabošana</w:t>
            </w:r>
            <w:r w:rsidR="000B5833">
              <w:rPr>
                <w:noProof/>
                <w:webHidden/>
              </w:rPr>
              <w:tab/>
            </w:r>
            <w:r w:rsidR="000B5833">
              <w:rPr>
                <w:noProof/>
                <w:webHidden/>
              </w:rPr>
              <w:fldChar w:fldCharType="begin"/>
            </w:r>
            <w:r w:rsidR="000B5833">
              <w:rPr>
                <w:noProof/>
                <w:webHidden/>
              </w:rPr>
              <w:instrText xml:space="preserve"> PAGEREF _Toc123332524 \h </w:instrText>
            </w:r>
            <w:r w:rsidR="000B5833">
              <w:rPr>
                <w:noProof/>
                <w:webHidden/>
              </w:rPr>
            </w:r>
            <w:r w:rsidR="000B5833">
              <w:rPr>
                <w:noProof/>
                <w:webHidden/>
              </w:rPr>
              <w:fldChar w:fldCharType="separate"/>
            </w:r>
            <w:r w:rsidR="00DF63BF">
              <w:rPr>
                <w:noProof/>
                <w:webHidden/>
              </w:rPr>
              <w:t>12</w:t>
            </w:r>
            <w:r w:rsidR="000B5833">
              <w:rPr>
                <w:noProof/>
                <w:webHidden/>
              </w:rPr>
              <w:fldChar w:fldCharType="end"/>
            </w:r>
          </w:hyperlink>
        </w:p>
        <w:p w14:paraId="78768B75" w14:textId="3B2B8D13" w:rsidR="000B5833" w:rsidRDefault="002D02D6">
          <w:pPr>
            <w:pStyle w:val="TOC3"/>
            <w:tabs>
              <w:tab w:val="left" w:pos="1794"/>
              <w:tab w:val="right" w:leader="dot" w:pos="9710"/>
            </w:tabs>
            <w:rPr>
              <w:rFonts w:asciiTheme="minorHAnsi" w:eastAsiaTheme="minorEastAsia" w:hAnsiTheme="minorHAnsi" w:cstheme="minorBidi"/>
              <w:noProof/>
              <w:sz w:val="22"/>
              <w:szCs w:val="22"/>
              <w:lang w:eastAsia="lv-LV"/>
            </w:rPr>
          </w:pPr>
          <w:hyperlink w:anchor="_Toc123332525" w:history="1">
            <w:r w:rsidR="000B5833" w:rsidRPr="00732A2E">
              <w:rPr>
                <w:rStyle w:val="Hyperlink"/>
                <w:noProof/>
              </w:rPr>
              <w:t>2.1.4.</w:t>
            </w:r>
            <w:r w:rsidR="000B5833">
              <w:rPr>
                <w:rFonts w:asciiTheme="minorHAnsi" w:eastAsiaTheme="minorEastAsia" w:hAnsiTheme="minorHAnsi" w:cstheme="minorBidi"/>
                <w:noProof/>
                <w:sz w:val="22"/>
                <w:szCs w:val="22"/>
                <w:lang w:eastAsia="lv-LV"/>
              </w:rPr>
              <w:tab/>
            </w:r>
            <w:r w:rsidR="000B5833" w:rsidRPr="00732A2E">
              <w:rPr>
                <w:rStyle w:val="Hyperlink"/>
                <w:noProof/>
              </w:rPr>
              <w:t>Apgaismojuma spuldžu nomaiņa uz LED spuldzēm</w:t>
            </w:r>
            <w:r w:rsidR="000B5833">
              <w:rPr>
                <w:noProof/>
                <w:webHidden/>
              </w:rPr>
              <w:tab/>
            </w:r>
            <w:r w:rsidR="000B5833">
              <w:rPr>
                <w:noProof/>
                <w:webHidden/>
              </w:rPr>
              <w:fldChar w:fldCharType="begin"/>
            </w:r>
            <w:r w:rsidR="000B5833">
              <w:rPr>
                <w:noProof/>
                <w:webHidden/>
              </w:rPr>
              <w:instrText xml:space="preserve"> PAGEREF _Toc123332525 \h </w:instrText>
            </w:r>
            <w:r w:rsidR="000B5833">
              <w:rPr>
                <w:noProof/>
                <w:webHidden/>
              </w:rPr>
            </w:r>
            <w:r w:rsidR="000B5833">
              <w:rPr>
                <w:noProof/>
                <w:webHidden/>
              </w:rPr>
              <w:fldChar w:fldCharType="separate"/>
            </w:r>
            <w:r w:rsidR="00DF63BF">
              <w:rPr>
                <w:noProof/>
                <w:webHidden/>
              </w:rPr>
              <w:t>14</w:t>
            </w:r>
            <w:r w:rsidR="000B5833">
              <w:rPr>
                <w:noProof/>
                <w:webHidden/>
              </w:rPr>
              <w:fldChar w:fldCharType="end"/>
            </w:r>
          </w:hyperlink>
        </w:p>
        <w:p w14:paraId="76D10D06" w14:textId="310BF340" w:rsidR="000B5833" w:rsidRDefault="002D02D6">
          <w:pPr>
            <w:pStyle w:val="TOC3"/>
            <w:tabs>
              <w:tab w:val="left" w:pos="1785"/>
              <w:tab w:val="right" w:leader="dot" w:pos="9710"/>
            </w:tabs>
            <w:rPr>
              <w:rFonts w:asciiTheme="minorHAnsi" w:eastAsiaTheme="minorEastAsia" w:hAnsiTheme="minorHAnsi" w:cstheme="minorBidi"/>
              <w:noProof/>
              <w:sz w:val="22"/>
              <w:szCs w:val="22"/>
              <w:lang w:eastAsia="lv-LV"/>
            </w:rPr>
          </w:pPr>
          <w:hyperlink w:anchor="_Toc123332526" w:history="1">
            <w:r w:rsidR="000B5833" w:rsidRPr="00732A2E">
              <w:rPr>
                <w:rStyle w:val="Hyperlink"/>
                <w:noProof/>
              </w:rPr>
              <w:t>2.1.5.</w:t>
            </w:r>
            <w:r w:rsidR="000B5833">
              <w:rPr>
                <w:rFonts w:asciiTheme="minorHAnsi" w:eastAsiaTheme="minorEastAsia" w:hAnsiTheme="minorHAnsi" w:cstheme="minorBidi"/>
                <w:noProof/>
                <w:sz w:val="22"/>
                <w:szCs w:val="22"/>
                <w:lang w:eastAsia="lv-LV"/>
              </w:rPr>
              <w:tab/>
            </w:r>
            <w:r w:rsidR="000B5833" w:rsidRPr="00732A2E">
              <w:rPr>
                <w:rStyle w:val="Hyperlink"/>
                <w:noProof/>
              </w:rPr>
              <w:t>Saules paneļu uzstādīšana</w:t>
            </w:r>
            <w:r w:rsidR="000B5833">
              <w:rPr>
                <w:noProof/>
                <w:webHidden/>
              </w:rPr>
              <w:tab/>
            </w:r>
            <w:r w:rsidR="000B5833">
              <w:rPr>
                <w:noProof/>
                <w:webHidden/>
              </w:rPr>
              <w:fldChar w:fldCharType="begin"/>
            </w:r>
            <w:r w:rsidR="000B5833">
              <w:rPr>
                <w:noProof/>
                <w:webHidden/>
              </w:rPr>
              <w:instrText xml:space="preserve"> PAGEREF _Toc123332526 \h </w:instrText>
            </w:r>
            <w:r w:rsidR="000B5833">
              <w:rPr>
                <w:noProof/>
                <w:webHidden/>
              </w:rPr>
            </w:r>
            <w:r w:rsidR="000B5833">
              <w:rPr>
                <w:noProof/>
                <w:webHidden/>
              </w:rPr>
              <w:fldChar w:fldCharType="separate"/>
            </w:r>
            <w:r w:rsidR="00DF63BF">
              <w:rPr>
                <w:noProof/>
                <w:webHidden/>
              </w:rPr>
              <w:t>14</w:t>
            </w:r>
            <w:r w:rsidR="000B5833">
              <w:rPr>
                <w:noProof/>
                <w:webHidden/>
              </w:rPr>
              <w:fldChar w:fldCharType="end"/>
            </w:r>
          </w:hyperlink>
        </w:p>
        <w:p w14:paraId="4CED9365" w14:textId="2F05ADE6" w:rsidR="000B5833" w:rsidRDefault="002D02D6">
          <w:pPr>
            <w:pStyle w:val="TOC3"/>
            <w:tabs>
              <w:tab w:val="left" w:pos="1794"/>
              <w:tab w:val="right" w:leader="dot" w:pos="9710"/>
            </w:tabs>
            <w:rPr>
              <w:rFonts w:asciiTheme="minorHAnsi" w:eastAsiaTheme="minorEastAsia" w:hAnsiTheme="minorHAnsi" w:cstheme="minorBidi"/>
              <w:noProof/>
              <w:sz w:val="22"/>
              <w:szCs w:val="22"/>
              <w:lang w:eastAsia="lv-LV"/>
            </w:rPr>
          </w:pPr>
          <w:hyperlink w:anchor="_Toc123332527" w:history="1">
            <w:r w:rsidR="000B5833" w:rsidRPr="00732A2E">
              <w:rPr>
                <w:rStyle w:val="Hyperlink"/>
                <w:noProof/>
              </w:rPr>
              <w:t>2.1.6.</w:t>
            </w:r>
            <w:r w:rsidR="000B5833">
              <w:rPr>
                <w:rFonts w:asciiTheme="minorHAnsi" w:eastAsiaTheme="minorEastAsia" w:hAnsiTheme="minorHAnsi" w:cstheme="minorBidi"/>
                <w:noProof/>
                <w:sz w:val="22"/>
                <w:szCs w:val="22"/>
                <w:lang w:eastAsia="lv-LV"/>
              </w:rPr>
              <w:tab/>
            </w:r>
            <w:r w:rsidR="000B5833" w:rsidRPr="00732A2E">
              <w:rPr>
                <w:rStyle w:val="Hyperlink"/>
                <w:noProof/>
              </w:rPr>
              <w:t>Vides politikas izveidošana</w:t>
            </w:r>
            <w:r w:rsidR="000B5833">
              <w:rPr>
                <w:noProof/>
                <w:webHidden/>
              </w:rPr>
              <w:tab/>
            </w:r>
            <w:r w:rsidR="000B5833">
              <w:rPr>
                <w:noProof/>
                <w:webHidden/>
              </w:rPr>
              <w:fldChar w:fldCharType="begin"/>
            </w:r>
            <w:r w:rsidR="000B5833">
              <w:rPr>
                <w:noProof/>
                <w:webHidden/>
              </w:rPr>
              <w:instrText xml:space="preserve"> PAGEREF _Toc123332527 \h </w:instrText>
            </w:r>
            <w:r w:rsidR="000B5833">
              <w:rPr>
                <w:noProof/>
                <w:webHidden/>
              </w:rPr>
            </w:r>
            <w:r w:rsidR="000B5833">
              <w:rPr>
                <w:noProof/>
                <w:webHidden/>
              </w:rPr>
              <w:fldChar w:fldCharType="separate"/>
            </w:r>
            <w:r w:rsidR="00DF63BF">
              <w:rPr>
                <w:noProof/>
                <w:webHidden/>
              </w:rPr>
              <w:t>14</w:t>
            </w:r>
            <w:r w:rsidR="000B5833">
              <w:rPr>
                <w:noProof/>
                <w:webHidden/>
              </w:rPr>
              <w:fldChar w:fldCharType="end"/>
            </w:r>
          </w:hyperlink>
        </w:p>
        <w:p w14:paraId="513C590A" w14:textId="151A1DF6" w:rsidR="000B5833" w:rsidRDefault="002D02D6">
          <w:pPr>
            <w:pStyle w:val="TOC2"/>
            <w:tabs>
              <w:tab w:val="left" w:pos="1540"/>
              <w:tab w:val="right" w:leader="dot" w:pos="9710"/>
            </w:tabs>
            <w:rPr>
              <w:rFonts w:asciiTheme="minorHAnsi" w:eastAsiaTheme="minorEastAsia" w:hAnsiTheme="minorHAnsi" w:cstheme="minorBidi"/>
              <w:noProof/>
              <w:sz w:val="22"/>
              <w:szCs w:val="22"/>
              <w:lang w:eastAsia="lv-LV"/>
            </w:rPr>
          </w:pPr>
          <w:hyperlink w:anchor="_Toc123332528" w:history="1">
            <w:r w:rsidR="000B5833" w:rsidRPr="00732A2E">
              <w:rPr>
                <w:rStyle w:val="Hyperlink"/>
                <w:noProof/>
              </w:rPr>
              <w:t>2.2.</w:t>
            </w:r>
            <w:r w:rsidR="000B5833">
              <w:rPr>
                <w:rFonts w:asciiTheme="minorHAnsi" w:eastAsiaTheme="minorEastAsia" w:hAnsiTheme="minorHAnsi" w:cstheme="minorBidi"/>
                <w:noProof/>
                <w:sz w:val="22"/>
                <w:szCs w:val="22"/>
                <w:lang w:eastAsia="lv-LV"/>
              </w:rPr>
              <w:tab/>
            </w:r>
            <w:r w:rsidR="000B5833" w:rsidRPr="00732A2E">
              <w:rPr>
                <w:rStyle w:val="Hyperlink"/>
                <w:noProof/>
              </w:rPr>
              <w:t>Demonstrācijas projekti</w:t>
            </w:r>
            <w:r w:rsidR="000B5833">
              <w:rPr>
                <w:noProof/>
                <w:webHidden/>
              </w:rPr>
              <w:tab/>
            </w:r>
            <w:r w:rsidR="000B5833">
              <w:rPr>
                <w:noProof/>
                <w:webHidden/>
              </w:rPr>
              <w:fldChar w:fldCharType="begin"/>
            </w:r>
            <w:r w:rsidR="000B5833">
              <w:rPr>
                <w:noProof/>
                <w:webHidden/>
              </w:rPr>
              <w:instrText xml:space="preserve"> PAGEREF _Toc123332528 \h </w:instrText>
            </w:r>
            <w:r w:rsidR="000B5833">
              <w:rPr>
                <w:noProof/>
                <w:webHidden/>
              </w:rPr>
            </w:r>
            <w:r w:rsidR="000B5833">
              <w:rPr>
                <w:noProof/>
                <w:webHidden/>
              </w:rPr>
              <w:fldChar w:fldCharType="separate"/>
            </w:r>
            <w:r w:rsidR="00DF63BF">
              <w:rPr>
                <w:noProof/>
                <w:webHidden/>
              </w:rPr>
              <w:t>15</w:t>
            </w:r>
            <w:r w:rsidR="000B5833">
              <w:rPr>
                <w:noProof/>
                <w:webHidden/>
              </w:rPr>
              <w:fldChar w:fldCharType="end"/>
            </w:r>
          </w:hyperlink>
        </w:p>
        <w:p w14:paraId="1330BC30" w14:textId="57B4E468" w:rsidR="000B5833" w:rsidRDefault="002D02D6">
          <w:pPr>
            <w:pStyle w:val="TOC2"/>
            <w:tabs>
              <w:tab w:val="left" w:pos="1540"/>
              <w:tab w:val="right" w:leader="dot" w:pos="9710"/>
            </w:tabs>
            <w:rPr>
              <w:rFonts w:asciiTheme="minorHAnsi" w:eastAsiaTheme="minorEastAsia" w:hAnsiTheme="minorHAnsi" w:cstheme="minorBidi"/>
              <w:noProof/>
              <w:sz w:val="22"/>
              <w:szCs w:val="22"/>
              <w:lang w:eastAsia="lv-LV"/>
            </w:rPr>
          </w:pPr>
          <w:hyperlink w:anchor="_Toc123332529" w:history="1">
            <w:r w:rsidR="000B5833" w:rsidRPr="00732A2E">
              <w:rPr>
                <w:rStyle w:val="Hyperlink"/>
                <w:noProof/>
              </w:rPr>
              <w:t>2.3.</w:t>
            </w:r>
            <w:r w:rsidR="000B5833">
              <w:rPr>
                <w:rFonts w:asciiTheme="minorHAnsi" w:eastAsiaTheme="minorEastAsia" w:hAnsiTheme="minorHAnsi" w:cstheme="minorBidi"/>
                <w:noProof/>
                <w:sz w:val="22"/>
                <w:szCs w:val="22"/>
                <w:lang w:eastAsia="lv-LV"/>
              </w:rPr>
              <w:tab/>
            </w:r>
            <w:r w:rsidR="000B5833" w:rsidRPr="00732A2E">
              <w:rPr>
                <w:rStyle w:val="Hyperlink"/>
                <w:noProof/>
              </w:rPr>
              <w:t>Individuālie pasākumi</w:t>
            </w:r>
            <w:r w:rsidR="000B5833">
              <w:rPr>
                <w:noProof/>
                <w:webHidden/>
              </w:rPr>
              <w:tab/>
            </w:r>
            <w:r w:rsidR="000B5833">
              <w:rPr>
                <w:noProof/>
                <w:webHidden/>
              </w:rPr>
              <w:fldChar w:fldCharType="begin"/>
            </w:r>
            <w:r w:rsidR="000B5833">
              <w:rPr>
                <w:noProof/>
                <w:webHidden/>
              </w:rPr>
              <w:instrText xml:space="preserve"> PAGEREF _Toc123332529 \h </w:instrText>
            </w:r>
            <w:r w:rsidR="000B5833">
              <w:rPr>
                <w:noProof/>
                <w:webHidden/>
              </w:rPr>
            </w:r>
            <w:r w:rsidR="000B5833">
              <w:rPr>
                <w:noProof/>
                <w:webHidden/>
              </w:rPr>
              <w:fldChar w:fldCharType="separate"/>
            </w:r>
            <w:r w:rsidR="00DF63BF">
              <w:rPr>
                <w:noProof/>
                <w:webHidden/>
              </w:rPr>
              <w:t>19</w:t>
            </w:r>
            <w:r w:rsidR="000B5833">
              <w:rPr>
                <w:noProof/>
                <w:webHidden/>
              </w:rPr>
              <w:fldChar w:fldCharType="end"/>
            </w:r>
          </w:hyperlink>
        </w:p>
        <w:p w14:paraId="4FB031F6" w14:textId="7EB9D35A" w:rsidR="000B5833" w:rsidRDefault="002D02D6">
          <w:pPr>
            <w:pStyle w:val="TOC1"/>
            <w:tabs>
              <w:tab w:val="left" w:pos="1100"/>
              <w:tab w:val="right" w:leader="dot" w:pos="9710"/>
            </w:tabs>
            <w:rPr>
              <w:rFonts w:asciiTheme="minorHAnsi" w:eastAsiaTheme="minorEastAsia" w:hAnsiTheme="minorHAnsi" w:cstheme="minorBidi"/>
              <w:noProof/>
              <w:sz w:val="22"/>
              <w:szCs w:val="22"/>
              <w:lang w:eastAsia="lv-LV"/>
            </w:rPr>
          </w:pPr>
          <w:hyperlink w:anchor="_Toc123332530" w:history="1">
            <w:r w:rsidR="000B5833" w:rsidRPr="00732A2E">
              <w:rPr>
                <w:rStyle w:val="Hyperlink"/>
                <w:noProof/>
              </w:rPr>
              <w:t>3.</w:t>
            </w:r>
            <w:r w:rsidR="000B5833">
              <w:rPr>
                <w:rFonts w:asciiTheme="minorHAnsi" w:eastAsiaTheme="minorEastAsia" w:hAnsiTheme="minorHAnsi" w:cstheme="minorBidi"/>
                <w:noProof/>
                <w:sz w:val="22"/>
                <w:szCs w:val="22"/>
                <w:lang w:eastAsia="lv-LV"/>
              </w:rPr>
              <w:tab/>
            </w:r>
            <w:r w:rsidR="000B5833" w:rsidRPr="000B5833">
              <w:rPr>
                <w:rStyle w:val="Hyperlink"/>
                <w:caps/>
                <w:noProof/>
              </w:rPr>
              <w:t>rekomendācijas par izglītības iestādēs veicamajiem  pasākumiem</w:t>
            </w:r>
            <w:r w:rsidR="000B5833">
              <w:rPr>
                <w:noProof/>
                <w:webHidden/>
              </w:rPr>
              <w:tab/>
            </w:r>
            <w:r w:rsidR="000B5833">
              <w:rPr>
                <w:noProof/>
                <w:webHidden/>
              </w:rPr>
              <w:fldChar w:fldCharType="begin"/>
            </w:r>
            <w:r w:rsidR="000B5833">
              <w:rPr>
                <w:noProof/>
                <w:webHidden/>
              </w:rPr>
              <w:instrText xml:space="preserve"> PAGEREF _Toc123332530 \h </w:instrText>
            </w:r>
            <w:r w:rsidR="000B5833">
              <w:rPr>
                <w:noProof/>
                <w:webHidden/>
              </w:rPr>
            </w:r>
            <w:r w:rsidR="000B5833">
              <w:rPr>
                <w:noProof/>
                <w:webHidden/>
              </w:rPr>
              <w:fldChar w:fldCharType="separate"/>
            </w:r>
            <w:r w:rsidR="00DF63BF">
              <w:rPr>
                <w:noProof/>
                <w:webHidden/>
              </w:rPr>
              <w:t>22</w:t>
            </w:r>
            <w:r w:rsidR="000B5833">
              <w:rPr>
                <w:noProof/>
                <w:webHidden/>
              </w:rPr>
              <w:fldChar w:fldCharType="end"/>
            </w:r>
          </w:hyperlink>
        </w:p>
        <w:p w14:paraId="357990DF" w14:textId="55A9477A" w:rsidR="000B5833" w:rsidRDefault="002D02D6">
          <w:pPr>
            <w:pStyle w:val="TOC1"/>
            <w:tabs>
              <w:tab w:val="right" w:leader="dot" w:pos="9710"/>
            </w:tabs>
            <w:rPr>
              <w:rFonts w:asciiTheme="minorHAnsi" w:eastAsiaTheme="minorEastAsia" w:hAnsiTheme="minorHAnsi" w:cstheme="minorBidi"/>
              <w:noProof/>
              <w:sz w:val="22"/>
              <w:szCs w:val="22"/>
              <w:lang w:eastAsia="lv-LV"/>
            </w:rPr>
          </w:pPr>
          <w:hyperlink w:anchor="_Toc123332531" w:history="1">
            <w:r w:rsidR="000B5833" w:rsidRPr="00732A2E">
              <w:rPr>
                <w:rStyle w:val="Hyperlink"/>
                <w:noProof/>
              </w:rPr>
              <w:t>S</w:t>
            </w:r>
            <w:r w:rsidR="000B5833" w:rsidRPr="000B5833">
              <w:rPr>
                <w:rStyle w:val="Hyperlink"/>
                <w:caps/>
                <w:noProof/>
              </w:rPr>
              <w:t>ecinājumi un</w:t>
            </w:r>
            <w:r w:rsidR="000B5833" w:rsidRPr="00732A2E">
              <w:rPr>
                <w:rStyle w:val="Hyperlink"/>
                <w:noProof/>
              </w:rPr>
              <w:t xml:space="preserve"> </w:t>
            </w:r>
            <w:r w:rsidR="000B5833" w:rsidRPr="000B5833">
              <w:rPr>
                <w:rStyle w:val="Hyperlink"/>
                <w:caps/>
                <w:noProof/>
              </w:rPr>
              <w:t>rekomendācijas</w:t>
            </w:r>
            <w:r w:rsidR="000B5833">
              <w:rPr>
                <w:noProof/>
                <w:webHidden/>
              </w:rPr>
              <w:tab/>
            </w:r>
            <w:r w:rsidR="000B5833">
              <w:rPr>
                <w:noProof/>
                <w:webHidden/>
              </w:rPr>
              <w:fldChar w:fldCharType="begin"/>
            </w:r>
            <w:r w:rsidR="000B5833">
              <w:rPr>
                <w:noProof/>
                <w:webHidden/>
              </w:rPr>
              <w:instrText xml:space="preserve"> PAGEREF _Toc123332531 \h </w:instrText>
            </w:r>
            <w:r w:rsidR="000B5833">
              <w:rPr>
                <w:noProof/>
                <w:webHidden/>
              </w:rPr>
            </w:r>
            <w:r w:rsidR="000B5833">
              <w:rPr>
                <w:noProof/>
                <w:webHidden/>
              </w:rPr>
              <w:fldChar w:fldCharType="separate"/>
            </w:r>
            <w:r w:rsidR="00DF63BF">
              <w:rPr>
                <w:noProof/>
                <w:webHidden/>
              </w:rPr>
              <w:t>28</w:t>
            </w:r>
            <w:r w:rsidR="000B5833">
              <w:rPr>
                <w:noProof/>
                <w:webHidden/>
              </w:rPr>
              <w:fldChar w:fldCharType="end"/>
            </w:r>
          </w:hyperlink>
        </w:p>
        <w:p w14:paraId="1C510D69" w14:textId="13B78113" w:rsidR="00611325" w:rsidRPr="00BB4231" w:rsidRDefault="00611325" w:rsidP="00FD7C46">
          <w:r w:rsidRPr="00BB4231">
            <w:rPr>
              <w:b/>
              <w:bCs/>
              <w:noProof/>
            </w:rPr>
            <w:fldChar w:fldCharType="end"/>
          </w:r>
        </w:p>
      </w:sdtContent>
    </w:sdt>
    <w:p w14:paraId="02883717" w14:textId="77777777" w:rsidR="001828CD" w:rsidRPr="00BB4231" w:rsidRDefault="001828CD" w:rsidP="00FD7C46">
      <w:pPr>
        <w:jc w:val="center"/>
        <w:rPr>
          <w:b/>
          <w:sz w:val="28"/>
        </w:rPr>
      </w:pPr>
    </w:p>
    <w:p w14:paraId="3EB624CE" w14:textId="77777777" w:rsidR="001828CD" w:rsidRPr="00BB4231" w:rsidRDefault="001828CD" w:rsidP="00FD7C46">
      <w:pPr>
        <w:jc w:val="center"/>
        <w:rPr>
          <w:b/>
          <w:sz w:val="28"/>
        </w:rPr>
      </w:pPr>
    </w:p>
    <w:p w14:paraId="50900273" w14:textId="695D3D92" w:rsidR="000E5386" w:rsidRDefault="000E5386" w:rsidP="000E5386">
      <w:pPr>
        <w:tabs>
          <w:tab w:val="left" w:pos="3135"/>
        </w:tabs>
        <w:rPr>
          <w:b/>
          <w:sz w:val="28"/>
        </w:rPr>
        <w:sectPr w:rsidR="000E5386" w:rsidSect="000E5386">
          <w:headerReference w:type="default" r:id="rId12"/>
          <w:pgSz w:w="11900" w:h="16840"/>
          <w:pgMar w:top="680" w:right="1040" w:bottom="480" w:left="1140" w:header="274" w:footer="283" w:gutter="0"/>
          <w:pgNumType w:start="1"/>
          <w:cols w:space="720"/>
          <w:docGrid w:linePitch="326"/>
        </w:sectPr>
      </w:pPr>
      <w:r>
        <w:rPr>
          <w:b/>
          <w:sz w:val="28"/>
        </w:rPr>
        <w:tab/>
      </w:r>
    </w:p>
    <w:p w14:paraId="0C862DC6" w14:textId="65B6D873" w:rsidR="000E5386" w:rsidRPr="00BB4231" w:rsidRDefault="000E5386" w:rsidP="000E5386">
      <w:pPr>
        <w:ind w:firstLine="0"/>
        <w:rPr>
          <w:b/>
          <w:sz w:val="28"/>
        </w:rPr>
      </w:pPr>
    </w:p>
    <w:p w14:paraId="17305AE2" w14:textId="77777777" w:rsidR="001828CD" w:rsidRPr="00BB4231" w:rsidRDefault="001828CD" w:rsidP="00FD7C46">
      <w:pPr>
        <w:pStyle w:val="Heading1"/>
      </w:pPr>
      <w:bookmarkStart w:id="0" w:name="_Toc123332518"/>
      <w:r w:rsidRPr="00BB4231">
        <w:t>KOPSAVILKUMS</w:t>
      </w:r>
      <w:bookmarkEnd w:id="0"/>
    </w:p>
    <w:p w14:paraId="682E4095" w14:textId="77777777" w:rsidR="00092FF1" w:rsidRPr="00BB4231" w:rsidRDefault="00092FF1" w:rsidP="00FD7C46"/>
    <w:p w14:paraId="705FC68D" w14:textId="15281540" w:rsidR="00B93025" w:rsidRPr="0095146A" w:rsidRDefault="7FD0E65B" w:rsidP="00BB4231">
      <w:r w:rsidRPr="0095146A">
        <w:t>A</w:t>
      </w:r>
      <w:r w:rsidR="5A6F0F8A" w:rsidRPr="0095146A">
        <w:t xml:space="preserve">tskaitē </w:t>
      </w:r>
      <w:r w:rsidR="069A2A69" w:rsidRPr="0095146A">
        <w:t>izstrādāti</w:t>
      </w:r>
      <w:r w:rsidR="069A2A69" w:rsidRPr="0095146A">
        <w:rPr>
          <w:rFonts w:cstheme="minorBidi"/>
        </w:rPr>
        <w:t xml:space="preserve"> energoefektivitātes pasākumu un ietekmi uz vidi samazinošu pasākumu priekšlikumi </w:t>
      </w:r>
      <w:r w:rsidR="069A2A69" w:rsidRPr="0095146A">
        <w:t>LR Izglītības un zinātnes ministrijas padotības 20 profesionālās izglītības iestā</w:t>
      </w:r>
      <w:r w:rsidR="09F41473" w:rsidRPr="0095146A">
        <w:t>dēm</w:t>
      </w:r>
      <w:r w:rsidR="069A2A69" w:rsidRPr="0095146A">
        <w:t xml:space="preserve">  un 3 koledž</w:t>
      </w:r>
      <w:r w:rsidR="6589E955" w:rsidRPr="0095146A">
        <w:t>ām</w:t>
      </w:r>
      <w:r w:rsidR="7C420C22" w:rsidRPr="0095146A">
        <w:t xml:space="preserve"> (turpmāk kopā - </w:t>
      </w:r>
      <w:r w:rsidR="069A2A69" w:rsidRPr="0095146A">
        <w:t>izglītības iestād</w:t>
      </w:r>
      <w:r w:rsidR="1E453FEA" w:rsidRPr="0095146A">
        <w:t>es)</w:t>
      </w:r>
      <w:r w:rsidR="069A2A69" w:rsidRPr="0095146A">
        <w:t xml:space="preserve">. Izglītības iestādes sarindotas, </w:t>
      </w:r>
      <w:r w:rsidR="069A2A69" w:rsidRPr="0095146A">
        <w:rPr>
          <w:rFonts w:cstheme="minorBidi"/>
        </w:rPr>
        <w:t>izmantojot daudzkritēriju analīzi, kas</w:t>
      </w:r>
      <w:r w:rsidR="069A2A69" w:rsidRPr="0095146A">
        <w:t xml:space="preserve"> ba</w:t>
      </w:r>
      <w:r w:rsidR="069A2A69" w:rsidRPr="0095146A">
        <w:rPr>
          <w:rFonts w:cstheme="minorBidi"/>
        </w:rPr>
        <w:t xml:space="preserve">lstīta uz iegūtajiem energoefektivitātes un vides rādītājiem. Papildus tam, balstoties uz izglītības iestāžu atbilstību iestāžu īstenoto metodisko jomu, identificētas izglītības iestādes, kurās ieviest demonstrācijas projektus. </w:t>
      </w:r>
      <w:r w:rsidRPr="0095146A">
        <w:t xml:space="preserve">Šī atskaite ir </w:t>
      </w:r>
      <w:r w:rsidR="069A2A69" w:rsidRPr="0095146A">
        <w:t>otrais</w:t>
      </w:r>
      <w:r w:rsidRPr="0095146A">
        <w:t xml:space="preserve"> darba posms </w:t>
      </w:r>
      <w:r w:rsidR="0095146A" w:rsidRPr="0095146A">
        <w:t xml:space="preserve">kas veikts starp Izglītības un zinātnes ministriju (turpmāk - IZM) un Rīgas Tehniskās universitātes noslēgtā līguma, Nr. 03000-3.1.2.2-e_75, </w:t>
      </w:r>
      <w:r w:rsidRPr="0095146A">
        <w:t xml:space="preserve">kura ietvaros ir plānots </w:t>
      </w:r>
      <w:r w:rsidR="5A6F0F8A" w:rsidRPr="0095146A">
        <w:t>izstrādāt priekšlikumus, kas kalpotu par pamatu pierādījumos balstītu lēmumu pieņemšanai par finansējuma piešķiršanu ierobežotai projektu iesniegumu atlasei Eiropas Savienības kohēzijas politikas programmas 2021.–2027.gadam prioritātes Nr. 2.1. „Klimata pārmaiņu mazināšana un pielāgošanās klimata pārmaiņām” specifiskā atbalsta mērķa „Energoefektivitātes veicināšana un siltumnīcefekta gāzu emisiju samazināšana” pasākuma Nr. 2.1.1.5. „Klimata neitrāli risinājumi profesionālās izglītības iestāžu (PIKC) un koledžu izglītības programmās, vidē un infrastruktūrā” (turpmāk – 2.1.1.5.pasākums), kuru infrastruktūrā veicamie energoefektivitātes pasākumi būtu ar lielāko pozitīvo ietekmi uz 2.1.1.5. pasākuma rādītāju sasniegšan</w:t>
      </w:r>
      <w:r w:rsidR="53576012" w:rsidRPr="0095146A">
        <w:t>ai</w:t>
      </w:r>
      <w:r w:rsidRPr="0095146A">
        <w:t xml:space="preserve">. </w:t>
      </w:r>
    </w:p>
    <w:p w14:paraId="18E84373" w14:textId="77777777" w:rsidR="005264C0" w:rsidRPr="0095146A" w:rsidRDefault="005264C0" w:rsidP="00FD7C46"/>
    <w:p w14:paraId="2CE027BC" w14:textId="77777777" w:rsidR="00EB614D" w:rsidRPr="00BB4231" w:rsidRDefault="00EB614D" w:rsidP="00FD7C46"/>
    <w:p w14:paraId="2E613436" w14:textId="77777777" w:rsidR="001828CD" w:rsidRPr="00BB4231" w:rsidRDefault="001828CD" w:rsidP="00FD7C46">
      <w:r w:rsidRPr="00BB4231">
        <w:br w:type="page"/>
      </w:r>
    </w:p>
    <w:p w14:paraId="7341EAB2" w14:textId="77777777" w:rsidR="005264C0" w:rsidRPr="00BB4231" w:rsidRDefault="005264C0" w:rsidP="00BB4231">
      <w:pPr>
        <w:pStyle w:val="Heading1"/>
        <w:numPr>
          <w:ilvl w:val="0"/>
          <w:numId w:val="1"/>
        </w:numPr>
        <w:ind w:left="0" w:firstLine="0"/>
      </w:pPr>
      <w:bookmarkStart w:id="1" w:name="_Toc123332519"/>
      <w:r w:rsidRPr="00BB4231">
        <w:lastRenderedPageBreak/>
        <w:t>izpētes metodika</w:t>
      </w:r>
      <w:bookmarkEnd w:id="1"/>
    </w:p>
    <w:p w14:paraId="73A7CAA0" w14:textId="77777777" w:rsidR="005264C0" w:rsidRPr="00BB4231" w:rsidRDefault="005264C0" w:rsidP="00FD7C46"/>
    <w:p w14:paraId="353A1330" w14:textId="20343060" w:rsidR="00A76DC2" w:rsidRPr="0095146A" w:rsidRDefault="4633DFF6" w:rsidP="00BB4231">
      <w:pPr>
        <w:rPr>
          <w:rFonts w:cs="Calibri Light"/>
        </w:rPr>
      </w:pPr>
      <w:r w:rsidRPr="0095146A">
        <w:t>Datu apkopojuma</w:t>
      </w:r>
      <w:r w:rsidR="5598A012" w:rsidRPr="0095146A">
        <w:t xml:space="preserve"> ietvaros </w:t>
      </w:r>
      <w:r w:rsidR="009FCFDE" w:rsidRPr="0095146A">
        <w:t>izstrādāti</w:t>
      </w:r>
      <w:r w:rsidR="009FCFDE" w:rsidRPr="0095146A">
        <w:rPr>
          <w:rFonts w:cstheme="minorBidi"/>
        </w:rPr>
        <w:t xml:space="preserve"> </w:t>
      </w:r>
      <w:r w:rsidR="1C394944" w:rsidRPr="0095146A">
        <w:rPr>
          <w:rFonts w:cstheme="minorBidi"/>
        </w:rPr>
        <w:t xml:space="preserve">energoefektivitātes pasākumu un ietekmi uz vidi samazinošu pasākumu priekšlikumi </w:t>
      </w:r>
      <w:r w:rsidR="1C394944" w:rsidRPr="0095146A">
        <w:t>LR Izglītības un zinātnes ministrijas padotības izglītības iestādēm. P</w:t>
      </w:r>
      <w:r w:rsidR="009FCFDE" w:rsidRPr="0095146A">
        <w:rPr>
          <w:rFonts w:cstheme="minorBidi"/>
        </w:rPr>
        <w:t xml:space="preserve">iedāvātie pasākumi sākotnēji tika balstīti uz ēku energoauditos piedāvātajiem risinājumiem. Pēc izglītības iestāžu apmeklējuma un datu analīzes, nepieciešamības gadījumā tie tika mainīti vai papildināti, tika veikts pasākumu izmaksu indikatīvais aprēķins, balstoties uz </w:t>
      </w:r>
      <w:r w:rsidR="0EC7F6B1" w:rsidRPr="0095146A">
        <w:rPr>
          <w:rFonts w:cstheme="minorBidi"/>
        </w:rPr>
        <w:t xml:space="preserve">2022.gada </w:t>
      </w:r>
      <w:r w:rsidR="71EE9367" w:rsidRPr="0095146A">
        <w:rPr>
          <w:rFonts w:cstheme="minorBidi"/>
        </w:rPr>
        <w:t xml:space="preserve">nogales </w:t>
      </w:r>
      <w:r w:rsidR="009FCFDE" w:rsidRPr="0095146A">
        <w:rPr>
          <w:rFonts w:cstheme="minorBidi"/>
        </w:rPr>
        <w:t>tirgus izmaksām. Papildus tam, tika pievienoti pasākumu priekšlikumi, kas saistīti ar ēku lietotāju uzvedības maiņu uz videi draudzīgāku uzvedību un tiem nepieciešamās darbības un indikatīvās izmaksas. Katrai izglītības iestādei tika aprēķināti īpatnējie rādītāji, kas raksturo ietekmes uz vidi samazinājumu,  izmaksas, rentabilitāte, kas raksturo energoefektivitātes paaugstināšanas pasākumus saskaņā ar 2.1.1.5. pasākuma rādītāju metodoloģijas aprakstu, kā arī no</w:t>
      </w:r>
      <w:r w:rsidR="2D75CE28" w:rsidRPr="0095146A">
        <w:rPr>
          <w:rFonts w:cstheme="minorBidi"/>
        </w:rPr>
        <w:t>teikta</w:t>
      </w:r>
      <w:r w:rsidR="009FCFDE" w:rsidRPr="0095146A">
        <w:rPr>
          <w:rFonts w:cstheme="minorBidi"/>
        </w:rPr>
        <w:t xml:space="preserve"> izglītības iestādes atbilstīb</w:t>
      </w:r>
      <w:r w:rsidR="2D75CE28" w:rsidRPr="0095146A">
        <w:rPr>
          <w:rFonts w:cstheme="minorBidi"/>
        </w:rPr>
        <w:t>a</w:t>
      </w:r>
      <w:r w:rsidR="009FCFDE" w:rsidRPr="0095146A">
        <w:rPr>
          <w:rFonts w:cstheme="minorBidi"/>
        </w:rPr>
        <w:t xml:space="preserve"> demonstrācijas projektam. </w:t>
      </w:r>
      <w:r w:rsidR="2D75CE28" w:rsidRPr="0095146A">
        <w:rPr>
          <w:rFonts w:cstheme="minorBidi"/>
        </w:rPr>
        <w:t xml:space="preserve"> </w:t>
      </w:r>
    </w:p>
    <w:p w14:paraId="2EAC8E7A" w14:textId="77777777" w:rsidR="00D42B99" w:rsidRPr="0095146A" w:rsidRDefault="00D42B99" w:rsidP="008A2F65">
      <w:pPr>
        <w:ind w:firstLine="284"/>
        <w:rPr>
          <w:rFonts w:cstheme="minorBidi"/>
        </w:rPr>
      </w:pPr>
    </w:p>
    <w:p w14:paraId="0FFEF61A" w14:textId="059F01C8" w:rsidR="00A76DC2" w:rsidRPr="0095146A" w:rsidRDefault="2D75CE28" w:rsidP="00BB4231">
      <w:r w:rsidRPr="0095146A">
        <w:t xml:space="preserve">Balstoties uz iegūtajiem </w:t>
      </w:r>
      <w:r w:rsidR="79E751BB" w:rsidRPr="0095146A">
        <w:t>rādītājiem</w:t>
      </w:r>
      <w:r w:rsidRPr="0095146A">
        <w:t xml:space="preserve"> </w:t>
      </w:r>
      <w:r w:rsidR="79E751BB" w:rsidRPr="0095146A">
        <w:t xml:space="preserve">un izmantojot daudzkritēriju analīzi </w:t>
      </w:r>
      <w:r w:rsidRPr="0095146A">
        <w:t xml:space="preserve">tika veikta izglītības iestāžu sarindošana. </w:t>
      </w:r>
      <w:r w:rsidR="79E751BB" w:rsidRPr="0095146A">
        <w:t>Demonstrācijas projektu novērtējums tika balstīts uz i</w:t>
      </w:r>
      <w:r w:rsidRPr="0095146A">
        <w:t xml:space="preserve">zglītības iestāžu </w:t>
      </w:r>
      <w:r w:rsidR="79E751BB" w:rsidRPr="0095146A">
        <w:t>atbilstību iestāžu īstenoto metodisko jomu saskaņā ar IZM 2021.gada 7.aprīļa rīkojumu Nr.1-2e/21/119 „Par profesionālās izglītības kompetences centru uzdevumiem”</w:t>
      </w:r>
      <w:r w:rsidR="71EE9367" w:rsidRPr="0095146A">
        <w:t>,</w:t>
      </w:r>
      <w:r w:rsidR="79E751BB" w:rsidRPr="0095146A">
        <w:t xml:space="preserve"> lai tajās var izveidot demonstrācijas projektus, kuru galvenais mērķis ir pilnveidot izglītības programmas, demonstrējot </w:t>
      </w:r>
      <w:r w:rsidR="00043246">
        <w:t>izglītojamiem</w:t>
      </w:r>
      <w:r w:rsidR="79E751BB" w:rsidRPr="0095146A">
        <w:t xml:space="preserve"> tehnoloģijas, kas nepieciešamas enerģētikas pārejai uz klimata neitralitāti un tās izmantojot </w:t>
      </w:r>
      <w:r w:rsidR="00EB37F9">
        <w:t>izglītības</w:t>
      </w:r>
      <w:r w:rsidR="79E751BB" w:rsidRPr="0095146A">
        <w:t xml:space="preserve"> procesā.</w:t>
      </w:r>
    </w:p>
    <w:p w14:paraId="6E7C3750" w14:textId="77777777" w:rsidR="00CA356C" w:rsidRPr="00BB4231" w:rsidRDefault="00CA356C" w:rsidP="00FD7C46"/>
    <w:p w14:paraId="1255DD9E" w14:textId="7151A5D9" w:rsidR="00782C19" w:rsidRPr="00BB4231" w:rsidRDefault="00782C19" w:rsidP="00BB4231">
      <w:pPr>
        <w:pStyle w:val="Heading1"/>
        <w:numPr>
          <w:ilvl w:val="0"/>
          <w:numId w:val="1"/>
        </w:numPr>
        <w:ind w:left="0" w:firstLine="0"/>
      </w:pPr>
      <w:bookmarkStart w:id="2" w:name="_Toc123332520"/>
      <w:r w:rsidRPr="00BB4231">
        <w:t>izglītības iestādēm ieteiktie pasākumi</w:t>
      </w:r>
      <w:bookmarkEnd w:id="2"/>
    </w:p>
    <w:p w14:paraId="673027F4" w14:textId="3D79A750" w:rsidR="00640273" w:rsidRPr="00BB4231" w:rsidRDefault="00640273" w:rsidP="00FD7C46"/>
    <w:p w14:paraId="75FC13AF" w14:textId="77777777" w:rsidR="00C11D73" w:rsidRPr="0095146A" w:rsidRDefault="00640273" w:rsidP="00BB4231">
      <w:r w:rsidRPr="0095146A">
        <w:t xml:space="preserve">Balstoties uz veikto datu apkopojumu no ēku energosertifikātiem, faktiskā enerģijas patēriņa pēdējos piecos gados un iestāžu apmeklējumā iegūtajiem rezultātiem, katrai izglītības iestādei ir sagatavots individuāls, secīgi īstenojamo veicamo darbību plāns par enerģijas un citu vides resursu patēriņa </w:t>
      </w:r>
      <w:r w:rsidR="003F3434" w:rsidRPr="0095146A">
        <w:t>samazināšanu vienlaikus nodrošinot</w:t>
      </w:r>
      <w:r w:rsidRPr="0095146A">
        <w:t xml:space="preserve"> kvalitatīv</w:t>
      </w:r>
      <w:r w:rsidR="003F3434" w:rsidRPr="0095146A">
        <w:t>u</w:t>
      </w:r>
      <w:r w:rsidRPr="0095146A">
        <w:t xml:space="preserve"> mikroklimat</w:t>
      </w:r>
      <w:r w:rsidR="003F3434" w:rsidRPr="0095146A">
        <w:t xml:space="preserve">u. </w:t>
      </w:r>
      <w:r w:rsidR="00C11D73" w:rsidRPr="0095146A">
        <w:t xml:space="preserve">Daļa no ieteiktajiem pasākumiem ir ir saistīti ar attieksmes un saimniekošanas procesu maiņu izglītības iestādes budžeta līdzekļu ietvaros, bet citi ir veicami papildu finanšu līdzekļu ietvaros. </w:t>
      </w:r>
    </w:p>
    <w:p w14:paraId="7245FAE3" w14:textId="77777777" w:rsidR="00715944" w:rsidRPr="0095146A" w:rsidRDefault="00715944" w:rsidP="00BB4231"/>
    <w:p w14:paraId="69ED5420" w14:textId="0E2310BE" w:rsidR="00552A0C" w:rsidRPr="0095146A" w:rsidRDefault="003F3434" w:rsidP="00BB4231">
      <w:r w:rsidRPr="0095146A">
        <w:t xml:space="preserve">Apkopotie rezultāti rāda, ka lielākajai daļai </w:t>
      </w:r>
      <w:r w:rsidR="006E4B05" w:rsidRPr="0095146A">
        <w:t>izglītības iestāžu ir līdzīgas problēmas</w:t>
      </w:r>
      <w:r w:rsidR="00552A0C" w:rsidRPr="0095146A">
        <w:t>, tajā skaitā:</w:t>
      </w:r>
    </w:p>
    <w:p w14:paraId="2394D047" w14:textId="0D308A07" w:rsidR="006331A2" w:rsidRPr="0095146A" w:rsidRDefault="73141187" w:rsidP="00221C3B">
      <w:pPr>
        <w:pStyle w:val="ListParagraph"/>
        <w:numPr>
          <w:ilvl w:val="0"/>
          <w:numId w:val="3"/>
        </w:numPr>
      </w:pPr>
      <w:r w:rsidRPr="0095146A">
        <w:t xml:space="preserve">Katrā izglītības iestādē ir kāds darbinieks, kas atbild par energosistēmām un inženierkomunikācijām. Apmeklējuma laikā tika novērots, ka šiem darbiniekiem </w:t>
      </w:r>
      <w:r w:rsidRPr="0095146A">
        <w:lastRenderedPageBreak/>
        <w:t>ir dažāda līmeņa zināšanas par enerģijas taupīšanu un dažādu sistēmu darbību un to regulēšanas iespējām. Vienlīdz atšķirīga ir arī šo darbinieku motivācija taupīt enerģiju. Vairākās izglītības iestādēs darbinieki ir augsti motivēti to darīt un viņiem ir zināšanas par to kas ir jādara</w:t>
      </w:r>
      <w:r w:rsidR="14C954F6" w:rsidRPr="0095146A">
        <w:t xml:space="preserve">, piemēram, vairākās </w:t>
      </w:r>
      <w:r w:rsidR="2F465FA3" w:rsidRPr="0095146A">
        <w:t>izglītības iestādēs</w:t>
      </w:r>
      <w:r w:rsidR="14C954F6" w:rsidRPr="0095146A">
        <w:t xml:space="preserve"> enerģijas patēriņš un CO2 līmenis telpās tiek regulēts, analizējot datus no sistēmas mesh.lv.</w:t>
      </w:r>
      <w:r w:rsidR="0095146A">
        <w:rPr>
          <w:rStyle w:val="FootnoteReference"/>
        </w:rPr>
        <w:footnoteReference w:id="1"/>
      </w:r>
      <w:r w:rsidR="14C954F6" w:rsidRPr="0095146A">
        <w:t xml:space="preserve"> </w:t>
      </w:r>
      <w:r w:rsidRPr="0095146A">
        <w:t xml:space="preserve">Savukārt,  citās </w:t>
      </w:r>
      <w:r w:rsidR="00812016" w:rsidRPr="0095146A">
        <w:t xml:space="preserve">izglītības </w:t>
      </w:r>
      <w:r w:rsidRPr="0095146A">
        <w:t xml:space="preserve">iestādēs </w:t>
      </w:r>
      <w:r w:rsidR="13D60FEC" w:rsidRPr="0095146A">
        <w:t>motivācijas trūkums korelē ar zināšanu trūkumu.</w:t>
      </w:r>
    </w:p>
    <w:p w14:paraId="0EDDF7B3" w14:textId="102E82D1" w:rsidR="00BC2F90" w:rsidRPr="0095146A" w:rsidRDefault="78F675C9" w:rsidP="00221C3B">
      <w:pPr>
        <w:pStyle w:val="ListParagraph"/>
        <w:numPr>
          <w:ilvl w:val="0"/>
          <w:numId w:val="3"/>
        </w:numPr>
      </w:pPr>
      <w:r w:rsidRPr="0095146A">
        <w:t>Lai gan interviju laikā tika sniegta informācija, ka laikā, kad telpas netiek izmantotas</w:t>
      </w:r>
      <w:r w:rsidR="3F630FB0" w:rsidRPr="0095146A">
        <w:t>, telpu temperatūra</w:t>
      </w:r>
      <w:r w:rsidR="578B0010" w:rsidRPr="0095146A">
        <w:t xml:space="preserve"> </w:t>
      </w:r>
      <w:r w:rsidR="3F630FB0" w:rsidRPr="0095146A">
        <w:t xml:space="preserve">tiek samazināta, daudzās izglītības iestādēs mesh.lv mērījumu sistēmā temperatūras samazinājums netika fiksēts. Tas tika novērots gan tajās </w:t>
      </w:r>
      <w:r w:rsidR="0A2ED9E6" w:rsidRPr="0095146A">
        <w:t xml:space="preserve">izglītības </w:t>
      </w:r>
      <w:r w:rsidR="3F630FB0" w:rsidRPr="0095146A">
        <w:t>iestādēs, kur šo pienākumu veic par enerģētiku atbildīgā izglītības iestādes persona, gan arī tajās, kur šis pienākums ir uzticēts ārpkalpojuma sniedzējam. Dažās izglītības iestādēs intervijās sniegtā informācija sakrita ar mērījumu datiem.</w:t>
      </w:r>
    </w:p>
    <w:p w14:paraId="3AC8CB83" w14:textId="77777777" w:rsidR="004D27AD" w:rsidRPr="0095146A" w:rsidRDefault="279348BB" w:rsidP="00221C3B">
      <w:pPr>
        <w:pStyle w:val="ListParagraph"/>
        <w:numPr>
          <w:ilvl w:val="0"/>
          <w:numId w:val="3"/>
        </w:numPr>
      </w:pPr>
      <w:r w:rsidRPr="0095146A">
        <w:t>Dažās no izglītības iestādēm ir uzstādītas ēku vadības sistēmas, kas ļauj iegūt datus par enerģijas patēriņu, tos analizēt un veikt pasākumus, lai samazinātu enerģijas patēriņu.</w:t>
      </w:r>
    </w:p>
    <w:p w14:paraId="631A3B49" w14:textId="76035C39" w:rsidR="002D4146" w:rsidRPr="0095146A" w:rsidRDefault="578B0010" w:rsidP="00221C3B">
      <w:pPr>
        <w:pStyle w:val="ListParagraph"/>
        <w:numPr>
          <w:ilvl w:val="0"/>
          <w:numId w:val="3"/>
        </w:numPr>
      </w:pPr>
      <w:r w:rsidRPr="0095146A">
        <w:t xml:space="preserve">Lielākajā daļā izglītības iestāžu apkures radiatori tikai daļēji ir aprīkoti ar termoregulatoriem. Tie nav vai nu tāpēc, ka nav uzstādīti, jo sistēmas nav tiem pielāgota un jāveic sistēmas rekonstrukcija vai arī tāpēc, ka tie ir uzstādīti, taču </w:t>
      </w:r>
      <w:r w:rsidR="132EB5FA" w:rsidRPr="0095146A">
        <w:t>izglītojamie</w:t>
      </w:r>
      <w:r w:rsidRPr="0095146A">
        <w:t xml:space="preserve"> </w:t>
      </w:r>
      <w:r w:rsidR="3BC3C8B1" w:rsidRPr="0095146A">
        <w:t xml:space="preserve">noņem termoregulatoru galvas. </w:t>
      </w:r>
    </w:p>
    <w:p w14:paraId="6EE97093" w14:textId="79F5F243" w:rsidR="008F22D8" w:rsidRPr="0095146A" w:rsidRDefault="6530F394" w:rsidP="00221C3B">
      <w:pPr>
        <w:pStyle w:val="ListParagraph"/>
        <w:numPr>
          <w:ilvl w:val="0"/>
          <w:numId w:val="3"/>
        </w:numPr>
      </w:pPr>
      <w:r w:rsidRPr="0095146A">
        <w:t xml:space="preserve">Daļā </w:t>
      </w:r>
      <w:r w:rsidR="33DFE2DB" w:rsidRPr="0095146A">
        <w:t>izglītības iestāžu</w:t>
      </w:r>
      <w:r w:rsidRPr="0095146A">
        <w:t xml:space="preserve"> ir jāveic veco siltummezglu nomaiņa ar jauniem siltummezgliem, lai varētu veikt automātisku apkures regulēšanu.</w:t>
      </w:r>
    </w:p>
    <w:p w14:paraId="1F27E55A" w14:textId="5D54E30A" w:rsidR="00BC2F90" w:rsidRPr="0095146A" w:rsidRDefault="007D394C" w:rsidP="00221C3B">
      <w:pPr>
        <w:pStyle w:val="ListParagraph"/>
        <w:numPr>
          <w:ilvl w:val="0"/>
          <w:numId w:val="3"/>
        </w:numPr>
      </w:pPr>
      <w:r w:rsidRPr="0095146A">
        <w:t>I</w:t>
      </w:r>
      <w:r w:rsidR="00B66747" w:rsidRPr="0095146A">
        <w:t>zglītības iestādē</w:t>
      </w:r>
      <w:r w:rsidRPr="0095146A">
        <w:t>s, kurās</w:t>
      </w:r>
      <w:r w:rsidR="00B66747" w:rsidRPr="0095146A">
        <w:t xml:space="preserve"> ir uzstādīta</w:t>
      </w:r>
      <w:r w:rsidRPr="0095146A">
        <w:t>s</w:t>
      </w:r>
      <w:r w:rsidR="00B66747" w:rsidRPr="0095146A">
        <w:t xml:space="preserve"> mehāniskās ventilācijas sistēma</w:t>
      </w:r>
      <w:r w:rsidRPr="0095146A">
        <w:t>s</w:t>
      </w:r>
      <w:r w:rsidR="00B66747" w:rsidRPr="0095146A">
        <w:t xml:space="preserve">, to lietošana sagādā grūtības un tās </w:t>
      </w:r>
      <w:r w:rsidRPr="0095146A">
        <w:t>tiek</w:t>
      </w:r>
      <w:r w:rsidR="00B66747" w:rsidRPr="0095146A">
        <w:t xml:space="preserve"> </w:t>
      </w:r>
      <w:r w:rsidRPr="0095146A">
        <w:t xml:space="preserve">izmantotas tikai daļēji. Grūtības ir saistītas gan ar paaugstināto trokšņu līmeni, kas traucē </w:t>
      </w:r>
      <w:r w:rsidR="00EB37F9">
        <w:t>izglītības</w:t>
      </w:r>
      <w:r w:rsidRPr="0095146A">
        <w:t xml:space="preserve"> procesam, gan lielie izdevumi, gan ar informācijas trūkumu par to ikdienas lietošanu, gan ar fiziski grūti pieejamām iekārtām, gan ar nepiemērotu gaisa filtru izmantošanu, gan ar to, ka sistēmas nevar darbināt atsevišķās telpās, kuras ir noslogotas kamēr pārējās ir aizņemtas.  </w:t>
      </w:r>
    </w:p>
    <w:p w14:paraId="31225B50" w14:textId="525C2D0F" w:rsidR="004D27AD" w:rsidRPr="0095146A" w:rsidRDefault="0D5B088B" w:rsidP="00221C3B">
      <w:pPr>
        <w:pStyle w:val="ListParagraph"/>
        <w:numPr>
          <w:ilvl w:val="0"/>
          <w:numId w:val="3"/>
        </w:numPr>
      </w:pPr>
      <w:r w:rsidRPr="0095146A">
        <w:t xml:space="preserve">Lielākajā daļā izglītības iestāžu apgaismojuma sistēmu spuldzes </w:t>
      </w:r>
      <w:r w:rsidR="274A9702" w:rsidRPr="0095146A">
        <w:t xml:space="preserve">ir </w:t>
      </w:r>
      <w:r w:rsidRPr="0095146A">
        <w:t>tikai daļēji nomainītas uz</w:t>
      </w:r>
      <w:r w:rsidR="0095146A">
        <w:t xml:space="preserve"> gaismas diodēm (turpmāk -</w:t>
      </w:r>
      <w:r w:rsidRPr="0095146A">
        <w:t xml:space="preserve"> LED</w:t>
      </w:r>
      <w:r w:rsidR="0095146A">
        <w:t>)</w:t>
      </w:r>
      <w:r w:rsidRPr="0095146A">
        <w:t>.</w:t>
      </w:r>
      <w:r w:rsidR="2CCBFCA3" w:rsidRPr="0095146A">
        <w:t xml:space="preserve"> Daļa iestāžu nomaiņu veic pamazām no uzkrātajiem līdzekļiem.</w:t>
      </w:r>
    </w:p>
    <w:p w14:paraId="2DB6B6A3" w14:textId="1EFF28FD" w:rsidR="00BF1546" w:rsidRPr="0095146A" w:rsidRDefault="274A9702" w:rsidP="00221C3B">
      <w:pPr>
        <w:pStyle w:val="ListParagraph"/>
        <w:numPr>
          <w:ilvl w:val="0"/>
          <w:numId w:val="3"/>
        </w:numPr>
      </w:pPr>
      <w:r w:rsidRPr="0095146A">
        <w:t xml:space="preserve">Dažās izglītības iestādēs ir daļēji ieviesta vides politika vai tās elementi, taču lielākajā daļā </w:t>
      </w:r>
      <w:r w:rsidR="00D8BFBF" w:rsidRPr="0095146A">
        <w:t xml:space="preserve">izglītības </w:t>
      </w:r>
      <w:r w:rsidRPr="0095146A">
        <w:t xml:space="preserve">iestāžu tas nav veikts. </w:t>
      </w:r>
    </w:p>
    <w:p w14:paraId="2A5A178E" w14:textId="7869F9BB" w:rsidR="00D54801" w:rsidRPr="0095146A" w:rsidRDefault="274A9702" w:rsidP="00221C3B">
      <w:pPr>
        <w:pStyle w:val="ListParagraph"/>
        <w:numPr>
          <w:ilvl w:val="0"/>
          <w:numId w:val="3"/>
        </w:numPr>
      </w:pPr>
      <w:r w:rsidRPr="0095146A">
        <w:lastRenderedPageBreak/>
        <w:t xml:space="preserve">Daļā </w:t>
      </w:r>
      <w:r w:rsidR="21864D26" w:rsidRPr="0095146A">
        <w:t xml:space="preserve">izglītības </w:t>
      </w:r>
      <w:r w:rsidRPr="0095146A">
        <w:t xml:space="preserve">iestāžu vides jautājumi ir iekļauti </w:t>
      </w:r>
      <w:r w:rsidR="326F7330" w:rsidRPr="0095146A">
        <w:t xml:space="preserve">dažādos </w:t>
      </w:r>
      <w:r w:rsidRPr="0095146A">
        <w:t>mācību priekšmetos</w:t>
      </w:r>
      <w:r w:rsidR="326F7330" w:rsidRPr="0095146A">
        <w:t>.</w:t>
      </w:r>
    </w:p>
    <w:p w14:paraId="0787EB6D" w14:textId="50F3A930" w:rsidR="00D8486D" w:rsidRPr="0095146A" w:rsidRDefault="00D8486D" w:rsidP="00221C3B">
      <w:pPr>
        <w:pStyle w:val="ListParagraph"/>
        <w:numPr>
          <w:ilvl w:val="0"/>
          <w:numId w:val="3"/>
        </w:numPr>
      </w:pPr>
      <w:r w:rsidRPr="0095146A">
        <w:t xml:space="preserve">Vairākās izglītības iestādēs ir uzstādītas saules enerģijas izmantošanas tehnoloģijas, taču tikai vienā tās tiek izmantotas enerģijas iegūšanai, bet pārējās tās netiek lietotas. </w:t>
      </w:r>
    </w:p>
    <w:p w14:paraId="3AE71349" w14:textId="01B6BEF5" w:rsidR="006E4B05" w:rsidRPr="0095146A" w:rsidRDefault="00D8486D" w:rsidP="00BB4231">
      <w:r w:rsidRPr="0095146A">
        <w:t xml:space="preserve">Pārējās problēmas,  kas saistītas ar enerģijas nelietderīgu patēriņu, ir raksturīgas tikai </w:t>
      </w:r>
      <w:r w:rsidR="006545E6" w:rsidRPr="0095146A">
        <w:t xml:space="preserve">dažām </w:t>
      </w:r>
      <w:r w:rsidRPr="0095146A">
        <w:t>izglītības iestādēm, piemēram, individuālie siltuma avoti un to darbināšana,  norobežojošo konstrukciju augstā siltumcaurlaidība</w:t>
      </w:r>
      <w:r w:rsidR="006545E6" w:rsidRPr="0095146A">
        <w:t>.</w:t>
      </w:r>
    </w:p>
    <w:p w14:paraId="7C83F261" w14:textId="77777777" w:rsidR="006E4B05" w:rsidRPr="0095146A" w:rsidRDefault="006E4B05" w:rsidP="00FD7C46"/>
    <w:p w14:paraId="2B561E50" w14:textId="6FF64DDE" w:rsidR="00BB2747" w:rsidRPr="0095146A" w:rsidRDefault="3A519098" w:rsidP="00A6409A">
      <w:r w:rsidRPr="0095146A">
        <w:t>Vairumā izglītības iestādēs identificēto problēmu r</w:t>
      </w:r>
      <w:r w:rsidR="3A5D4DC1" w:rsidRPr="0095146A">
        <w:t xml:space="preserve">isināšanai nepieciešams izmantot </w:t>
      </w:r>
      <w:r w:rsidRPr="0095146A">
        <w:t>līdzīgus risinājumus, bet</w:t>
      </w:r>
      <w:r w:rsidR="3A5D4DC1" w:rsidRPr="0095146A">
        <w:t xml:space="preserve"> </w:t>
      </w:r>
      <w:r w:rsidRPr="0095146A">
        <w:t>individuāl</w:t>
      </w:r>
      <w:r w:rsidR="1FEF0BDD" w:rsidRPr="0095146A">
        <w:t xml:space="preserve">ajiem pasākumiem jālieto atbilstoši nepieciešamie risinājumi. 1.1.att.parādīti dažādie pasākumi, kurus var iedalīt </w:t>
      </w:r>
      <w:r w:rsidR="77AE07F5" w:rsidRPr="0095146A">
        <w:t>divās</w:t>
      </w:r>
      <w:r w:rsidR="1FEF0BDD" w:rsidRPr="0095146A">
        <w:t xml:space="preserve"> grupās: (1) pasākumi, kas ir līdzīgi lielākajai daļai izglītības iestāžu</w:t>
      </w:r>
      <w:r w:rsidR="3EE50DC0" w:rsidRPr="0095146A">
        <w:t xml:space="preserve"> (energopārvaldības ieviešana, ēku vadības sistēmu uzstādīšana, vides politikas izveidošana un ieviešana</w:t>
      </w:r>
      <w:r w:rsidR="1FEF0BDD" w:rsidRPr="0095146A">
        <w:t xml:space="preserve">, </w:t>
      </w:r>
      <w:r w:rsidR="3EE50DC0" w:rsidRPr="0095146A">
        <w:t>apgaismojuma spuldžu nomaiņa uz LED, apkures sistēmu modernizēšana, saules</w:t>
      </w:r>
      <w:r w:rsidR="0095146A">
        <w:t xml:space="preserve"> fotoelementu (turpmāk -</w:t>
      </w:r>
      <w:r w:rsidR="3EE50DC0" w:rsidRPr="0095146A">
        <w:t xml:space="preserve"> PV</w:t>
      </w:r>
      <w:r w:rsidR="0095146A">
        <w:t xml:space="preserve">) </w:t>
      </w:r>
      <w:r w:rsidR="3EE50DC0" w:rsidRPr="0095146A">
        <w:t>sistēmu uzstādīšana, mehāniskās ventilācijas sistēmu sakārtošana),</w:t>
      </w:r>
      <w:r w:rsidR="77AE07F5" w:rsidRPr="0095146A">
        <w:t xml:space="preserve"> </w:t>
      </w:r>
      <w:r w:rsidR="3EE50DC0" w:rsidRPr="0095146A">
        <w:t xml:space="preserve"> </w:t>
      </w:r>
      <w:r w:rsidR="1FEF0BDD" w:rsidRPr="0095146A">
        <w:t>(2) individuālie pasākumi</w:t>
      </w:r>
      <w:r w:rsidR="3EE50DC0" w:rsidRPr="0095146A">
        <w:t xml:space="preserve"> (nepieciešamie pasākumi enerģijas patēriņa samazināšanai un demonstrācijas projekti izmantošanai </w:t>
      </w:r>
      <w:r w:rsidR="00EB37F9">
        <w:t>izglītības</w:t>
      </w:r>
      <w:r w:rsidR="3EE50DC0" w:rsidRPr="0095146A">
        <w:t xml:space="preserve"> procesā)</w:t>
      </w:r>
      <w:r w:rsidR="1FEF0BDD" w:rsidRPr="0095146A">
        <w:t>.</w:t>
      </w:r>
      <w:r w:rsidR="06E6CB55" w:rsidRPr="0095146A">
        <w:t xml:space="preserve"> Pieejamā finansējuma apjomā pirmās prioritātes finansējamie pasākumi ir 1.grupas pasākumi, bet </w:t>
      </w:r>
      <w:r w:rsidR="77AE07F5" w:rsidRPr="0095146A">
        <w:t>2</w:t>
      </w:r>
      <w:r w:rsidR="06E6CB55" w:rsidRPr="0095146A">
        <w:t xml:space="preserve">.grupas pasākumiem atvēlētie līdzekļi ir starpība starp kopējo finansējuma summu un 1.grupas pasākumiem nepieciešamo finansējumu un šo pasākumu prioritizācija tiek noteikta, izmantojot optimizāciju. </w:t>
      </w:r>
      <w:r w:rsidR="71B1947C" w:rsidRPr="0095146A">
        <w:t xml:space="preserve">Detalizēts apraksts par katru izglītības iestādi un tajā veicamajiem pasākumiem ir pieejams </w:t>
      </w:r>
      <w:r w:rsidR="403A5ACC" w:rsidRPr="0095146A">
        <w:t>2.3.nodaļā.</w:t>
      </w:r>
      <w:r w:rsidR="4CAD3E7A" w:rsidRPr="0095146A">
        <w:t xml:space="preserve"> Izglītības iestāžu apkopotie dati no Excel datnes izklājlapu veidā ir pieejama šajā tiešsaistes mākonī šajā saitē: </w:t>
      </w:r>
      <w:hyperlink r:id="rId13">
        <w:r w:rsidR="4CAD3E7A" w:rsidRPr="0095146A">
          <w:rPr>
            <w:rStyle w:val="Hyperlink"/>
          </w:rPr>
          <w:t>https://rtucloud1-my.sharepoint.com/:b:/g/personal/antra_kalnbalkite_rtu_lv/EdleB6y9-uVBhYpTphAYIXIBKhGcK0Vlbs6pGjjFWqRrJA?e=uRP5lm</w:t>
        </w:r>
      </w:hyperlink>
    </w:p>
    <w:p w14:paraId="38BD1E3A" w14:textId="2C0D1542" w:rsidR="00BB2747" w:rsidRPr="0095146A" w:rsidRDefault="00D95F71" w:rsidP="00BB4231">
      <w:pPr>
        <w:ind w:firstLine="0"/>
        <w:jc w:val="center"/>
        <w:rPr>
          <w:sz w:val="22"/>
          <w:szCs w:val="22"/>
        </w:rPr>
      </w:pPr>
      <w:r w:rsidRPr="0095146A">
        <w:rPr>
          <w:noProof/>
          <w:sz w:val="22"/>
          <w:szCs w:val="22"/>
        </w:rPr>
        <w:lastRenderedPageBreak/>
        <w:drawing>
          <wp:inline distT="0" distB="0" distL="0" distR="0" wp14:anchorId="0CF55048" wp14:editId="33BB4463">
            <wp:extent cx="6172200" cy="4551045"/>
            <wp:effectExtent l="0" t="0" r="0" b="0"/>
            <wp:docPr id="4525" name="Picture 4525"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 name="Picture 4525" descr="Graphical user interface, application, websit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72200" cy="4551045"/>
                    </a:xfrm>
                    <a:prstGeom prst="rect">
                      <a:avLst/>
                    </a:prstGeom>
                  </pic:spPr>
                </pic:pic>
              </a:graphicData>
            </a:graphic>
          </wp:inline>
        </w:drawing>
      </w:r>
    </w:p>
    <w:p w14:paraId="1D1EF9BA" w14:textId="36989FB1" w:rsidR="00BB2747" w:rsidRPr="0095146A" w:rsidRDefault="00F212A4" w:rsidP="00BB4231">
      <w:pPr>
        <w:jc w:val="center"/>
        <w:rPr>
          <w:i/>
          <w:iCs/>
          <w:sz w:val="22"/>
          <w:szCs w:val="22"/>
        </w:rPr>
      </w:pPr>
      <w:r w:rsidRPr="0095146A">
        <w:rPr>
          <w:i/>
          <w:iCs/>
          <w:sz w:val="22"/>
          <w:szCs w:val="22"/>
        </w:rPr>
        <w:t>1.1.att. Piedāvāto pasākumu veidi</w:t>
      </w:r>
    </w:p>
    <w:p w14:paraId="6607B5D0" w14:textId="77777777" w:rsidR="006A73F5" w:rsidRPr="00BB4231" w:rsidRDefault="006A73F5" w:rsidP="00A6409A">
      <w:pPr>
        <w:ind w:firstLine="0"/>
      </w:pPr>
    </w:p>
    <w:p w14:paraId="3EB7758B" w14:textId="679D02B4" w:rsidR="002E4555" w:rsidRPr="00BB4231" w:rsidRDefault="002E4555" w:rsidP="00265315">
      <w:pPr>
        <w:pStyle w:val="Heading2"/>
        <w:numPr>
          <w:ilvl w:val="1"/>
          <w:numId w:val="1"/>
        </w:numPr>
      </w:pPr>
      <w:bookmarkStart w:id="3" w:name="_Toc123332521"/>
      <w:r w:rsidRPr="00BB4231">
        <w:t>Pasākumi, kas ir līdzīgi lielākajai daļai izglītības iestāžu</w:t>
      </w:r>
      <w:bookmarkEnd w:id="3"/>
      <w:r w:rsidRPr="00BB4231">
        <w:t xml:space="preserve"> </w:t>
      </w:r>
    </w:p>
    <w:p w14:paraId="2BA55091" w14:textId="77777777" w:rsidR="008C7754" w:rsidRPr="00BB4231" w:rsidRDefault="008C7754" w:rsidP="008C7754"/>
    <w:p w14:paraId="5C15C726" w14:textId="284F6926" w:rsidR="00730F92" w:rsidRPr="00BB4231" w:rsidRDefault="00730F92" w:rsidP="00265315">
      <w:pPr>
        <w:pStyle w:val="Heading3"/>
        <w:numPr>
          <w:ilvl w:val="2"/>
          <w:numId w:val="1"/>
        </w:numPr>
      </w:pPr>
      <w:bookmarkStart w:id="4" w:name="_Toc123332522"/>
      <w:r w:rsidRPr="00BB4231">
        <w:t>Energopārvaldības sistēmas izveidošana</w:t>
      </w:r>
      <w:bookmarkEnd w:id="4"/>
    </w:p>
    <w:p w14:paraId="3915B297" w14:textId="77777777" w:rsidR="002C64BF" w:rsidRPr="00BB4231" w:rsidRDefault="002C64BF" w:rsidP="00FD7C46">
      <w:pPr>
        <w:pStyle w:val="ListParagraph"/>
        <w:ind w:left="360"/>
      </w:pPr>
    </w:p>
    <w:p w14:paraId="484AA03D" w14:textId="09B1B446" w:rsidR="001154D1" w:rsidRPr="00BB4231" w:rsidRDefault="00730F92" w:rsidP="00BB4231">
      <w:r w:rsidRPr="00BB4231">
        <w:t>Šī pasākuma mērķis ir i</w:t>
      </w:r>
      <w:r w:rsidR="006E4B05" w:rsidRPr="00BB4231">
        <w:t>zveidot energopārvaldības sistēmu vai rīcības plānu</w:t>
      </w:r>
      <w:r w:rsidR="00A44687" w:rsidRPr="00BB4231">
        <w:t xml:space="preserve"> katrā no izglītības iestādēm</w:t>
      </w:r>
      <w:r w:rsidR="006E4B05" w:rsidRPr="00BB4231">
        <w:t>, noteikt atbildīgos par tā uzturēšanu un ieviešanu, kā arī viņu motivāciju un atbildību. Tas ļautu sasniegt būtiskus ener</w:t>
      </w:r>
      <w:r w:rsidR="00257F07" w:rsidRPr="00BB4231">
        <w:t xml:space="preserve">ģijas </w:t>
      </w:r>
      <w:r w:rsidR="006E4B05" w:rsidRPr="00BB4231">
        <w:t xml:space="preserve">ietaupījumus </w:t>
      </w:r>
      <w:r w:rsidR="00AD2DEF" w:rsidRPr="00BB4231">
        <w:t>enerģijas patērētāju (</w:t>
      </w:r>
      <w:r w:rsidR="006E4B05" w:rsidRPr="00BB4231">
        <w:t>apkures</w:t>
      </w:r>
      <w:r w:rsidR="00AD2DEF" w:rsidRPr="00BB4231">
        <w:t xml:space="preserve"> </w:t>
      </w:r>
      <w:r w:rsidR="001154D1" w:rsidRPr="00BB4231">
        <w:t xml:space="preserve">un karstā ūdens </w:t>
      </w:r>
      <w:r w:rsidR="00AD2DEF" w:rsidRPr="00BB4231">
        <w:t>sistēmu,</w:t>
      </w:r>
      <w:r w:rsidR="006E4B05" w:rsidRPr="00BB4231">
        <w:t xml:space="preserve"> ventilācijas sistēmu</w:t>
      </w:r>
      <w:r w:rsidR="007938B8" w:rsidRPr="00BB4231">
        <w:t>, gaisa kondicionēšanas sistēmu</w:t>
      </w:r>
      <w:r w:rsidR="006E4B05" w:rsidRPr="00BB4231">
        <w:t xml:space="preserve"> </w:t>
      </w:r>
      <w:r w:rsidR="00AD2DEF" w:rsidRPr="00BB4231">
        <w:t xml:space="preserve">un elektrības patērētāju) </w:t>
      </w:r>
      <w:r w:rsidR="006E4B05" w:rsidRPr="00BB4231">
        <w:t>darbināšanas laikā.</w:t>
      </w:r>
      <w:r w:rsidR="00A44687" w:rsidRPr="00BB4231">
        <w:t xml:space="preserve"> </w:t>
      </w:r>
    </w:p>
    <w:p w14:paraId="371A8327" w14:textId="48BF0FFD" w:rsidR="001154D1" w:rsidRPr="00BB4231" w:rsidRDefault="001154D1" w:rsidP="00221C3B">
      <w:pPr>
        <w:pStyle w:val="ListParagraph"/>
        <w:numPr>
          <w:ilvl w:val="0"/>
          <w:numId w:val="5"/>
        </w:numPr>
      </w:pPr>
      <w:r w:rsidRPr="00BB4231">
        <w:t xml:space="preserve">Energopārvaldnieka funkciju definēšana un ieviešana </w:t>
      </w:r>
      <w:r w:rsidR="00730F92" w:rsidRPr="00BB4231">
        <w:t>ir saistīt</w:t>
      </w:r>
      <w:r w:rsidRPr="00BB4231">
        <w:t>a</w:t>
      </w:r>
      <w:r w:rsidR="00730F92" w:rsidRPr="00BB4231">
        <w:t xml:space="preserve"> ar attieksmes un saimniekošanas procesu maiņu izglītības iestāžu budžeta līdzekļu ietvaros. </w:t>
      </w:r>
      <w:r w:rsidR="00E0148D" w:rsidRPr="00BB4231">
        <w:t xml:space="preserve">To var īstenot, IZM izstrādājot vienotus noteikumus un darba aprakstus </w:t>
      </w:r>
      <w:r w:rsidR="00FF2F0F" w:rsidRPr="00BB4231">
        <w:t xml:space="preserve">energopārvaldnieka funkcijām, kuras var piešķirt iestādē jau esošajai atbildīgajai personai un nodrošinot atbildīgā personāla apmācību. </w:t>
      </w:r>
      <w:r w:rsidR="00A44EC9" w:rsidRPr="00BB4231">
        <w:t xml:space="preserve">Papildus tam, IZM varētu nodrošināt pieredzes apmaiņas seminārus, kuros tiekas visi energopārvaldnieki, lai apmainītos ar pieredzi, kā arī tiekoties ar citu valstu energopārvaldniekiem </w:t>
      </w:r>
      <w:r w:rsidR="00A44EC9" w:rsidRPr="00BB4231">
        <w:lastRenderedPageBreak/>
        <w:t>(piemēram, starptautisku projektu ietvaros). Indikatīvas energopārvaldnieku apmācības izmaksas 3000 EUR gadā.</w:t>
      </w:r>
    </w:p>
    <w:p w14:paraId="299E0869" w14:textId="48E48771" w:rsidR="00730F92" w:rsidRPr="00BB4231" w:rsidRDefault="00FF2F0F" w:rsidP="00221C3B">
      <w:pPr>
        <w:pStyle w:val="ListParagraph"/>
        <w:numPr>
          <w:ilvl w:val="0"/>
          <w:numId w:val="5"/>
        </w:numPr>
      </w:pPr>
      <w:r w:rsidRPr="00BB4231">
        <w:t xml:space="preserve">Ja iespējams, izstrādāt motivācijas sistēmu, kas balstīta uz iegūtā enerģijas ietaupījuma sasaisti ar atalgojumu. Lai šo sistēmu ieviestu, IZM nepieciešams izstrādāt vienotu aprēķinu metodiku ietaupījumu aprēķinam, izglītības iestādēs jābūt uzstādītām enerģijas uzskaites iekārtām </w:t>
      </w:r>
      <w:r w:rsidR="001154D1" w:rsidRPr="00BB4231">
        <w:t xml:space="preserve">un iespējām regulēt enerģijas patēriņu. </w:t>
      </w:r>
      <w:r w:rsidR="00913798" w:rsidRPr="00BB4231">
        <w:t>Izmaksas katrā izglītības iestādē ir atkarīgas no jau esošajām tehnoloģijām.</w:t>
      </w:r>
    </w:p>
    <w:p w14:paraId="0E45126F" w14:textId="3E3CA25B" w:rsidR="00913798" w:rsidRPr="00BB4231" w:rsidRDefault="001154D1" w:rsidP="00221C3B">
      <w:pPr>
        <w:pStyle w:val="ListParagraph"/>
        <w:numPr>
          <w:ilvl w:val="0"/>
          <w:numId w:val="5"/>
        </w:numPr>
      </w:pPr>
      <w:r w:rsidRPr="00BB4231">
        <w:t xml:space="preserve">Jāizskata iespēja izveidot energopārvaldnieka amatu IZM, kas pārraudzītu visu iestāžu energopārvaldību. </w:t>
      </w:r>
      <w:r w:rsidR="00913798" w:rsidRPr="00BB4231">
        <w:t xml:space="preserve">Šis pasākums ir veicams papildu finanšu līdzekļu ietvaros, kas nepieciešami ikmēneša atalgojuma apmērā </w:t>
      </w:r>
      <w:r w:rsidR="00200901" w:rsidRPr="00BB4231">
        <w:t xml:space="preserve">indikatīvi </w:t>
      </w:r>
      <w:r w:rsidR="00252D24" w:rsidRPr="00BB4231">
        <w:t>2000 EUR jeb 24000 EUR gadā.</w:t>
      </w:r>
    </w:p>
    <w:p w14:paraId="32DF4827" w14:textId="59149B9B" w:rsidR="001154D1" w:rsidRPr="00BB4231" w:rsidRDefault="001154D1" w:rsidP="00221C3B">
      <w:pPr>
        <w:pStyle w:val="ListParagraph"/>
        <w:numPr>
          <w:ilvl w:val="0"/>
          <w:numId w:val="5"/>
        </w:numPr>
      </w:pPr>
      <w:r w:rsidRPr="00BB4231">
        <w:t xml:space="preserve">Ja nepieciešams, visās iestādēs var ieviest ISO50001 energopārvaldības sistēmu. </w:t>
      </w:r>
      <w:r w:rsidR="00913798" w:rsidRPr="00BB4231">
        <w:t xml:space="preserve">Šis pasākums ir veicams papildu finanšu līdzekļu ietvaros, kas nepieciešami sistēmas izveidošanai </w:t>
      </w:r>
      <w:r w:rsidR="00DC1136" w:rsidRPr="00BB4231">
        <w:t xml:space="preserve">vienai izglītības iestādei indikatīvi </w:t>
      </w:r>
      <w:r w:rsidR="00C219B0" w:rsidRPr="00BB4231">
        <w:t>4000</w:t>
      </w:r>
      <w:r w:rsidR="00913798" w:rsidRPr="00BB4231">
        <w:t xml:space="preserve"> EUR un ikgadējā izmaksu apmērā </w:t>
      </w:r>
      <w:r w:rsidR="00DC1136" w:rsidRPr="00BB4231">
        <w:t>1000 EUR</w:t>
      </w:r>
      <w:r w:rsidR="00DC1136" w:rsidRPr="00BB4231">
        <w:rPr>
          <w:rStyle w:val="FootnoteReference"/>
        </w:rPr>
        <w:footnoteReference w:id="2"/>
      </w:r>
      <w:r w:rsidR="00DC1136" w:rsidRPr="00BB4231">
        <w:t>.</w:t>
      </w:r>
    </w:p>
    <w:p w14:paraId="0095A1EB" w14:textId="24DBDFEE" w:rsidR="00730F92" w:rsidRPr="00BB4231" w:rsidRDefault="007B43D0" w:rsidP="00BB4231">
      <w:r w:rsidRPr="00BB4231">
        <w:t xml:space="preserve">Energopārvaldības sistēmas izveidošana un ieviešana </w:t>
      </w:r>
      <w:r w:rsidR="004D5C93" w:rsidRPr="00BB4231">
        <w:t xml:space="preserve">var nodrošināt </w:t>
      </w:r>
      <w:r w:rsidR="006C4CFE" w:rsidRPr="00BB4231">
        <w:t>1</w:t>
      </w:r>
      <w:r w:rsidR="004D5C93" w:rsidRPr="00BB4231">
        <w:t>5-</w:t>
      </w:r>
      <w:r w:rsidR="0025324D" w:rsidRPr="00BB4231">
        <w:t>30</w:t>
      </w:r>
      <w:r w:rsidR="004D5C93" w:rsidRPr="00BB4231">
        <w:t>% enerģijas patēriņa samazinājumu</w:t>
      </w:r>
      <w:r w:rsidR="004D5C93" w:rsidRPr="00BB4231">
        <w:rPr>
          <w:rStyle w:val="FootnoteReference"/>
        </w:rPr>
        <w:footnoteReference w:id="3"/>
      </w:r>
      <w:r w:rsidR="006C4CFE" w:rsidRPr="00BB4231">
        <w:t xml:space="preserve"> tajās izglītības iestādēs, kur nav veiktas energopārvaldnieka funkcijas vai ēku vadības sistēmas</w:t>
      </w:r>
      <w:r w:rsidR="004D5C93" w:rsidRPr="00BB4231">
        <w:t>.</w:t>
      </w:r>
      <w:r w:rsidR="00A90A20" w:rsidRPr="00BB4231">
        <w:t xml:space="preserve"> Pārējās iestādēs enerģijas ietaupījums varētu būt 5-10%.</w:t>
      </w:r>
      <w:r w:rsidR="0077468A" w:rsidRPr="00BB4231">
        <w:t xml:space="preserve"> Ja tiek uzstādītas ēkas vadības sistēma (skat.nākamo nodaļu), kas tiek kombinēta ar energopārvaldnieku, enerģijas ietaupījumus skat. ēkas vadības sistēmas nodaļā.</w:t>
      </w:r>
    </w:p>
    <w:p w14:paraId="19AED32A" w14:textId="77777777" w:rsidR="008059C2" w:rsidRPr="00BB4231" w:rsidRDefault="008059C2" w:rsidP="00FD7C46">
      <w:pPr>
        <w:ind w:firstLine="360"/>
      </w:pPr>
    </w:p>
    <w:p w14:paraId="3AEEF7E1" w14:textId="62E7AA61" w:rsidR="00730F92" w:rsidRPr="00BB4231" w:rsidRDefault="002C64BF" w:rsidP="00265315">
      <w:pPr>
        <w:pStyle w:val="Heading3"/>
        <w:numPr>
          <w:ilvl w:val="2"/>
          <w:numId w:val="1"/>
        </w:numPr>
      </w:pPr>
      <w:bookmarkStart w:id="5" w:name="_Toc123332523"/>
      <w:r w:rsidRPr="00BB4231">
        <w:t>Ēku vadības sistēmu uzstādīšana</w:t>
      </w:r>
      <w:bookmarkEnd w:id="5"/>
    </w:p>
    <w:p w14:paraId="6C8026F3" w14:textId="77777777" w:rsidR="008059C2" w:rsidRPr="00BB4231" w:rsidRDefault="008059C2" w:rsidP="008059C2"/>
    <w:p w14:paraId="75FE8949" w14:textId="77777777" w:rsidR="002B16CB" w:rsidRPr="00BB4231" w:rsidRDefault="00591756" w:rsidP="00BB4231">
      <w:r w:rsidRPr="00BB4231">
        <w:t>Šis pasākums ir jāveic kopā ar energopārvaldības sistēmas izveidi, jo ēku vadības sistēma ir rīks, kas nodrošina energopārvaldnieka ikdienas darbību, jo daudzas funkcijas tiek veiktas automātiski un būtiski tiek samazināta cilvēkstundu skaits, kas nepieciešams</w:t>
      </w:r>
      <w:r w:rsidR="00DF2586" w:rsidRPr="00BB4231">
        <w:t xml:space="preserve"> manuālai darba izpildei. </w:t>
      </w:r>
      <w:r w:rsidRPr="00BB4231">
        <w:t xml:space="preserve">Ar tās palīdzību </w:t>
      </w:r>
      <w:r w:rsidR="00754D75" w:rsidRPr="00BB4231">
        <w:t xml:space="preserve">var iegūt datus par faktisko enerģijas patēriņu dažādiem energopatērētājiem </w:t>
      </w:r>
      <w:r w:rsidR="007938B8" w:rsidRPr="00BB4231">
        <w:t xml:space="preserve">(apkures un karstā ūdens sistēmu, ventilācijas sistēmu, gaisa kondicionēšanas sistēmu un elektrības patērētāju) </w:t>
      </w:r>
      <w:r w:rsidR="00754D75" w:rsidRPr="00BB4231">
        <w:t xml:space="preserve">un saražoto enerģiju, veikt to analīzi un </w:t>
      </w:r>
      <w:r w:rsidR="00754D75" w:rsidRPr="00BB4231">
        <w:lastRenderedPageBreak/>
        <w:t xml:space="preserve">darbības korekcijas. Sistēma darbojas automātiski, balstoties uz iestatījumiem un faktisko situāciju. </w:t>
      </w:r>
      <w:r w:rsidR="00AD2DEF" w:rsidRPr="00BB4231">
        <w:t xml:space="preserve"> </w:t>
      </w:r>
    </w:p>
    <w:p w14:paraId="04CEFB1A" w14:textId="764D2FF9" w:rsidR="00C2027D" w:rsidRPr="00BB4231" w:rsidRDefault="00F43A6E" w:rsidP="00BB4231">
      <w:r w:rsidRPr="00BB4231">
        <w:t>S</w:t>
      </w:r>
      <w:r w:rsidR="009149DE" w:rsidRPr="00BB4231">
        <w:t>askaņā ar Eiropas standartu EN15232</w:t>
      </w:r>
      <w:r w:rsidR="002B16CB" w:rsidRPr="00BB4231">
        <w:t xml:space="preserve"> “</w:t>
      </w:r>
      <w:r w:rsidR="002B16CB" w:rsidRPr="00BB4231">
        <w:rPr>
          <w:rFonts w:eastAsiaTheme="minorHAnsi"/>
          <w:lang w:eastAsia="en-US"/>
        </w:rPr>
        <w:t>Ēku energoefektivitāte - ēku automātikas, regulācijas un pārvaldības ietekme"</w:t>
      </w:r>
      <w:r w:rsidRPr="00BB4231">
        <w:t xml:space="preserve"> ēku vadības sistēmas iedalās četrās kategorijās: </w:t>
      </w:r>
      <w:r w:rsidRPr="00BB4231">
        <w:rPr>
          <w:rFonts w:eastAsiaTheme="minorHAnsi"/>
          <w:lang w:eastAsia="en-US"/>
        </w:rPr>
        <w:t>A-augsta</w:t>
      </w:r>
      <w:r w:rsidRPr="00BB4231">
        <w:t xml:space="preserve"> </w:t>
      </w:r>
      <w:r w:rsidRPr="00BB4231">
        <w:rPr>
          <w:rFonts w:eastAsiaTheme="minorHAnsi"/>
          <w:lang w:eastAsia="en-US"/>
        </w:rPr>
        <w:t>energoefektivitātes kontrole</w:t>
      </w:r>
      <w:r w:rsidRPr="00BB4231">
        <w:t xml:space="preserve">, </w:t>
      </w:r>
      <w:r w:rsidRPr="00BB4231">
        <w:rPr>
          <w:rFonts w:eastAsiaTheme="minorHAnsi"/>
          <w:lang w:eastAsia="en-US"/>
        </w:rPr>
        <w:t>B - daļēji optimizēta kontrole</w:t>
      </w:r>
      <w:r w:rsidRPr="00BB4231">
        <w:t xml:space="preserve">, </w:t>
      </w:r>
      <w:r w:rsidRPr="00BB4231">
        <w:rPr>
          <w:rFonts w:eastAsiaTheme="minorHAnsi"/>
          <w:lang w:eastAsia="en-US"/>
        </w:rPr>
        <w:t>C - standarta kontrole</w:t>
      </w:r>
      <w:r w:rsidRPr="00BB4231">
        <w:t xml:space="preserve">, </w:t>
      </w:r>
      <w:r w:rsidRPr="00BB4231">
        <w:rPr>
          <w:rFonts w:eastAsiaTheme="minorHAnsi"/>
          <w:lang w:eastAsia="en-US"/>
        </w:rPr>
        <w:t>D - nav automatizācijas</w:t>
      </w:r>
      <w:r w:rsidR="009149DE" w:rsidRPr="00BB4231">
        <w:t>. Šis standarts  nosaka metodes, ko izmanto, lai novērtētu ēku vadības un automatizācijas sistēmu ietekmi uz ēkas enerģijas patēriņu, t.sk. strukturēts ēku vadības automatizācijas funkciju saraksts, kas ietekmē ēkas energoefektivitāti, metode minimālo specifikāciju noteikšanai, kas piemērojamas dažādas sarežģītības ēkām attiecībā uz ēku automatizācijas vadību funkcijām un veids, kā novērtēt enerģijas taupīšanas faktorus, ko var izmantot saistībā ar ēkas energovērtējumu</w:t>
      </w:r>
      <w:r w:rsidR="007938B8" w:rsidRPr="00BB4231">
        <w:t xml:space="preserve">. </w:t>
      </w:r>
      <w:r w:rsidR="00C2027D" w:rsidRPr="00BB4231">
        <w:t xml:space="preserve">1.2. att. parādīti enerģijas patēriņa lietošanas profili auditorijām un </w:t>
      </w:r>
      <w:r w:rsidR="007B7FF2">
        <w:t>izglītības iestādēm</w:t>
      </w:r>
      <w:r w:rsidR="00C2027D" w:rsidRPr="00BB4231">
        <w:t xml:space="preserve"> saskaņā ar standartu EN15232.</w:t>
      </w:r>
    </w:p>
    <w:p w14:paraId="7804E4C6" w14:textId="1383BC4F" w:rsidR="009149DE" w:rsidRPr="00BB4231" w:rsidRDefault="009149DE" w:rsidP="00FD7C46">
      <w:pPr>
        <w:ind w:firstLine="360"/>
      </w:pPr>
    </w:p>
    <w:p w14:paraId="1DF9CC9E" w14:textId="77777777" w:rsidR="00C2027D" w:rsidRPr="00BB4231" w:rsidRDefault="00C2027D" w:rsidP="00FD7C46">
      <w:pPr>
        <w:ind w:firstLine="360"/>
        <w:jc w:val="center"/>
      </w:pPr>
      <w:r w:rsidRPr="00BB4231">
        <w:rPr>
          <w:noProof/>
        </w:rPr>
        <w:drawing>
          <wp:inline distT="0" distB="0" distL="0" distR="0" wp14:anchorId="05E9B47B" wp14:editId="71BD9957">
            <wp:extent cx="2129742" cy="1555430"/>
            <wp:effectExtent l="0" t="0" r="4445" b="0"/>
            <wp:docPr id="4511" name="Picture 45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 name="Picture 4509" descr="Chart, box and whisk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42027" cy="1564402"/>
                    </a:xfrm>
                    <a:prstGeom prst="rect">
                      <a:avLst/>
                    </a:prstGeom>
                  </pic:spPr>
                </pic:pic>
              </a:graphicData>
            </a:graphic>
          </wp:inline>
        </w:drawing>
      </w:r>
      <w:r w:rsidRPr="00BB4231">
        <w:rPr>
          <w:noProof/>
        </w:rPr>
        <w:drawing>
          <wp:inline distT="0" distB="0" distL="0" distR="0" wp14:anchorId="11B08376" wp14:editId="3BB00C3A">
            <wp:extent cx="2032360" cy="1534289"/>
            <wp:effectExtent l="0" t="0" r="0" b="2540"/>
            <wp:docPr id="4512" name="Picture 451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 name="Picture 4510" descr="Chart, bar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6294" cy="1567456"/>
                    </a:xfrm>
                    <a:prstGeom prst="rect">
                      <a:avLst/>
                    </a:prstGeom>
                  </pic:spPr>
                </pic:pic>
              </a:graphicData>
            </a:graphic>
          </wp:inline>
        </w:drawing>
      </w:r>
    </w:p>
    <w:p w14:paraId="132B79BB" w14:textId="6A9F00CC" w:rsidR="00C2027D" w:rsidRPr="00BB4231" w:rsidRDefault="00C2027D" w:rsidP="00BB4231">
      <w:pPr>
        <w:spacing w:after="240" w:line="240" w:lineRule="auto"/>
        <w:ind w:firstLine="357"/>
        <w:jc w:val="center"/>
        <w:rPr>
          <w:i/>
          <w:iCs/>
        </w:rPr>
      </w:pPr>
      <w:r w:rsidRPr="00BB4231">
        <w:rPr>
          <w:i/>
          <w:iCs/>
        </w:rPr>
        <w:t xml:space="preserve">1.2.att. Enerģijas patēriņa lietošanas profili (a) auditorijām un (b) </w:t>
      </w:r>
      <w:r w:rsidR="007B7FF2">
        <w:rPr>
          <w:i/>
          <w:iCs/>
        </w:rPr>
        <w:t>izglītības iestādēm</w:t>
      </w:r>
      <w:r w:rsidRPr="00BB4231">
        <w:rPr>
          <w:i/>
          <w:iCs/>
        </w:rPr>
        <w:t xml:space="preserve"> saskaņā ar standartu </w:t>
      </w:r>
      <w:r w:rsidRPr="00BB4231">
        <w:rPr>
          <w:i/>
          <w:iCs/>
          <w:sz w:val="22"/>
          <w:szCs w:val="22"/>
        </w:rPr>
        <w:t>EN15232</w:t>
      </w:r>
    </w:p>
    <w:p w14:paraId="3FB3CBBB" w14:textId="43FC4912" w:rsidR="00F44D9E" w:rsidRPr="00BB4231" w:rsidRDefault="00F43A6E" w:rsidP="00BB4231">
      <w:r w:rsidRPr="00BB4231">
        <w:t xml:space="preserve">Izglītības iestādēs jāierīko </w:t>
      </w:r>
      <w:r w:rsidRPr="00BB4231">
        <w:rPr>
          <w:sz w:val="22"/>
          <w:szCs w:val="22"/>
        </w:rPr>
        <w:t>A klases ēku vadības sistēmas</w:t>
      </w:r>
      <w:r w:rsidRPr="00BB4231">
        <w:t xml:space="preserve">. </w:t>
      </w:r>
      <w:r w:rsidR="00F44D9E" w:rsidRPr="00BB4231">
        <w:t xml:space="preserve">Šis pasākums ir veicams papildu finanšu līdzekļu ietvaros, kas nepieciešami </w:t>
      </w:r>
      <w:r w:rsidR="006B6D95" w:rsidRPr="00BB4231">
        <w:t xml:space="preserve">ēku vadības sistēmu iegādei un uzstādīšanai un </w:t>
      </w:r>
      <w:r w:rsidR="00F44D9E" w:rsidRPr="00BB4231">
        <w:t xml:space="preserve">ikmēneša </w:t>
      </w:r>
      <w:r w:rsidR="006B6D95" w:rsidRPr="00BB4231">
        <w:t>apkalpošanas izmaksām</w:t>
      </w:r>
      <w:r w:rsidR="00875CC3" w:rsidRPr="00BB4231">
        <w:t xml:space="preserve">. </w:t>
      </w:r>
      <w:r w:rsidR="00B068F6" w:rsidRPr="00BB4231">
        <w:t xml:space="preserve">Indikatīvās izmaksas ēku vadības sistēmu iegādei un uzstādīšanai </w:t>
      </w:r>
      <w:r w:rsidR="00A37CF5" w:rsidRPr="00BB4231">
        <w:t xml:space="preserve">vienai izglītības iestādei ir 175000 EUR (t.sk. </w:t>
      </w:r>
      <w:r w:rsidR="00712032" w:rsidRPr="00BB4231">
        <w:t>2</w:t>
      </w:r>
      <w:r w:rsidR="00A37CF5" w:rsidRPr="00BB4231">
        <w:t>5</w:t>
      </w:r>
      <w:r w:rsidR="00712032" w:rsidRPr="00BB4231">
        <w:t xml:space="preserve">000 EUR (serveris, back-up sistēma, akumulators, licence) un sensori, vadība un automātika </w:t>
      </w:r>
      <w:r w:rsidR="000016F1" w:rsidRPr="00BB4231">
        <w:t>150000 EUR (8 EUR/m2)</w:t>
      </w:r>
      <w:r w:rsidR="00A37CF5" w:rsidRPr="00BB4231">
        <w:t>)</w:t>
      </w:r>
      <w:r w:rsidR="00603DE3" w:rsidRPr="00BB4231">
        <w:rPr>
          <w:rStyle w:val="FootnoteReference"/>
        </w:rPr>
        <w:footnoteReference w:id="4"/>
      </w:r>
      <w:r w:rsidR="00B068F6" w:rsidRPr="00BB4231">
        <w:t xml:space="preserve"> un ik</w:t>
      </w:r>
      <w:r w:rsidR="00CF6218" w:rsidRPr="00BB4231">
        <w:t>gadējās</w:t>
      </w:r>
      <w:r w:rsidR="00B068F6" w:rsidRPr="00BB4231">
        <w:t xml:space="preserve"> apkalpošanas izmaks</w:t>
      </w:r>
      <w:r w:rsidR="00D40F06" w:rsidRPr="00BB4231">
        <w:t>as</w:t>
      </w:r>
      <w:r w:rsidR="00875CC3" w:rsidRPr="00BB4231">
        <w:t xml:space="preserve"> </w:t>
      </w:r>
      <w:r w:rsidR="00CF6218" w:rsidRPr="00BB4231">
        <w:t>2</w:t>
      </w:r>
      <w:r w:rsidR="00D40F06" w:rsidRPr="00BB4231">
        <w:t>4</w:t>
      </w:r>
      <w:r w:rsidR="00CF6218" w:rsidRPr="00BB4231">
        <w:t>00 EUR.</w:t>
      </w:r>
    </w:p>
    <w:p w14:paraId="4B82261D" w14:textId="0B631EB5" w:rsidR="00591756" w:rsidRPr="00BB4231" w:rsidRDefault="00D070B8" w:rsidP="00BB4231">
      <w:r w:rsidRPr="00BB4231">
        <w:t xml:space="preserve">A klases ēku vadības sistēma </w:t>
      </w:r>
      <w:r w:rsidR="00591756" w:rsidRPr="00BB4231">
        <w:t>var nodrošināt 30% enerģijas patēriņa samazinājumu tajās izglītības iestādēs, kur nav veiktas energopārvaldnieka funkcijas vai ēku vadības sistēmas</w:t>
      </w:r>
      <w:r w:rsidR="00905D83" w:rsidRPr="00BB4231">
        <w:t xml:space="preserve"> (D klase saskaņā ar EN15232)</w:t>
      </w:r>
      <w:r w:rsidR="00C2027D" w:rsidRPr="00BB4231">
        <w:t>, bet p</w:t>
      </w:r>
      <w:r w:rsidR="00591756" w:rsidRPr="00BB4231">
        <w:t xml:space="preserve">ārējās iestādēs </w:t>
      </w:r>
      <w:r w:rsidR="00A118DA" w:rsidRPr="00BB4231">
        <w:t>(</w:t>
      </w:r>
      <w:r w:rsidR="00C2027D" w:rsidRPr="00BB4231">
        <w:t>C klase saskaņā ar EN15232) 2</w:t>
      </w:r>
      <w:r w:rsidR="00591756" w:rsidRPr="00BB4231">
        <w:t>0%</w:t>
      </w:r>
      <w:r w:rsidR="00A35FEE" w:rsidRPr="00BB4231">
        <w:rPr>
          <w:rStyle w:val="FootnoteReference"/>
        </w:rPr>
        <w:footnoteReference w:id="5"/>
      </w:r>
      <w:r w:rsidR="00591756" w:rsidRPr="00BB4231">
        <w:t>.</w:t>
      </w:r>
    </w:p>
    <w:p w14:paraId="749DC4EA" w14:textId="77777777" w:rsidR="008059C2" w:rsidRPr="00BB4231" w:rsidRDefault="008059C2" w:rsidP="00FD7C46">
      <w:pPr>
        <w:ind w:firstLine="360"/>
      </w:pPr>
    </w:p>
    <w:p w14:paraId="79E6E23D" w14:textId="639849EE" w:rsidR="00F44D9E" w:rsidRPr="00BB4231" w:rsidRDefault="00F44D9E" w:rsidP="00BB4231">
      <w:pPr>
        <w:pStyle w:val="Heading3"/>
        <w:numPr>
          <w:ilvl w:val="2"/>
          <w:numId w:val="1"/>
        </w:numPr>
        <w:ind w:left="0" w:firstLine="0"/>
      </w:pPr>
      <w:bookmarkStart w:id="6" w:name="_Toc123332524"/>
      <w:r w:rsidRPr="00BB4231">
        <w:lastRenderedPageBreak/>
        <w:t>Mehāniskās ventilācijas sistēmas darbības uzlabošana</w:t>
      </w:r>
      <w:bookmarkEnd w:id="6"/>
    </w:p>
    <w:p w14:paraId="6459124A" w14:textId="77777777" w:rsidR="008059C2" w:rsidRPr="00BB4231" w:rsidRDefault="008059C2" w:rsidP="008059C2"/>
    <w:p w14:paraId="0483CC4F" w14:textId="7C82C668" w:rsidR="00BF1985" w:rsidRPr="00BB4231" w:rsidRDefault="006A73F5" w:rsidP="000B5833">
      <w:r w:rsidRPr="00BB4231">
        <w:t xml:space="preserve">Šis pasākums jāveic vienlaicīgi ar ēku energopārvaldības sistēmu izveidi un ēku vadības sistēmu ieviešanu. </w:t>
      </w:r>
      <w:r w:rsidR="0040083A" w:rsidRPr="00BB4231">
        <w:t xml:space="preserve">Izglītības iestādēs, kurās ir uzstādītas mehāniskās ventilācijas sistēmas, jāveic to audits, lai novērtētu grūtības, ko </w:t>
      </w:r>
      <w:r w:rsidR="00875CC3" w:rsidRPr="00BB4231">
        <w:t>iekārtu</w:t>
      </w:r>
      <w:r w:rsidR="0040083A" w:rsidRPr="00BB4231">
        <w:t xml:space="preserve"> lietošana sagādā ēku lietotājiem</w:t>
      </w:r>
      <w:r w:rsidRPr="00BB4231">
        <w:t xml:space="preserve"> un jārod risinājums to novēršanai</w:t>
      </w:r>
      <w:r w:rsidR="00AA13A2" w:rsidRPr="00BB4231">
        <w:t>, piemēram</w:t>
      </w:r>
      <w:r w:rsidR="00BF1985" w:rsidRPr="00BB4231">
        <w:t>:</w:t>
      </w:r>
      <w:r w:rsidR="0040083A" w:rsidRPr="00BB4231">
        <w:t xml:space="preserve">  </w:t>
      </w:r>
    </w:p>
    <w:p w14:paraId="22B6935C" w14:textId="2A62D2C1" w:rsidR="00BF1985" w:rsidRPr="00BB4231" w:rsidRDefault="0040083A" w:rsidP="00221C3B">
      <w:pPr>
        <w:pStyle w:val="ListParagraph"/>
        <w:numPr>
          <w:ilvl w:val="1"/>
          <w:numId w:val="2"/>
        </w:numPr>
      </w:pPr>
      <w:r w:rsidRPr="00BB4231">
        <w:t xml:space="preserve">Ja cēlonis ir paaugstināts trokšņu līmenis, kas traucē </w:t>
      </w:r>
      <w:r w:rsidR="00EB37F9">
        <w:t>izglītības</w:t>
      </w:r>
      <w:r w:rsidRPr="00BB4231">
        <w:t xml:space="preserve"> procesam, jāizstrādā trokšņu samazināšanas risinājumi, piemēram, jāuzstāda gaisa klusinātāji. </w:t>
      </w:r>
    </w:p>
    <w:p w14:paraId="1F2FF106" w14:textId="77777777" w:rsidR="00BF1985" w:rsidRPr="00BB4231" w:rsidRDefault="0040083A" w:rsidP="00221C3B">
      <w:pPr>
        <w:pStyle w:val="ListParagraph"/>
        <w:numPr>
          <w:ilvl w:val="1"/>
          <w:numId w:val="2"/>
        </w:numPr>
      </w:pPr>
      <w:r w:rsidRPr="00BB4231">
        <w:t>Ja cēlonis ir lieli izdevumi, tam var būt vairāki iemesli, piemēram, ventilācijas iekārtā nav uzstādīts siltuma utilizators</w:t>
      </w:r>
      <w:r w:rsidR="00BF1985" w:rsidRPr="00BB4231">
        <w:t xml:space="preserve"> vai arī centralizētā ventilācijas iekārta tiek darbināta uz visām telpām, ja noslogotas ir tikai dažas no telpām. Pirmajā gadījumā ir </w:t>
      </w:r>
      <w:r w:rsidRPr="00BB4231">
        <w:t xml:space="preserve"> sistēma jāpapildina ar  </w:t>
      </w:r>
      <w:r w:rsidR="00BF1985" w:rsidRPr="00BB4231">
        <w:t xml:space="preserve">siltuma utilizatoru, bet otrajā – sistēmā ir jāuzstāda vārsti katrā no telpām, kurus automātiski darbina CO2 līmenis telpā un frekvenču pārveidotājs uz pieplūdes un nosūces ventilatoriem. </w:t>
      </w:r>
    </w:p>
    <w:p w14:paraId="28D8B91B" w14:textId="7C4912F6" w:rsidR="00BF1985" w:rsidRPr="00BB4231" w:rsidRDefault="00BF1985" w:rsidP="00221C3B">
      <w:pPr>
        <w:pStyle w:val="ListParagraph"/>
        <w:numPr>
          <w:ilvl w:val="1"/>
          <w:numId w:val="2"/>
        </w:numPr>
      </w:pPr>
      <w:r w:rsidRPr="00BB4231">
        <w:t xml:space="preserve">Ja cēlonis ir  saistīts </w:t>
      </w:r>
      <w:r w:rsidR="0040083A" w:rsidRPr="00BB4231">
        <w:t xml:space="preserve">ar informācijas trūkumu par </w:t>
      </w:r>
      <w:r w:rsidR="001A305D" w:rsidRPr="00BB4231">
        <w:t>ventilācijas iekārtu</w:t>
      </w:r>
      <w:r w:rsidR="0040083A" w:rsidRPr="00BB4231">
        <w:t xml:space="preserve"> ikdienas lietošanu, </w:t>
      </w:r>
      <w:r w:rsidRPr="00BB4231">
        <w:t>tad jāsagatavo nepieciešamā lietošanas instrukcija un jāveic personāla apmācība.</w:t>
      </w:r>
    </w:p>
    <w:p w14:paraId="53851C8B" w14:textId="6F7BE08A" w:rsidR="00BF1985" w:rsidRPr="00BB4231" w:rsidRDefault="00BF1985" w:rsidP="00221C3B">
      <w:pPr>
        <w:pStyle w:val="ListParagraph"/>
        <w:numPr>
          <w:ilvl w:val="1"/>
          <w:numId w:val="2"/>
        </w:numPr>
      </w:pPr>
      <w:r w:rsidRPr="00BB4231">
        <w:t>Ja cēlonis ir</w:t>
      </w:r>
      <w:r w:rsidR="0040083A" w:rsidRPr="00BB4231">
        <w:t xml:space="preserve"> fiziski grūti pieejam</w:t>
      </w:r>
      <w:r w:rsidRPr="00BB4231">
        <w:t>as</w:t>
      </w:r>
      <w:r w:rsidR="0040083A" w:rsidRPr="00BB4231">
        <w:t xml:space="preserve"> iekārt</w:t>
      </w:r>
      <w:r w:rsidRPr="00BB4231">
        <w:t>as</w:t>
      </w:r>
      <w:r w:rsidR="0040083A" w:rsidRPr="00BB4231">
        <w:t xml:space="preserve">, </w:t>
      </w:r>
      <w:r w:rsidRPr="00BB4231">
        <w:t>tad iekārtu vadības bloks jānovieto personālam pieejamā vietā</w:t>
      </w:r>
      <w:r w:rsidR="009A6DDC" w:rsidRPr="00BB4231">
        <w:t xml:space="preserve"> un jāatrisina piekļuve iekārtām.</w:t>
      </w:r>
      <w:r w:rsidRPr="00BB4231">
        <w:t xml:space="preserve"> </w:t>
      </w:r>
    </w:p>
    <w:p w14:paraId="28F548F8" w14:textId="73F32226" w:rsidR="009A6DDC" w:rsidRPr="00BB4231" w:rsidRDefault="009A6DDC" w:rsidP="00221C3B">
      <w:pPr>
        <w:pStyle w:val="ListParagraph"/>
        <w:numPr>
          <w:ilvl w:val="1"/>
          <w:numId w:val="2"/>
        </w:numPr>
      </w:pPr>
      <w:r w:rsidRPr="00BB4231">
        <w:t xml:space="preserve">Ja cēlonis ir </w:t>
      </w:r>
      <w:r w:rsidR="0040083A" w:rsidRPr="00BB4231">
        <w:t xml:space="preserve">nepiemērotu gaisa filtru </w:t>
      </w:r>
      <w:r w:rsidR="004613DB" w:rsidRPr="00BB4231">
        <w:t>(</w:t>
      </w:r>
      <w:r w:rsidR="003703C8" w:rsidRPr="00BB4231">
        <w:t xml:space="preserve">paneļa filtri </w:t>
      </w:r>
      <w:r w:rsidR="004613DB" w:rsidRPr="00BB4231">
        <w:t xml:space="preserve">ar pārāk mazu virsmu) </w:t>
      </w:r>
      <w:r w:rsidR="0040083A" w:rsidRPr="00BB4231">
        <w:t>izmantošan</w:t>
      </w:r>
      <w:r w:rsidR="00880C6F" w:rsidRPr="00BB4231">
        <w:t>a</w:t>
      </w:r>
      <w:r w:rsidR="0040083A" w:rsidRPr="00BB4231">
        <w:t>,</w:t>
      </w:r>
      <w:r w:rsidR="00880C6F" w:rsidRPr="00BB4231">
        <w:t xml:space="preserve"> jāveic gaisa attīrīšanas risinājumu meklēšana, piemēram, gaisa priekšfiltru (kabatu filtra)</w:t>
      </w:r>
      <w:r w:rsidR="001C00D7" w:rsidRPr="00BB4231">
        <w:rPr>
          <w:rStyle w:val="FootnoteReference"/>
        </w:rPr>
        <w:footnoteReference w:id="6"/>
      </w:r>
      <w:r w:rsidR="00880C6F" w:rsidRPr="00BB4231">
        <w:t xml:space="preserve"> uzstādīšana.</w:t>
      </w:r>
      <w:r w:rsidR="0040083A" w:rsidRPr="00BB4231">
        <w:t xml:space="preserve"> </w:t>
      </w:r>
    </w:p>
    <w:p w14:paraId="46455910" w14:textId="13AC890E" w:rsidR="0040083A" w:rsidRPr="00BB4231" w:rsidRDefault="00880C6F" w:rsidP="00221C3B">
      <w:pPr>
        <w:pStyle w:val="ListParagraph"/>
        <w:numPr>
          <w:ilvl w:val="1"/>
          <w:numId w:val="2"/>
        </w:numPr>
      </w:pPr>
      <w:r w:rsidRPr="00BB4231">
        <w:t xml:space="preserve">Ja cēlonis ir tas, </w:t>
      </w:r>
      <w:r w:rsidR="0040083A" w:rsidRPr="00BB4231">
        <w:t xml:space="preserve">ka sistēmas nevar darbināt atsevišķās telpās, kuras ir noslogotas kamēr pārējās ir </w:t>
      </w:r>
      <w:r w:rsidR="001A305D" w:rsidRPr="00BB4231">
        <w:t>nenoslogotas</w:t>
      </w:r>
      <w:r w:rsidR="00766A0A" w:rsidRPr="00BB4231">
        <w:t>, tad r</w:t>
      </w:r>
      <w:r w:rsidR="001A305D" w:rsidRPr="00BB4231">
        <w:t>isinājums ir vārstu uzstādīšana sistēmā katrā no telpām, un vārstus automātiski darbina CO2 līmenis telpā</w:t>
      </w:r>
      <w:r w:rsidR="00766A0A" w:rsidRPr="00BB4231">
        <w:t xml:space="preserve">. Papildus tam ir jāuzstāda </w:t>
      </w:r>
      <w:r w:rsidR="001A305D" w:rsidRPr="00BB4231">
        <w:t>frekvenču pārveidotājs uz pieplūdes un nosūces ventilatoriem.</w:t>
      </w:r>
      <w:r w:rsidR="006A73F5" w:rsidRPr="00BB4231">
        <w:t xml:space="preserve"> </w:t>
      </w:r>
      <w:r w:rsidR="00D278BE" w:rsidRPr="00BB4231">
        <w:t>Ja tiek uzstādīta ēkas vadības sistēma, šis pasākums atsevišķi nav jāveic, jo ir iekļauts vadības sistēmā.</w:t>
      </w:r>
    </w:p>
    <w:p w14:paraId="5D12AA49" w14:textId="77777777" w:rsidR="0059754B" w:rsidRPr="00BB4231" w:rsidRDefault="0059754B" w:rsidP="0059754B">
      <w:pPr>
        <w:pStyle w:val="ListParagraph"/>
        <w:ind w:left="873"/>
      </w:pPr>
    </w:p>
    <w:p w14:paraId="38E9F944" w14:textId="64907910" w:rsidR="00F44699" w:rsidRPr="00BB4231" w:rsidRDefault="00875CC3" w:rsidP="000B5833">
      <w:r w:rsidRPr="00BB4231">
        <w:t>Šis pasākums ir veicams papildu finanšu līdzekļu ietvaros</w:t>
      </w:r>
      <w:r w:rsidR="006A73F5" w:rsidRPr="00BB4231">
        <w:t xml:space="preserve">. </w:t>
      </w:r>
      <w:r w:rsidRPr="00BB4231">
        <w:t xml:space="preserve">Indikatīvās izmaksas </w:t>
      </w:r>
      <w:r w:rsidR="006A73F5" w:rsidRPr="00BB4231">
        <w:t>ir</w:t>
      </w:r>
      <w:r w:rsidR="007348DA" w:rsidRPr="00BB4231">
        <w:t xml:space="preserve"> vienai izglītības iestādei, pieņemot, ka tajā ir visas augstākminētās problēmas</w:t>
      </w:r>
      <w:r w:rsidR="003703C8" w:rsidRPr="00BB4231">
        <w:t xml:space="preserve"> (izmaksas var būtiski mainīties atkarībā no problēmas apjoma un risinājuma veida)</w:t>
      </w:r>
      <w:r w:rsidR="00F44699" w:rsidRPr="00BB4231">
        <w:t>:</w:t>
      </w:r>
    </w:p>
    <w:p w14:paraId="25150DDD" w14:textId="5F5A7D16" w:rsidR="00F44699" w:rsidRPr="00BB4231" w:rsidRDefault="00F44699" w:rsidP="00221C3B">
      <w:pPr>
        <w:pStyle w:val="ListParagraph"/>
        <w:numPr>
          <w:ilvl w:val="0"/>
          <w:numId w:val="7"/>
        </w:numPr>
      </w:pPr>
      <w:r w:rsidRPr="00BB4231">
        <w:t>Klusinātāj</w:t>
      </w:r>
      <w:r w:rsidR="00032BEA" w:rsidRPr="00BB4231">
        <w:t>u uzstādīšana</w:t>
      </w:r>
      <w:r w:rsidR="003F14C5" w:rsidRPr="00BB4231">
        <w:t xml:space="preserve"> </w:t>
      </w:r>
      <w:r w:rsidR="007348DA" w:rsidRPr="00BB4231">
        <w:t>–</w:t>
      </w:r>
      <w:r w:rsidR="003F14C5" w:rsidRPr="00BB4231">
        <w:t xml:space="preserve"> </w:t>
      </w:r>
      <w:r w:rsidR="007348DA" w:rsidRPr="00BB4231">
        <w:t>300 EUR/gab.</w:t>
      </w:r>
      <w:r w:rsidR="007348DA" w:rsidRPr="00BB4231">
        <w:rPr>
          <w:rStyle w:val="FootnoteReference"/>
        </w:rPr>
        <w:footnoteReference w:id="7"/>
      </w:r>
      <w:r w:rsidR="007348DA" w:rsidRPr="00BB4231">
        <w:t xml:space="preserve"> un pieņemot, ka nepieciešami 10 gab., kopējās izmaksas 3000 EUR;</w:t>
      </w:r>
    </w:p>
    <w:p w14:paraId="35FB43E6" w14:textId="09E02870" w:rsidR="00875CC3" w:rsidRPr="00BB4231" w:rsidRDefault="00F44699" w:rsidP="00221C3B">
      <w:pPr>
        <w:pStyle w:val="ListParagraph"/>
        <w:numPr>
          <w:ilvl w:val="0"/>
          <w:numId w:val="7"/>
        </w:numPr>
      </w:pPr>
      <w:r w:rsidRPr="00BB4231">
        <w:t>Siltuma utilizatora uzstādīšana (radiatora veida ar apsaisti)</w:t>
      </w:r>
      <w:r w:rsidR="006A73F5" w:rsidRPr="00BB4231">
        <w:t xml:space="preserve"> </w:t>
      </w:r>
      <w:r w:rsidR="003703C8" w:rsidRPr="00BB4231">
        <w:t>–</w:t>
      </w:r>
      <w:r w:rsidR="003F14C5" w:rsidRPr="00BB4231">
        <w:t xml:space="preserve"> </w:t>
      </w:r>
      <w:r w:rsidR="003703C8" w:rsidRPr="00BB4231">
        <w:t>8000 EUR;</w:t>
      </w:r>
    </w:p>
    <w:p w14:paraId="423826F7" w14:textId="207E413F" w:rsidR="00F44699" w:rsidRPr="00BB4231" w:rsidRDefault="00F44699" w:rsidP="00221C3B">
      <w:pPr>
        <w:pStyle w:val="ListParagraph"/>
        <w:numPr>
          <w:ilvl w:val="0"/>
          <w:numId w:val="7"/>
        </w:numPr>
      </w:pPr>
      <w:r w:rsidRPr="00BB4231">
        <w:lastRenderedPageBreak/>
        <w:t>Personāla apmācība, tehniskās informācijas un lietošanas instrukciju sagatavošana</w:t>
      </w:r>
      <w:r w:rsidR="003F14C5" w:rsidRPr="00BB4231">
        <w:t xml:space="preserve"> </w:t>
      </w:r>
      <w:r w:rsidR="003703C8" w:rsidRPr="00BB4231">
        <w:t>– 2000 EUR;</w:t>
      </w:r>
    </w:p>
    <w:p w14:paraId="1A4B0544" w14:textId="6A20FB06" w:rsidR="00F44699" w:rsidRPr="00BB4231" w:rsidRDefault="003F14C5" w:rsidP="00221C3B">
      <w:pPr>
        <w:pStyle w:val="ListParagraph"/>
        <w:numPr>
          <w:ilvl w:val="0"/>
          <w:numId w:val="7"/>
        </w:numPr>
      </w:pPr>
      <w:r w:rsidRPr="00BB4231">
        <w:t xml:space="preserve">Piekļuves nodrošināšana ventilācijas iekārtām </w:t>
      </w:r>
      <w:r w:rsidR="005322D0" w:rsidRPr="00BB4231">
        <w:t>–</w:t>
      </w:r>
      <w:r w:rsidRPr="00BB4231">
        <w:t xml:space="preserve"> </w:t>
      </w:r>
      <w:r w:rsidR="003703C8" w:rsidRPr="00BB4231">
        <w:t>5000 EUR;</w:t>
      </w:r>
    </w:p>
    <w:p w14:paraId="2BA459C5" w14:textId="77777777" w:rsidR="00ED2387" w:rsidRPr="00BB4231" w:rsidRDefault="005322D0" w:rsidP="00221C3B">
      <w:pPr>
        <w:pStyle w:val="ListParagraph"/>
        <w:numPr>
          <w:ilvl w:val="0"/>
          <w:numId w:val="7"/>
        </w:numPr>
      </w:pPr>
      <w:r w:rsidRPr="00BB4231">
        <w:t xml:space="preserve">Piemēroti gaisa attīrīšanas risinājumi </w:t>
      </w:r>
      <w:r w:rsidR="00E309A2" w:rsidRPr="00BB4231">
        <w:t>–</w:t>
      </w:r>
      <w:r w:rsidRPr="00BB4231">
        <w:t xml:space="preserve"> </w:t>
      </w:r>
      <w:r w:rsidR="00443528" w:rsidRPr="00BB4231">
        <w:t>100 EUR/gab.</w:t>
      </w:r>
      <w:r w:rsidR="00230999" w:rsidRPr="00BB4231">
        <w:t xml:space="preserve"> un pieņemot, ka ir nepieciešami 10 gab., kopējās izmaksas ir 1000 EUR;</w:t>
      </w:r>
    </w:p>
    <w:p w14:paraId="58E50338" w14:textId="7BC0B9C9" w:rsidR="00E309A2" w:rsidRPr="00BB4231" w:rsidRDefault="00E309A2" w:rsidP="00221C3B">
      <w:pPr>
        <w:pStyle w:val="ListParagraph"/>
        <w:numPr>
          <w:ilvl w:val="0"/>
          <w:numId w:val="7"/>
        </w:numPr>
      </w:pPr>
      <w:r w:rsidRPr="00BB4231">
        <w:t xml:space="preserve">Vārsti katrā no telpām, kas nodrošina mainīgu gaisa plūsmu, atkarībā no CO2 līmeņa telpā un frekvenču pārveidotājs uz pieplūdes un nosūces ventilatoriem -  </w:t>
      </w:r>
      <w:r w:rsidR="00931DF5" w:rsidRPr="00BB4231">
        <w:t>5</w:t>
      </w:r>
      <w:r w:rsidR="00494681" w:rsidRPr="00BB4231">
        <w:t>0</w:t>
      </w:r>
      <w:r w:rsidR="00D54D0F" w:rsidRPr="00BB4231">
        <w:t>500 EUR (</w:t>
      </w:r>
      <w:r w:rsidR="008867D3" w:rsidRPr="00BB4231">
        <w:t>2000 EUR frekvenču pārveidotājs</w:t>
      </w:r>
      <w:r w:rsidR="00D54D0F" w:rsidRPr="00BB4231">
        <w:rPr>
          <w:rStyle w:val="FootnoteReference"/>
        </w:rPr>
        <w:footnoteReference w:id="8"/>
      </w:r>
      <w:r w:rsidR="008867D3" w:rsidRPr="00BB4231">
        <w:t>, 2</w:t>
      </w:r>
      <w:r w:rsidR="00494681" w:rsidRPr="00BB4231">
        <w:t>0</w:t>
      </w:r>
      <w:r w:rsidR="008867D3" w:rsidRPr="00BB4231">
        <w:t>00</w:t>
      </w:r>
      <w:r w:rsidR="004379F4" w:rsidRPr="00BB4231">
        <w:t xml:space="preserve"> EUR</w:t>
      </w:r>
      <w:r w:rsidR="008867D3" w:rsidRPr="00BB4231">
        <w:t xml:space="preserve"> VAV 2 iekārtas </w:t>
      </w:r>
      <w:r w:rsidR="00931DF5" w:rsidRPr="00BB4231">
        <w:t xml:space="preserve">ar CO2 sensoru </w:t>
      </w:r>
      <w:r w:rsidR="008867D3" w:rsidRPr="00BB4231">
        <w:t>uz vienu telpu</w:t>
      </w:r>
      <w:r w:rsidR="00D54D0F" w:rsidRPr="00BB4231">
        <w:rPr>
          <w:rStyle w:val="FootnoteReference"/>
        </w:rPr>
        <w:footnoteReference w:id="9"/>
      </w:r>
      <w:r w:rsidR="00D54D0F" w:rsidRPr="00BB4231">
        <w:t xml:space="preserve"> un izglītības iestādē ir 20 mācību telpas (kopā 4</w:t>
      </w:r>
      <w:r w:rsidR="00494681" w:rsidRPr="00BB4231">
        <w:t>0</w:t>
      </w:r>
      <w:r w:rsidR="00D54D0F" w:rsidRPr="00BB4231">
        <w:t xml:space="preserve">000 EUR), </w:t>
      </w:r>
      <w:r w:rsidR="00931DF5" w:rsidRPr="00BB4231">
        <w:t>1</w:t>
      </w:r>
      <w:r w:rsidR="00D54D0F" w:rsidRPr="00BB4231">
        <w:t>500 EUR sensori</w:t>
      </w:r>
      <w:r w:rsidR="004379F4" w:rsidRPr="00BB4231">
        <w:rPr>
          <w:rStyle w:val="FootnoteReference"/>
        </w:rPr>
        <w:footnoteReference w:id="10"/>
      </w:r>
      <w:r w:rsidR="00931DF5" w:rsidRPr="00BB4231">
        <w:t>, uzstādīšanas izmaksas 5000 EUR</w:t>
      </w:r>
      <w:r w:rsidR="00D54D0F" w:rsidRPr="00BB4231">
        <w:t>).</w:t>
      </w:r>
      <w:r w:rsidR="0059754B" w:rsidRPr="00BB4231">
        <w:t xml:space="preserve"> Ja tiek uzstādīta ēkas vadības sistēma, šis pasākums atsevišķi nav jāveic, jo ir iekļauts vadības sistēmā.</w:t>
      </w:r>
    </w:p>
    <w:p w14:paraId="6F77903A" w14:textId="77777777" w:rsidR="00E309A2" w:rsidRPr="00BB4231" w:rsidRDefault="00E309A2" w:rsidP="00FD7C46">
      <w:pPr>
        <w:ind w:firstLine="360"/>
      </w:pPr>
    </w:p>
    <w:p w14:paraId="0368A4CD" w14:textId="6A79B4CC" w:rsidR="00875CC3" w:rsidRPr="00BB4231" w:rsidRDefault="00032BEA" w:rsidP="000B5833">
      <w:r w:rsidRPr="00BB4231">
        <w:t>Daži no ieteiktajiem pasākumiem nesamazina enerģijas patēriņu (klusinātāju uzstādīšana, piemēroti gaisa attīrīšanas risinājumi), taču tos ir būtiski veikt, lai mācību telpās var nodrošināt normatīviem atbilstošu CO2 līmeni. Enerģijas ietaupījums, ko var sasniegt ir:</w:t>
      </w:r>
    </w:p>
    <w:p w14:paraId="595435F4" w14:textId="1C17F87B" w:rsidR="00032BEA" w:rsidRPr="00BB4231" w:rsidRDefault="00032BEA" w:rsidP="00221C3B">
      <w:pPr>
        <w:pStyle w:val="ListParagraph"/>
        <w:numPr>
          <w:ilvl w:val="0"/>
          <w:numId w:val="6"/>
        </w:numPr>
      </w:pPr>
      <w:r w:rsidRPr="00BB4231">
        <w:t>Siltuma utilizatora uzstādīšana (radiatora veida ar apsaisti): 50% siltumenerģijas patēriņa samazinājums ventilācijai;</w:t>
      </w:r>
    </w:p>
    <w:p w14:paraId="0EA6BAC5" w14:textId="71684A84" w:rsidR="00032BEA" w:rsidRPr="00BB4231" w:rsidRDefault="00032BEA" w:rsidP="00221C3B">
      <w:pPr>
        <w:pStyle w:val="ListParagraph"/>
        <w:numPr>
          <w:ilvl w:val="0"/>
          <w:numId w:val="6"/>
        </w:numPr>
      </w:pPr>
      <w:r w:rsidRPr="00BB4231">
        <w:t>Personāla apmācība, tehniskās informācijas un lietošanas instrukciju sagatavošana</w:t>
      </w:r>
      <w:r w:rsidR="0036607D" w:rsidRPr="00BB4231">
        <w:t xml:space="preserve">: atkarībā no situācijas, enerģijas patēriņš var samazināties vai palielināties, jo atkarīgs no tā kā iekārta ir lietota iepriekš (ja lietota maz, tad patēriņš var pieaugt, uzlabojot gaisa kvalitāti telpās vai ja lietota nelietderīgi, tad </w:t>
      </w:r>
      <w:r w:rsidR="000720B4" w:rsidRPr="00BB4231">
        <w:t xml:space="preserve">enerģijas patēriņš </w:t>
      </w:r>
      <w:r w:rsidR="0036607D" w:rsidRPr="00BB4231">
        <w:t>var samazināties);</w:t>
      </w:r>
    </w:p>
    <w:p w14:paraId="3D9FE613" w14:textId="77777777" w:rsidR="00ED2387" w:rsidRPr="00BB4231" w:rsidRDefault="00032BEA" w:rsidP="00221C3B">
      <w:pPr>
        <w:pStyle w:val="ListParagraph"/>
        <w:numPr>
          <w:ilvl w:val="0"/>
          <w:numId w:val="6"/>
        </w:numPr>
      </w:pPr>
      <w:r w:rsidRPr="00BB4231">
        <w:t>Piekļuves nodrošināšana ventilācijas iekārtām</w:t>
      </w:r>
      <w:r w:rsidR="000720B4" w:rsidRPr="00BB4231">
        <w:t>: atkarībā no situācijas, enerģijas patēriņš var samazināties vai palielināties, jo atkarīgs no tā kā iekārta ir lietota iepriekš (ja lietota maz, tad patēriņš var pieaugt, uzlabojot gaisa kvalitāti telpās vai ja lietota nelietderīgi, tad enerģijas patēriņš var samazināties);</w:t>
      </w:r>
      <w:r w:rsidRPr="00BB4231">
        <w:t xml:space="preserve"> </w:t>
      </w:r>
    </w:p>
    <w:p w14:paraId="42D8BB43" w14:textId="5F0428D9" w:rsidR="00032BEA" w:rsidRPr="00BB4231" w:rsidRDefault="00032BEA" w:rsidP="00221C3B">
      <w:pPr>
        <w:pStyle w:val="ListParagraph"/>
        <w:numPr>
          <w:ilvl w:val="0"/>
          <w:numId w:val="6"/>
        </w:numPr>
      </w:pPr>
      <w:r w:rsidRPr="00BB4231">
        <w:t xml:space="preserve">Vārsti katrā no telpām, kas nodrošina mainīgu gaisa plūsmu, atkarībā no CO2 līmeņa telpā un frekvenču pārveidotājs uz pieplūdes un nosūces ventilatoriem -  </w:t>
      </w:r>
      <w:r w:rsidR="00232331" w:rsidRPr="00BB4231">
        <w:t>30% enerģijas patēriņa samazinājum</w:t>
      </w:r>
      <w:r w:rsidR="004613DB" w:rsidRPr="00BB4231">
        <w:t>s ventilācijai</w:t>
      </w:r>
      <w:r w:rsidR="00232331" w:rsidRPr="00BB4231">
        <w:t xml:space="preserve"> tajās izglītības iestādēs, kur nav veiktas energopārvaldnieka funkcijas vai </w:t>
      </w:r>
      <w:r w:rsidR="004613DB" w:rsidRPr="00BB4231">
        <w:t xml:space="preserve">nav </w:t>
      </w:r>
      <w:r w:rsidR="00232331" w:rsidRPr="00BB4231">
        <w:t xml:space="preserve">ēku vadības sistēmas, bet pārējās </w:t>
      </w:r>
      <w:r w:rsidR="00232331" w:rsidRPr="00BB4231">
        <w:lastRenderedPageBreak/>
        <w:t>iestādēs 20%</w:t>
      </w:r>
      <w:r w:rsidR="00232331" w:rsidRPr="00BB4231">
        <w:rPr>
          <w:rStyle w:val="FootnoteReference"/>
        </w:rPr>
        <w:footnoteReference w:id="11"/>
      </w:r>
      <w:r w:rsidR="00232331" w:rsidRPr="00BB4231">
        <w:t>.</w:t>
      </w:r>
      <w:r w:rsidR="00ED2387" w:rsidRPr="00BB4231">
        <w:t xml:space="preserve"> Ja tiek uzstādīta ēkas vadības sistēma, šis pasākums atsevišķi nav jāveic, jo ir iekļauts vadības sistēmā.</w:t>
      </w:r>
    </w:p>
    <w:p w14:paraId="18E67407" w14:textId="77777777" w:rsidR="004C148D" w:rsidRPr="00BB4231" w:rsidRDefault="004C148D" w:rsidP="00FD7C46">
      <w:pPr>
        <w:pStyle w:val="ListParagraph"/>
        <w:ind w:left="1080"/>
      </w:pPr>
    </w:p>
    <w:p w14:paraId="13B763D8" w14:textId="481F9120" w:rsidR="00875CC3" w:rsidRPr="00BB4231" w:rsidRDefault="00875CC3" w:rsidP="000B5833">
      <w:pPr>
        <w:pStyle w:val="Heading3"/>
        <w:numPr>
          <w:ilvl w:val="2"/>
          <w:numId w:val="1"/>
        </w:numPr>
        <w:ind w:left="0" w:firstLine="0"/>
      </w:pPr>
      <w:bookmarkStart w:id="7" w:name="_Toc123332525"/>
      <w:r w:rsidRPr="00BB4231">
        <w:t>Apgaismojuma spuldžu nomaiņa uz LED spuldzēm</w:t>
      </w:r>
      <w:bookmarkEnd w:id="7"/>
    </w:p>
    <w:p w14:paraId="7E0F5635" w14:textId="77777777" w:rsidR="008059C2" w:rsidRPr="00BB4231" w:rsidRDefault="008059C2" w:rsidP="008059C2"/>
    <w:p w14:paraId="74714953" w14:textId="34C8F105" w:rsidR="006E4B05" w:rsidRPr="00BB4231" w:rsidRDefault="00754D75" w:rsidP="000B5833">
      <w:r w:rsidRPr="00BB4231">
        <w:t>Visās izglītības iestādēs, kur tas nav veikts, ir jānomaina apgaismojuma spuldzes uz LED un jāveic</w:t>
      </w:r>
      <w:r w:rsidR="006E4B05" w:rsidRPr="00BB4231">
        <w:t xml:space="preserve"> gaismas sensoru uzstādīšana</w:t>
      </w:r>
      <w:r w:rsidRPr="00BB4231">
        <w:t xml:space="preserve"> vietās, kur tas </w:t>
      </w:r>
      <w:r w:rsidR="0080459A" w:rsidRPr="00BB4231">
        <w:t>nepieciešams</w:t>
      </w:r>
      <w:r w:rsidR="006E4B05" w:rsidRPr="00BB4231">
        <w:t>.</w:t>
      </w:r>
    </w:p>
    <w:p w14:paraId="31D3B72D" w14:textId="73A6CC7C" w:rsidR="00875CC3" w:rsidRPr="00BB4231" w:rsidRDefault="00875CC3" w:rsidP="000B5833">
      <w:r w:rsidRPr="00BB4231">
        <w:t>Šis pasākums ir veicams papildu finanšu līdzekļu ietvaros</w:t>
      </w:r>
      <w:r w:rsidR="005C4000" w:rsidRPr="00BB4231">
        <w:t xml:space="preserve">. </w:t>
      </w:r>
      <w:r w:rsidRPr="00BB4231">
        <w:t xml:space="preserve">Indikatīvās izmaksas </w:t>
      </w:r>
      <w:r w:rsidR="005C4000" w:rsidRPr="00BB4231">
        <w:t xml:space="preserve">spuldžu iegādei un uzstādīšanai ir </w:t>
      </w:r>
      <w:r w:rsidR="00D00ECE" w:rsidRPr="00BB4231">
        <w:t>9 EUR/m2.</w:t>
      </w:r>
    </w:p>
    <w:p w14:paraId="22270986" w14:textId="227CF96E" w:rsidR="00875CC3" w:rsidRPr="00BB4231" w:rsidRDefault="005C4000" w:rsidP="000B5833">
      <w:r w:rsidRPr="00BB4231">
        <w:t xml:space="preserve">Spuldžu nomaiņa samazinās </w:t>
      </w:r>
      <w:r w:rsidR="003137B7" w:rsidRPr="00BB4231">
        <w:t xml:space="preserve">kopējo </w:t>
      </w:r>
      <w:r w:rsidRPr="00BB4231">
        <w:t>elektroenerģijas patēriņu par</w:t>
      </w:r>
      <w:r w:rsidR="00D00ECE" w:rsidRPr="00BB4231">
        <w:t xml:space="preserve"> </w:t>
      </w:r>
      <w:r w:rsidR="003137B7" w:rsidRPr="00BB4231">
        <w:t>10</w:t>
      </w:r>
      <w:r w:rsidRPr="00BB4231">
        <w:t>%</w:t>
      </w:r>
      <w:r w:rsidR="003137B7" w:rsidRPr="00BB4231">
        <w:t>, pieņemot, ka jānomaina 50% no iestādes spuldzēm</w:t>
      </w:r>
      <w:r w:rsidRPr="00BB4231">
        <w:t xml:space="preserve">. </w:t>
      </w:r>
    </w:p>
    <w:p w14:paraId="1BD32250" w14:textId="77777777" w:rsidR="00875CC3" w:rsidRPr="00BB4231" w:rsidRDefault="00875CC3" w:rsidP="00FD7C46">
      <w:pPr>
        <w:ind w:firstLine="360"/>
      </w:pPr>
    </w:p>
    <w:p w14:paraId="0116D4C8" w14:textId="2D6B2A70" w:rsidR="002B16CB" w:rsidRPr="00BB4231" w:rsidRDefault="002B16CB" w:rsidP="00265315">
      <w:pPr>
        <w:pStyle w:val="Heading3"/>
        <w:numPr>
          <w:ilvl w:val="2"/>
          <w:numId w:val="1"/>
        </w:numPr>
      </w:pPr>
      <w:bookmarkStart w:id="8" w:name="_Toc123332526"/>
      <w:r w:rsidRPr="00BB4231">
        <w:t>Saules paneļu uzstādīšana</w:t>
      </w:r>
      <w:bookmarkEnd w:id="8"/>
    </w:p>
    <w:p w14:paraId="0347D5D8" w14:textId="77777777" w:rsidR="008059C2" w:rsidRPr="00BB4231" w:rsidRDefault="008059C2" w:rsidP="008059C2"/>
    <w:p w14:paraId="3916D835" w14:textId="63EDAE7B" w:rsidR="006E4B05" w:rsidRPr="00BB4231" w:rsidRDefault="0080459A" w:rsidP="000B5833">
      <w:r w:rsidRPr="00BB4231">
        <w:t xml:space="preserve">Visās izglītības iestādēs, kur to pieļauj </w:t>
      </w:r>
      <w:r w:rsidR="006E4B05" w:rsidRPr="00BB4231">
        <w:t>ēk</w:t>
      </w:r>
      <w:r w:rsidRPr="00BB4231">
        <w:t>u</w:t>
      </w:r>
      <w:r w:rsidR="006E4B05" w:rsidRPr="00BB4231">
        <w:t xml:space="preserve"> jumt</w:t>
      </w:r>
      <w:r w:rsidRPr="00BB4231">
        <w:t xml:space="preserve">u konstrukcijas, jāuzstāda </w:t>
      </w:r>
      <w:r w:rsidR="006E4B05" w:rsidRPr="00BB4231">
        <w:t xml:space="preserve">saules </w:t>
      </w:r>
      <w:r w:rsidR="00AA13A2" w:rsidRPr="00BB4231">
        <w:t>paneļi</w:t>
      </w:r>
      <w:r w:rsidR="006E4B05" w:rsidRPr="00BB4231">
        <w:t xml:space="preserve">, nosedzot daļu no ēkas elektroenerģijas patēriņa. </w:t>
      </w:r>
    </w:p>
    <w:p w14:paraId="0D84622A" w14:textId="340B0CED" w:rsidR="002B16CB" w:rsidRPr="00BB4231" w:rsidRDefault="002B16CB" w:rsidP="000B5833">
      <w:r w:rsidRPr="00BB4231">
        <w:t>Šis pasākums ir veicams papildu finanšu līdzekļu ietvaros, kas nepieciešami ēku vadības sistēmu iegādei un uzstādīšanai. Indikatīvās izmaksas ir</w:t>
      </w:r>
      <w:r w:rsidR="00407711" w:rsidRPr="00BB4231">
        <w:t xml:space="preserve"> 310 EUR par saules paneļa </w:t>
      </w:r>
      <w:r w:rsidR="001A5869" w:rsidRPr="00BB4231">
        <w:t xml:space="preserve">kvadrātmetru </w:t>
      </w:r>
      <w:r w:rsidR="00407711" w:rsidRPr="00BB4231">
        <w:rPr>
          <w:rStyle w:val="FootnoteReference"/>
        </w:rPr>
        <w:footnoteReference w:id="12"/>
      </w:r>
      <w:r w:rsidRPr="00BB4231">
        <w:t xml:space="preserve">. </w:t>
      </w:r>
    </w:p>
    <w:p w14:paraId="2AB6AC71" w14:textId="0DDA621B" w:rsidR="002B16CB" w:rsidRPr="00BB4231" w:rsidRDefault="00440CF4" w:rsidP="000B5833">
      <w:r w:rsidRPr="00BB4231">
        <w:t xml:space="preserve">Saules paneļu uzstādīšana samazinās </w:t>
      </w:r>
      <w:r w:rsidR="001A5869" w:rsidRPr="00BB4231">
        <w:t xml:space="preserve">primārās enerģijas koeficientu no 2,5 uz 1 un samazinās </w:t>
      </w:r>
      <w:r w:rsidRPr="00BB4231">
        <w:t xml:space="preserve">CO2 </w:t>
      </w:r>
      <w:r w:rsidR="001A5869" w:rsidRPr="00BB4231">
        <w:t>emisiju faktoru no 109 g</w:t>
      </w:r>
      <w:r w:rsidR="001A5869" w:rsidRPr="00BB4231">
        <w:rPr>
          <w:vertAlign w:val="subscript"/>
        </w:rPr>
        <w:t>CO2</w:t>
      </w:r>
      <w:r w:rsidR="001A5869" w:rsidRPr="00BB4231">
        <w:t>/kWh uz 0 g</w:t>
      </w:r>
      <w:r w:rsidR="001A5869" w:rsidRPr="00BB4231">
        <w:rPr>
          <w:vertAlign w:val="subscript"/>
        </w:rPr>
        <w:t>CO2</w:t>
      </w:r>
      <w:r w:rsidR="001A5869" w:rsidRPr="00BB4231">
        <w:t xml:space="preserve">/kWh. </w:t>
      </w:r>
    </w:p>
    <w:p w14:paraId="609E838C" w14:textId="77777777" w:rsidR="002B16CB" w:rsidRPr="00BB4231" w:rsidRDefault="002B16CB" w:rsidP="00FD7C46"/>
    <w:p w14:paraId="3C298B05" w14:textId="4C7EF912" w:rsidR="002B16CB" w:rsidRPr="00BB4231" w:rsidRDefault="002B16CB" w:rsidP="000B5833">
      <w:pPr>
        <w:pStyle w:val="Heading3"/>
        <w:numPr>
          <w:ilvl w:val="2"/>
          <w:numId w:val="1"/>
        </w:numPr>
        <w:ind w:left="0" w:firstLine="0"/>
      </w:pPr>
      <w:bookmarkStart w:id="9" w:name="_Toc123332527"/>
      <w:r w:rsidRPr="00BB4231">
        <w:t>Vides politikas izveidošana</w:t>
      </w:r>
      <w:bookmarkEnd w:id="9"/>
    </w:p>
    <w:p w14:paraId="3F7725D8" w14:textId="77777777" w:rsidR="004C148D" w:rsidRPr="00BB4231" w:rsidRDefault="004C148D" w:rsidP="00FD7C46">
      <w:pPr>
        <w:ind w:firstLine="360"/>
      </w:pPr>
    </w:p>
    <w:p w14:paraId="36175284" w14:textId="6DEA156F" w:rsidR="008E4160" w:rsidRPr="00BB4231" w:rsidRDefault="69EB3219" w:rsidP="000B5833">
      <w:r>
        <w:t>Jā</w:t>
      </w:r>
      <w:r w:rsidR="3A5D4DC1">
        <w:t>izveido vides politik</w:t>
      </w:r>
      <w:r>
        <w:t>a</w:t>
      </w:r>
      <w:r w:rsidR="3A5D4DC1">
        <w:t xml:space="preserve"> un tās ieviešanas plān</w:t>
      </w:r>
      <w:r>
        <w:t>s</w:t>
      </w:r>
      <w:r w:rsidR="3A5D4DC1">
        <w:t xml:space="preserve">, kurā tiek noteikts kā </w:t>
      </w:r>
      <w:r w:rsidR="6D68623B">
        <w:t>izglītības iestādē</w:t>
      </w:r>
      <w:r w:rsidR="3A5D4DC1">
        <w:t xml:space="preserve"> tiek ieviesti dažādi ar vides aspektiem saistīti pasākumi, samazinot </w:t>
      </w:r>
      <w:r w:rsidR="17B4797D">
        <w:t>izglītības iestādes</w:t>
      </w:r>
      <w:r w:rsidR="3A5D4DC1">
        <w:t xml:space="preserve"> ietekmi uz vidi.</w:t>
      </w:r>
      <w:r w:rsidR="09B48F9B" w:rsidRPr="10056B2E">
        <w:t xml:space="preserve"> Vides politikas esamība izglītības iestādē demonstrē </w:t>
      </w:r>
      <w:r w:rsidR="130E7E4A" w:rsidRPr="10056B2E">
        <w:t>izglītojamiem</w:t>
      </w:r>
      <w:r w:rsidR="09B48F9B" w:rsidRPr="10056B2E">
        <w:t xml:space="preserve">, darbiniekiem un sabiedrībai, ka tā ir videi draudzīga iestāde, kas izprot un demonstrē savu atbildību par ietekmes uz vidi samazināšanu. </w:t>
      </w:r>
      <w:r w:rsidR="48E44199" w:rsidRPr="10056B2E">
        <w:t>Tajā tiek ietverti trīs aspekti:</w:t>
      </w:r>
    </w:p>
    <w:p w14:paraId="0A35B5B4" w14:textId="4845287A" w:rsidR="007E10F1" w:rsidRPr="00BB4231" w:rsidRDefault="48E44199" w:rsidP="00221C3B">
      <w:pPr>
        <w:pStyle w:val="ListParagraph"/>
        <w:numPr>
          <w:ilvl w:val="0"/>
          <w:numId w:val="9"/>
        </w:numPr>
      </w:pPr>
      <w:r w:rsidRPr="10056B2E">
        <w:t xml:space="preserve">vai </w:t>
      </w:r>
      <w:r w:rsidR="232AB4CD" w:rsidRPr="10056B2E">
        <w:t>izglītojamiem</w:t>
      </w:r>
      <w:r w:rsidRPr="10056B2E">
        <w:t xml:space="preserve"> izglītības iestādē ir veselīga un ilgtspējīga dzīves kvalitāte</w:t>
      </w:r>
      <w:r w:rsidR="5610B0B1" w:rsidRPr="10056B2E">
        <w:t xml:space="preserve"> (iekštelpu mikroklimats un gaisa kvalitāte, pārtikas kvalitāte, ārtelpu kvalitāte un piesārņojums</w:t>
      </w:r>
      <w:r w:rsidR="59C8920A" w:rsidRPr="10056B2E">
        <w:t xml:space="preserve"> utt.</w:t>
      </w:r>
      <w:r w:rsidR="5610B0B1" w:rsidRPr="10056B2E">
        <w:t>)</w:t>
      </w:r>
      <w:r w:rsidR="51B56365" w:rsidRPr="10056B2E">
        <w:t>.</w:t>
      </w:r>
    </w:p>
    <w:p w14:paraId="4D87A2A7" w14:textId="460034B7" w:rsidR="00C32318" w:rsidRPr="00BB4231" w:rsidRDefault="48E44199" w:rsidP="00221C3B">
      <w:pPr>
        <w:pStyle w:val="ListParagraph"/>
        <w:numPr>
          <w:ilvl w:val="0"/>
          <w:numId w:val="9"/>
        </w:numPr>
      </w:pPr>
      <w:r w:rsidRPr="10056B2E">
        <w:lastRenderedPageBreak/>
        <w:t xml:space="preserve">cik labi izglītības iestāde sagatavo </w:t>
      </w:r>
      <w:r w:rsidR="358A15B2" w:rsidRPr="10056B2E">
        <w:t>izglītojamos</w:t>
      </w:r>
      <w:r w:rsidRPr="10056B2E">
        <w:t xml:space="preserve"> darbam 21. gadsimta ekonomikā, kas ir ceļā uz klimatneitralitāti, kā arī nodrošina </w:t>
      </w:r>
      <w:r w:rsidR="0A60BFB5" w:rsidRPr="10056B2E">
        <w:t>izglītojamo</w:t>
      </w:r>
      <w:r w:rsidRPr="10056B2E">
        <w:t xml:space="preserve"> pilsoniskuma veidošanos, lai dzīvotu pasaulē, kurā arvien vairāk pieņemas spēkā ar vides problēmām saistītie izaicinājumi un iespējas</w:t>
      </w:r>
      <w:r w:rsidR="51B56365" w:rsidRPr="10056B2E">
        <w:t xml:space="preserve"> (vides aspektu ietveršana visos mācību priekšmetos, mācot risināt problēmsituācijas un sasaistot tās ar mācību vielu, </w:t>
      </w:r>
      <w:r w:rsidR="007B7FF2">
        <w:t>izglītojamo</w:t>
      </w:r>
      <w:r w:rsidR="51B56365" w:rsidRPr="10056B2E">
        <w:t xml:space="preserve"> vides grupas veidošana un darbība, dalība vides projektos utt.).</w:t>
      </w:r>
    </w:p>
    <w:p w14:paraId="6F6D0FB0" w14:textId="0934AD1D" w:rsidR="00DB5FC9" w:rsidRPr="00BB4231" w:rsidRDefault="1B595D51" w:rsidP="00221C3B">
      <w:pPr>
        <w:pStyle w:val="ListParagraph"/>
        <w:numPr>
          <w:ilvl w:val="0"/>
          <w:numId w:val="9"/>
        </w:numPr>
      </w:pPr>
      <w:r w:rsidRPr="00BB4231">
        <w:t xml:space="preserve">cik videi draudzīga ir </w:t>
      </w:r>
      <w:r w:rsidR="28F76C6B" w:rsidRPr="00BB4231">
        <w:t>izglītības iestādes</w:t>
      </w:r>
      <w:r w:rsidRPr="00BB4231">
        <w:t xml:space="preserve"> politika</w:t>
      </w:r>
      <w:r w:rsidR="5610B0B1" w:rsidRPr="00BB4231">
        <w:t xml:space="preserve"> (enerģijas patēriņš, atkritumu apsaimniekošana, ūdens aprite, </w:t>
      </w:r>
      <w:r w:rsidR="5BEEB6B3" w:rsidRPr="00BB4231">
        <w:t xml:space="preserve">bioloģiskās daudzveidības saglabāšana, videi draudzīgi paradumi, </w:t>
      </w:r>
      <w:r w:rsidR="5610B0B1" w:rsidRPr="00BB4231">
        <w:t>ietekmes uz klimatu samazināšana, adaptēšanās klimata pārmaiņām utt.)</w:t>
      </w:r>
      <w:r w:rsidR="00A7215D" w:rsidRPr="00BB4231">
        <w:rPr>
          <w:rStyle w:val="FootnoteReference"/>
        </w:rPr>
        <w:footnoteReference w:id="13"/>
      </w:r>
      <w:r w:rsidRPr="00BB4231">
        <w:t>.</w:t>
      </w:r>
    </w:p>
    <w:p w14:paraId="10A13048" w14:textId="77777777" w:rsidR="009971C3" w:rsidRPr="00BB4231" w:rsidRDefault="009971C3" w:rsidP="00FD7C46">
      <w:pPr>
        <w:ind w:firstLine="360"/>
      </w:pPr>
    </w:p>
    <w:p w14:paraId="5B97E63A" w14:textId="2FFEB020" w:rsidR="002B16CB" w:rsidRPr="00BB4231" w:rsidRDefault="002B16CB" w:rsidP="000B5833">
      <w:r w:rsidRPr="00BB4231">
        <w:t>Šis pasākums ir veicams papildu finanšu līdzekļu ietvaros, kas nepieciešami</w:t>
      </w:r>
      <w:r w:rsidR="00A7215D" w:rsidRPr="00BB4231">
        <w:t>, lai IZM izveidotu</w:t>
      </w:r>
      <w:r w:rsidRPr="00BB4231">
        <w:t xml:space="preserve"> </w:t>
      </w:r>
      <w:r w:rsidR="009A338D" w:rsidRPr="00BB4231">
        <w:t>vienot</w:t>
      </w:r>
      <w:r w:rsidR="00A7215D" w:rsidRPr="00BB4231">
        <w:t>u</w:t>
      </w:r>
      <w:r w:rsidR="009A338D" w:rsidRPr="00BB4231">
        <w:t xml:space="preserve"> vides politik</w:t>
      </w:r>
      <w:r w:rsidR="00A7215D" w:rsidRPr="00BB4231">
        <w:t>u visām izglītības iestādēm</w:t>
      </w:r>
      <w:r w:rsidR="009A338D" w:rsidRPr="00BB4231">
        <w:t xml:space="preserve"> un </w:t>
      </w:r>
      <w:r w:rsidR="00A7215D" w:rsidRPr="00BB4231">
        <w:t xml:space="preserve">nodrošinātu to ieviešanu. Indikatīvās izmaksas </w:t>
      </w:r>
      <w:r w:rsidR="009A338D" w:rsidRPr="00BB4231">
        <w:t xml:space="preserve">23000 EUR, t.i. 1000 EUR/izglītības iestādi. </w:t>
      </w:r>
    </w:p>
    <w:p w14:paraId="6D682771" w14:textId="731E0D7B" w:rsidR="002B16CB" w:rsidRPr="00BB4231" w:rsidRDefault="00A7215D" w:rsidP="000B5833">
      <w:r w:rsidRPr="00BB4231">
        <w:t>Šis pasākums samazinātu enerģijas patēriņu, kas ir atkarīgs no indivīdu uzvedības, piemēram, ūdens patēriņš, degvielas patēriņš automašīnai to nomainot uz divriteni vai sabiedrisko transportu vai telpas temperatūra regulēšanu, kā arī samazinātu vides piesārņojumu, samazinot atkritumu daudzumu, ietekmi uz bioloģisko daudzveidību, gaisa piesārņojumu utt.</w:t>
      </w:r>
    </w:p>
    <w:p w14:paraId="04862D84" w14:textId="0AE38721" w:rsidR="00782C19" w:rsidRPr="00BB4231" w:rsidRDefault="00782C19" w:rsidP="00FD7C46">
      <w:pPr>
        <w:rPr>
          <w:rFonts w:cs="Calibri Light"/>
          <w:b/>
          <w:i/>
        </w:rPr>
      </w:pPr>
    </w:p>
    <w:p w14:paraId="209F89E5" w14:textId="662AA52C" w:rsidR="007851C5" w:rsidRPr="00BB4231" w:rsidRDefault="008E1B55" w:rsidP="00BB4231">
      <w:pPr>
        <w:pStyle w:val="Heading2"/>
        <w:numPr>
          <w:ilvl w:val="1"/>
          <w:numId w:val="1"/>
        </w:numPr>
        <w:ind w:left="0" w:firstLine="0"/>
      </w:pPr>
      <w:bookmarkStart w:id="10" w:name="_Toc123332528"/>
      <w:r w:rsidRPr="00BB4231">
        <w:t>Demonstrācijas projekti</w:t>
      </w:r>
      <w:bookmarkEnd w:id="10"/>
      <w:r w:rsidRPr="00BB4231">
        <w:t xml:space="preserve"> </w:t>
      </w:r>
    </w:p>
    <w:p w14:paraId="1D3843E0" w14:textId="77777777" w:rsidR="008E1B55" w:rsidRPr="00BB4231" w:rsidRDefault="008E1B55" w:rsidP="00FD7C46">
      <w:pPr>
        <w:pStyle w:val="ListParagraph"/>
        <w:ind w:left="0" w:firstLine="360"/>
      </w:pPr>
    </w:p>
    <w:p w14:paraId="0447442C" w14:textId="53BF31FC" w:rsidR="00DF474A" w:rsidRPr="00BB4231" w:rsidRDefault="7307FE1A" w:rsidP="000B5833">
      <w:r w:rsidRPr="00BB4231">
        <w:t xml:space="preserve">Balstoties uz izglītības iestāžu īstenoto metodisko jomu saskaņā ar IZM 2021.gada 7.aprīļa rīkojumu Nr.1-2e/21/119 „Par profesionālās izglītības kompetences centru uzdevumiem” atjaunojamo energoresursu speciālisti, mehatronikas speciālisti, inženiersistēmu būvtehniķi, vides tehniķi un vides iekārtu tehniķi tiek gatavoti Liepājas Valsts tehnikumā, Rīgas valsts tehnikumā, Daugavpils tehnikumā, Jelgavas tehnikumā, Rīgas Tehniskajā koledžā, Ventspils tehnikumā, Valmieras tehnikumā, Vidzemes Tehnoloģiju un dizaina tehnikumā un </w:t>
      </w:r>
      <w:r w:rsidRPr="00BB4231">
        <w:rPr>
          <w:lang w:val="lv"/>
        </w:rPr>
        <w:t xml:space="preserve">Latgales tehnikumā. </w:t>
      </w:r>
      <w:r w:rsidR="0E58BB54" w:rsidRPr="00BB4231">
        <w:t>Šajās i</w:t>
      </w:r>
      <w:r w:rsidR="4F28F9FC" w:rsidRPr="00BB4231">
        <w:t>zglītības iestādēs</w:t>
      </w:r>
      <w:r w:rsidR="0E58BB54" w:rsidRPr="00BB4231">
        <w:t xml:space="preserve"> </w:t>
      </w:r>
      <w:r w:rsidR="4F28F9FC" w:rsidRPr="00BB4231">
        <w:t>var izveidot d</w:t>
      </w:r>
      <w:r w:rsidR="48198781" w:rsidRPr="00BB4231">
        <w:t>emonstrācijas projekt</w:t>
      </w:r>
      <w:r w:rsidR="4F28F9FC" w:rsidRPr="00BB4231">
        <w:t>us</w:t>
      </w:r>
      <w:r w:rsidR="48198781" w:rsidRPr="00BB4231">
        <w:t xml:space="preserve">, </w:t>
      </w:r>
      <w:r w:rsidR="3700D5C8" w:rsidRPr="00BB4231">
        <w:t xml:space="preserve">kuru galvenais mērķis ir </w:t>
      </w:r>
      <w:r w:rsidR="0E58BB54" w:rsidRPr="00BB4231">
        <w:t xml:space="preserve">pilnveidot izglītības programmas, </w:t>
      </w:r>
      <w:r w:rsidR="3700D5C8" w:rsidRPr="00BB4231">
        <w:t>demonstrē</w:t>
      </w:r>
      <w:r w:rsidR="0E58BB54" w:rsidRPr="00BB4231">
        <w:t>jot</w:t>
      </w:r>
      <w:r w:rsidR="3700D5C8" w:rsidRPr="00BB4231">
        <w:t xml:space="preserve"> </w:t>
      </w:r>
      <w:r w:rsidR="4C65845B" w:rsidRPr="00BB4231">
        <w:t>izglītojamiem</w:t>
      </w:r>
      <w:r w:rsidR="3700D5C8" w:rsidRPr="00BB4231">
        <w:t xml:space="preserve"> tehnoloģijas, kas nepieciešamas enerģētikas pārejai uz klimata neitralitāti</w:t>
      </w:r>
      <w:r w:rsidR="2A3F4709" w:rsidRPr="00BB4231">
        <w:t xml:space="preserve"> un </w:t>
      </w:r>
      <w:r w:rsidR="0E58BB54" w:rsidRPr="00BB4231">
        <w:t xml:space="preserve">tās </w:t>
      </w:r>
      <w:r w:rsidR="2A3F4709" w:rsidRPr="00BB4231">
        <w:t>izmanto</w:t>
      </w:r>
      <w:r w:rsidR="0E58BB54" w:rsidRPr="00BB4231">
        <w:t>jot</w:t>
      </w:r>
      <w:r w:rsidR="2A3F4709" w:rsidRPr="00BB4231">
        <w:t xml:space="preserve"> </w:t>
      </w:r>
      <w:r w:rsidR="00EB37F9">
        <w:t>izglītības</w:t>
      </w:r>
      <w:r w:rsidR="2A3F4709" w:rsidRPr="00BB4231">
        <w:t xml:space="preserve"> procesā (šādu sistēmu integrēšana </w:t>
      </w:r>
      <w:r w:rsidR="00EB37F9">
        <w:lastRenderedPageBreak/>
        <w:t>izglītības</w:t>
      </w:r>
      <w:r w:rsidR="2A3F4709" w:rsidRPr="00BB4231">
        <w:t xml:space="preserve"> procesā pieejama dažādās mājas lapās, piemēram, STEM priekšmetu mācīšana </w:t>
      </w:r>
      <w:r w:rsidR="007B7FF2">
        <w:t>izglītības iestādēs</w:t>
      </w:r>
      <w:r w:rsidR="2A3F4709" w:rsidRPr="00BB4231">
        <w:t xml:space="preserve"> </w:t>
      </w:r>
      <w:r w:rsidR="000344A8" w:rsidRPr="00BB4231">
        <w:rPr>
          <w:rStyle w:val="FootnoteReference"/>
        </w:rPr>
        <w:footnoteReference w:id="14"/>
      </w:r>
      <w:r w:rsidR="2A3F4709" w:rsidRPr="00BB4231">
        <w:t>,</w:t>
      </w:r>
      <w:r w:rsidR="000344A8" w:rsidRPr="00BB4231">
        <w:rPr>
          <w:rStyle w:val="FootnoteReference"/>
        </w:rPr>
        <w:footnoteReference w:id="15"/>
      </w:r>
      <w:r w:rsidR="2AC447D6" w:rsidRPr="00BB4231">
        <w:t>,</w:t>
      </w:r>
      <w:r w:rsidR="002E6D79" w:rsidRPr="00BB4231">
        <w:rPr>
          <w:rStyle w:val="FootnoteReference"/>
        </w:rPr>
        <w:footnoteReference w:id="16"/>
      </w:r>
      <w:r w:rsidR="6F14E7AC" w:rsidRPr="00BB4231">
        <w:t>,</w:t>
      </w:r>
      <w:r w:rsidR="006E75DF" w:rsidRPr="00BB4231">
        <w:rPr>
          <w:rStyle w:val="FootnoteReference"/>
        </w:rPr>
        <w:footnoteReference w:id="17"/>
      </w:r>
      <w:r w:rsidR="34967F9B" w:rsidRPr="00BB4231">
        <w:t>,</w:t>
      </w:r>
      <w:r w:rsidR="00957369" w:rsidRPr="00BB4231">
        <w:rPr>
          <w:rStyle w:val="FootnoteReference"/>
        </w:rPr>
        <w:footnoteReference w:id="18"/>
      </w:r>
      <w:r w:rsidR="716A3DF7" w:rsidRPr="00BB4231">
        <w:t>).</w:t>
      </w:r>
      <w:r w:rsidR="54C62F5E" w:rsidRPr="00BB4231">
        <w:t xml:space="preserve"> Demonstrācijas projekta kopējā shēma ir parādīta 1.3.attēlā.</w:t>
      </w:r>
    </w:p>
    <w:p w14:paraId="764E4D19" w14:textId="34F0AEB2" w:rsidR="0087267F" w:rsidRPr="00BB4231" w:rsidRDefault="0087267F" w:rsidP="00702CFB">
      <w:pPr>
        <w:pStyle w:val="ListParagraph"/>
        <w:ind w:left="0" w:firstLine="360"/>
      </w:pPr>
    </w:p>
    <w:p w14:paraId="106AAAD3" w14:textId="7022DE94" w:rsidR="0087267F" w:rsidRPr="00BB4231" w:rsidRDefault="00AF77F9" w:rsidP="000B5833">
      <w:pPr>
        <w:pStyle w:val="ListParagraph"/>
        <w:ind w:left="0" w:firstLine="0"/>
        <w:jc w:val="center"/>
      </w:pPr>
      <w:r w:rsidRPr="00BB4231">
        <w:rPr>
          <w:noProof/>
        </w:rPr>
        <w:drawing>
          <wp:inline distT="0" distB="0" distL="0" distR="0" wp14:anchorId="04C1D159" wp14:editId="410C2BE0">
            <wp:extent cx="6172200" cy="4587875"/>
            <wp:effectExtent l="0" t="0" r="0" b="0"/>
            <wp:docPr id="4598" name="Picture 459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 name="Picture 4598"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72200" cy="4587875"/>
                    </a:xfrm>
                    <a:prstGeom prst="rect">
                      <a:avLst/>
                    </a:prstGeom>
                  </pic:spPr>
                </pic:pic>
              </a:graphicData>
            </a:graphic>
          </wp:inline>
        </w:drawing>
      </w:r>
    </w:p>
    <w:p w14:paraId="389B9C7B" w14:textId="6DDB5429" w:rsidR="0087267F" w:rsidRPr="000B5833" w:rsidRDefault="0087267F" w:rsidP="000B5833">
      <w:pPr>
        <w:pStyle w:val="ListParagraph"/>
        <w:spacing w:after="240" w:line="240" w:lineRule="auto"/>
        <w:ind w:left="0" w:firstLine="0"/>
        <w:jc w:val="center"/>
        <w:rPr>
          <w:i/>
          <w:iCs/>
        </w:rPr>
      </w:pPr>
      <w:r w:rsidRPr="000B5833">
        <w:rPr>
          <w:i/>
          <w:iCs/>
        </w:rPr>
        <w:t>1.3.att. Demonstrācijas projekta shēma</w:t>
      </w:r>
      <w:r w:rsidR="006D4EFE" w:rsidRPr="000B5833">
        <w:rPr>
          <w:i/>
          <w:iCs/>
        </w:rPr>
        <w:t xml:space="preserve"> (zilā krāsā elektrotīkls, oranžā krāsā karstā ūdens tīkls un melnā krāsā informācijas pārraides tīkls)</w:t>
      </w:r>
    </w:p>
    <w:p w14:paraId="6289DEDD" w14:textId="3D0F036F" w:rsidR="007851C5" w:rsidRPr="00BB4231" w:rsidRDefault="00C022E3" w:rsidP="00FD7C46">
      <w:pPr>
        <w:pStyle w:val="ListParagraph"/>
        <w:ind w:left="0" w:firstLine="360"/>
      </w:pPr>
      <w:r w:rsidRPr="00BB4231">
        <w:t>Demonstrācijas projekt</w:t>
      </w:r>
      <w:r w:rsidR="00193FD0" w:rsidRPr="00BB4231">
        <w:t>am</w:t>
      </w:r>
      <w:r w:rsidR="00863027" w:rsidRPr="00BB4231">
        <w:t xml:space="preserve"> </w:t>
      </w:r>
      <w:r w:rsidR="004F1DF3" w:rsidRPr="00BB4231">
        <w:t>vajadzētu būt</w:t>
      </w:r>
      <w:r w:rsidR="00863027" w:rsidRPr="00BB4231">
        <w:t xml:space="preserve"> neliela izmēra un tajā</w:t>
      </w:r>
      <w:r w:rsidRPr="00BB4231">
        <w:t xml:space="preserve"> jāiekļauj</w:t>
      </w:r>
      <w:r w:rsidR="007851C5" w:rsidRPr="00BB4231">
        <w:t>:</w:t>
      </w:r>
    </w:p>
    <w:p w14:paraId="35C7A7D8" w14:textId="1D6F1597" w:rsidR="00863027" w:rsidRPr="00BB4231" w:rsidRDefault="007851C5" w:rsidP="00221C3B">
      <w:pPr>
        <w:pStyle w:val="ListParagraph"/>
        <w:numPr>
          <w:ilvl w:val="0"/>
          <w:numId w:val="8"/>
        </w:numPr>
      </w:pPr>
      <w:r w:rsidRPr="00BB4231">
        <w:t>atjaunojamās enerģijas avoti, t.sk.</w:t>
      </w:r>
      <w:r w:rsidR="00863027" w:rsidRPr="00BB4231">
        <w:t>:</w:t>
      </w:r>
    </w:p>
    <w:p w14:paraId="025C083A" w14:textId="649295C1" w:rsidR="00863027" w:rsidRPr="00BB4231" w:rsidRDefault="007851C5" w:rsidP="00221C3B">
      <w:pPr>
        <w:pStyle w:val="ListParagraph"/>
        <w:numPr>
          <w:ilvl w:val="1"/>
          <w:numId w:val="8"/>
        </w:numPr>
      </w:pPr>
      <w:r w:rsidRPr="00BB4231">
        <w:t>saules paneļi</w:t>
      </w:r>
      <w:r w:rsidR="00863027" w:rsidRPr="00BB4231">
        <w:t xml:space="preserve"> </w:t>
      </w:r>
      <w:r w:rsidR="001B31AE" w:rsidRPr="00BB4231">
        <w:t>2,4</w:t>
      </w:r>
      <w:r w:rsidR="00863027" w:rsidRPr="00BB4231">
        <w:t xml:space="preserve"> kW</w:t>
      </w:r>
    </w:p>
    <w:p w14:paraId="1E097F53" w14:textId="7BDE3665" w:rsidR="00863027" w:rsidRPr="00BB4231" w:rsidRDefault="00863027" w:rsidP="00221C3B">
      <w:pPr>
        <w:pStyle w:val="ListParagraph"/>
        <w:numPr>
          <w:ilvl w:val="1"/>
          <w:numId w:val="8"/>
        </w:numPr>
      </w:pPr>
      <w:r w:rsidRPr="00BB4231">
        <w:t>saules paneļu koks 1</w:t>
      </w:r>
      <w:r w:rsidR="00CF5F97" w:rsidRPr="00BB4231">
        <w:t>,8</w:t>
      </w:r>
      <w:r w:rsidRPr="00BB4231">
        <w:t xml:space="preserve"> kW</w:t>
      </w:r>
      <w:r w:rsidR="00CB096E" w:rsidRPr="00BB4231">
        <w:rPr>
          <w:rStyle w:val="FootnoteReference"/>
        </w:rPr>
        <w:footnoteReference w:id="19"/>
      </w:r>
      <w:r w:rsidR="007851C5" w:rsidRPr="00BB4231">
        <w:t xml:space="preserve"> </w:t>
      </w:r>
    </w:p>
    <w:p w14:paraId="0EFE569D" w14:textId="77777777" w:rsidR="00863027" w:rsidRPr="00BB4231" w:rsidRDefault="007851C5" w:rsidP="00221C3B">
      <w:pPr>
        <w:pStyle w:val="ListParagraph"/>
        <w:numPr>
          <w:ilvl w:val="1"/>
          <w:numId w:val="8"/>
        </w:numPr>
      </w:pPr>
      <w:r w:rsidRPr="00BB4231">
        <w:t>saules kolektori</w:t>
      </w:r>
      <w:r w:rsidR="00863027" w:rsidRPr="00BB4231">
        <w:t xml:space="preserve"> 1 kW</w:t>
      </w:r>
    </w:p>
    <w:p w14:paraId="6FD34366" w14:textId="77777777" w:rsidR="00863027" w:rsidRPr="00BB4231" w:rsidRDefault="007851C5" w:rsidP="00221C3B">
      <w:pPr>
        <w:pStyle w:val="ListParagraph"/>
        <w:numPr>
          <w:ilvl w:val="1"/>
          <w:numId w:val="8"/>
        </w:numPr>
      </w:pPr>
      <w:r w:rsidRPr="00BB4231">
        <w:t>vēja ģenerators</w:t>
      </w:r>
      <w:r w:rsidR="00863027" w:rsidRPr="00BB4231">
        <w:t xml:space="preserve"> 1 kW</w:t>
      </w:r>
    </w:p>
    <w:p w14:paraId="13D98445" w14:textId="71A26AC1" w:rsidR="00863027" w:rsidRPr="00BB4231" w:rsidRDefault="007851C5" w:rsidP="00221C3B">
      <w:pPr>
        <w:pStyle w:val="ListParagraph"/>
        <w:numPr>
          <w:ilvl w:val="1"/>
          <w:numId w:val="8"/>
        </w:numPr>
      </w:pPr>
      <w:r w:rsidRPr="00BB4231">
        <w:t>biogāze</w:t>
      </w:r>
      <w:r w:rsidR="00DF382D" w:rsidRPr="00BB4231">
        <w:t>s tvertne</w:t>
      </w:r>
      <w:r w:rsidR="00863027" w:rsidRPr="00BB4231">
        <w:t xml:space="preserve"> 100 litri</w:t>
      </w:r>
      <w:r w:rsidR="00DF382D" w:rsidRPr="00BB4231">
        <w:t xml:space="preserve"> un gāzes sadegšanas iekārta 1kW</w:t>
      </w:r>
    </w:p>
    <w:p w14:paraId="091988AA" w14:textId="42797AF6" w:rsidR="00AE2196" w:rsidRPr="00BB4231" w:rsidRDefault="00946285" w:rsidP="00221C3B">
      <w:pPr>
        <w:pStyle w:val="ListParagraph"/>
        <w:numPr>
          <w:ilvl w:val="1"/>
          <w:numId w:val="8"/>
        </w:numPr>
      </w:pPr>
      <w:r w:rsidRPr="00BB4231">
        <w:t>biomasas apkures katls 1</w:t>
      </w:r>
      <w:r w:rsidR="00AD17E9" w:rsidRPr="00BB4231">
        <w:t>0</w:t>
      </w:r>
      <w:r w:rsidRPr="00BB4231">
        <w:t xml:space="preserve"> kW</w:t>
      </w:r>
    </w:p>
    <w:p w14:paraId="62173273" w14:textId="499BFAB7" w:rsidR="00946285" w:rsidRPr="00BB4231" w:rsidRDefault="007851C5" w:rsidP="00221C3B">
      <w:pPr>
        <w:pStyle w:val="ListParagraph"/>
        <w:numPr>
          <w:ilvl w:val="0"/>
          <w:numId w:val="8"/>
        </w:numPr>
      </w:pPr>
      <w:r w:rsidRPr="00BB4231">
        <w:lastRenderedPageBreak/>
        <w:t>enerģijas uzkrāšanas tehnoloģijas, t.sk.</w:t>
      </w:r>
      <w:r w:rsidR="00946285" w:rsidRPr="00BB4231">
        <w:t>:</w:t>
      </w:r>
    </w:p>
    <w:p w14:paraId="15335634" w14:textId="5AB8D899" w:rsidR="00A4171C" w:rsidRPr="00BB4231" w:rsidRDefault="00A4171C" w:rsidP="00221C3B">
      <w:pPr>
        <w:pStyle w:val="ListParagraph"/>
        <w:numPr>
          <w:ilvl w:val="1"/>
          <w:numId w:val="8"/>
        </w:numPr>
      </w:pPr>
      <w:r w:rsidRPr="00BB4231">
        <w:t xml:space="preserve">hidrolīzes iekārta, ūdeņraža akumulācijas tvertne, kurināmā šūna: </w:t>
      </w:r>
      <w:r w:rsidR="00A148C5" w:rsidRPr="00BB4231">
        <w:t>10 kW</w:t>
      </w:r>
    </w:p>
    <w:p w14:paraId="2C746B6F" w14:textId="40AF03D8" w:rsidR="00946285" w:rsidRPr="00BB4231" w:rsidRDefault="007851C5" w:rsidP="00221C3B">
      <w:pPr>
        <w:pStyle w:val="ListParagraph"/>
        <w:numPr>
          <w:ilvl w:val="1"/>
          <w:numId w:val="8"/>
        </w:numPr>
      </w:pPr>
      <w:r w:rsidRPr="00BB4231">
        <w:t>karst</w:t>
      </w:r>
      <w:r w:rsidR="00946285" w:rsidRPr="00BB4231">
        <w:t>ā</w:t>
      </w:r>
      <w:r w:rsidRPr="00BB4231">
        <w:t xml:space="preserve"> ūdens</w:t>
      </w:r>
      <w:r w:rsidR="00946285" w:rsidRPr="00BB4231">
        <w:t xml:space="preserve"> akumulācijas tvertne 100 litri</w:t>
      </w:r>
    </w:p>
    <w:p w14:paraId="4ED1903E" w14:textId="354355E4" w:rsidR="007851C5" w:rsidRPr="00BB4231" w:rsidRDefault="00946285" w:rsidP="00221C3B">
      <w:pPr>
        <w:pStyle w:val="ListParagraph"/>
        <w:numPr>
          <w:ilvl w:val="1"/>
          <w:numId w:val="8"/>
        </w:numPr>
      </w:pPr>
      <w:r w:rsidRPr="00BB4231">
        <w:t>litija jonu</w:t>
      </w:r>
      <w:r w:rsidR="007851C5" w:rsidRPr="00BB4231">
        <w:t xml:space="preserve"> baterijas</w:t>
      </w:r>
      <w:r w:rsidRPr="00BB4231">
        <w:t xml:space="preserve"> 1 kW</w:t>
      </w:r>
    </w:p>
    <w:p w14:paraId="1B9FDF33" w14:textId="7FEE1342" w:rsidR="00946285" w:rsidRPr="00BB4231" w:rsidRDefault="007851C5" w:rsidP="00221C3B">
      <w:pPr>
        <w:pStyle w:val="ListParagraph"/>
        <w:numPr>
          <w:ilvl w:val="0"/>
          <w:numId w:val="8"/>
        </w:numPr>
      </w:pPr>
      <w:r w:rsidRPr="00BB4231">
        <w:t>enerģijas patērētāji, t.sk.</w:t>
      </w:r>
      <w:r w:rsidR="00946285" w:rsidRPr="00BB4231">
        <w:t>:</w:t>
      </w:r>
    </w:p>
    <w:p w14:paraId="5F079C3E" w14:textId="18B29400" w:rsidR="00946285" w:rsidRPr="00BB4231" w:rsidRDefault="00346332" w:rsidP="00221C3B">
      <w:pPr>
        <w:pStyle w:val="ListParagraph"/>
        <w:numPr>
          <w:ilvl w:val="1"/>
          <w:numId w:val="8"/>
        </w:numPr>
      </w:pPr>
      <w:r w:rsidRPr="00BB4231">
        <w:t xml:space="preserve"> elektromopēds</w:t>
      </w:r>
    </w:p>
    <w:p w14:paraId="13331C6C" w14:textId="77777777" w:rsidR="00946285" w:rsidRPr="00BB4231" w:rsidRDefault="00946285" w:rsidP="00221C3B">
      <w:pPr>
        <w:pStyle w:val="ListParagraph"/>
        <w:numPr>
          <w:ilvl w:val="1"/>
          <w:numId w:val="8"/>
        </w:numPr>
      </w:pPr>
      <w:r w:rsidRPr="00BB4231">
        <w:t>elektroskūteris</w:t>
      </w:r>
    </w:p>
    <w:p w14:paraId="01A98E57" w14:textId="18BD49F0" w:rsidR="00946285" w:rsidRPr="00BB4231" w:rsidRDefault="00946285" w:rsidP="00221C3B">
      <w:pPr>
        <w:pStyle w:val="ListParagraph"/>
        <w:numPr>
          <w:ilvl w:val="1"/>
          <w:numId w:val="8"/>
        </w:numPr>
      </w:pPr>
      <w:r w:rsidRPr="00BB4231">
        <w:t xml:space="preserve">ar saules enerģiju darbināma gaisa </w:t>
      </w:r>
      <w:r w:rsidR="00EF7187" w:rsidRPr="00BB4231">
        <w:t>dzesēšanas iekārta</w:t>
      </w:r>
    </w:p>
    <w:p w14:paraId="1ED7DA23" w14:textId="43E21FF0" w:rsidR="007851C5" w:rsidRPr="00BB4231" w:rsidRDefault="00EF7187" w:rsidP="00221C3B">
      <w:pPr>
        <w:pStyle w:val="ListParagraph"/>
        <w:numPr>
          <w:ilvl w:val="1"/>
          <w:numId w:val="8"/>
        </w:numPr>
      </w:pPr>
      <w:r w:rsidRPr="00BB4231">
        <w:t>siltuma sūk</w:t>
      </w:r>
      <w:r w:rsidR="00946285" w:rsidRPr="00BB4231">
        <w:t>nis</w:t>
      </w:r>
      <w:r w:rsidRPr="00BB4231">
        <w:t xml:space="preserve"> </w:t>
      </w:r>
    </w:p>
    <w:p w14:paraId="3E9B9396" w14:textId="7D7FEE12" w:rsidR="00946285" w:rsidRPr="00BB4231" w:rsidRDefault="00EF7187" w:rsidP="00221C3B">
      <w:pPr>
        <w:pStyle w:val="ListParagraph"/>
        <w:numPr>
          <w:ilvl w:val="0"/>
          <w:numId w:val="8"/>
        </w:numPr>
      </w:pPr>
      <w:r w:rsidRPr="00BB4231">
        <w:t>Gala enerģijas patēriņa energoefektivitāte</w:t>
      </w:r>
      <w:r w:rsidR="00946285" w:rsidRPr="00BB4231">
        <w:t xml:space="preserve"> paaugstināšanas tehnoloģijas</w:t>
      </w:r>
      <w:r w:rsidRPr="00BB4231">
        <w:t>:</w:t>
      </w:r>
      <w:r w:rsidR="00756F90" w:rsidRPr="00BB4231">
        <w:t xml:space="preserve"> </w:t>
      </w:r>
      <w:r w:rsidRPr="00BB4231">
        <w:t xml:space="preserve">apkures </w:t>
      </w:r>
      <w:r w:rsidR="00756F90" w:rsidRPr="00BB4231">
        <w:t xml:space="preserve">un dzesēšanas </w:t>
      </w:r>
      <w:r w:rsidRPr="00BB4231">
        <w:t>patēriņa samazināšanas tehnoloģijas</w:t>
      </w:r>
      <w:r w:rsidR="00946285" w:rsidRPr="00BB4231">
        <w:t>:</w:t>
      </w:r>
    </w:p>
    <w:p w14:paraId="22814399" w14:textId="558055D7" w:rsidR="00756F90" w:rsidRPr="00BB4231" w:rsidRDefault="00946285" w:rsidP="00221C3B">
      <w:pPr>
        <w:pStyle w:val="ListParagraph"/>
        <w:numPr>
          <w:ilvl w:val="1"/>
          <w:numId w:val="8"/>
        </w:numPr>
      </w:pPr>
      <w:r w:rsidRPr="00BB4231">
        <w:t xml:space="preserve">ēkas </w:t>
      </w:r>
      <w:r w:rsidR="00756F90" w:rsidRPr="00BB4231">
        <w:t>makets</w:t>
      </w:r>
      <w:r w:rsidRPr="00BB4231">
        <w:t xml:space="preserve"> (2 m</w:t>
      </w:r>
      <w:r w:rsidRPr="00BB4231">
        <w:rPr>
          <w:vertAlign w:val="superscript"/>
        </w:rPr>
        <w:t>3</w:t>
      </w:r>
      <w:r w:rsidRPr="00BB4231">
        <w:t xml:space="preserve">), kuram </w:t>
      </w:r>
    </w:p>
    <w:p w14:paraId="45BE1365" w14:textId="401A5228" w:rsidR="00756F90" w:rsidRPr="00BB4231" w:rsidRDefault="00946285" w:rsidP="00221C3B">
      <w:pPr>
        <w:pStyle w:val="ListParagraph"/>
        <w:numPr>
          <w:ilvl w:val="2"/>
          <w:numId w:val="8"/>
        </w:numPr>
      </w:pPr>
      <w:r w:rsidRPr="00BB4231">
        <w:t>var palielināt siltumpārejas pretestību</w:t>
      </w:r>
      <w:r w:rsidR="00756F90" w:rsidRPr="00BB4231">
        <w:t xml:space="preserve"> ar dažādiem siltumizolācijas materiāliem</w:t>
      </w:r>
    </w:p>
    <w:p w14:paraId="6AE798B6" w14:textId="467D92DD" w:rsidR="00946285" w:rsidRPr="00BB4231" w:rsidRDefault="00756F90" w:rsidP="00221C3B">
      <w:pPr>
        <w:pStyle w:val="ListParagraph"/>
        <w:numPr>
          <w:ilvl w:val="2"/>
          <w:numId w:val="8"/>
        </w:numPr>
      </w:pPr>
      <w:r w:rsidRPr="00BB4231">
        <w:t>var palielināt siltumpārejas pretestību ar dažādiem logu un durvju veidiem</w:t>
      </w:r>
    </w:p>
    <w:p w14:paraId="03FE29B6" w14:textId="3769F20C" w:rsidR="00756F90" w:rsidRPr="00BB4231" w:rsidRDefault="00756F90" w:rsidP="00221C3B">
      <w:pPr>
        <w:pStyle w:val="ListParagraph"/>
        <w:numPr>
          <w:ilvl w:val="2"/>
          <w:numId w:val="8"/>
        </w:numPr>
      </w:pPr>
      <w:r w:rsidRPr="00BB4231">
        <w:t>var akumulēt siltumenerģiju norobežojošās konstrukcijās ar klimata adaptīvajām fasādēm</w:t>
      </w:r>
    </w:p>
    <w:p w14:paraId="76778123" w14:textId="765EB737" w:rsidR="00756F90" w:rsidRPr="00BB4231" w:rsidRDefault="00756F90" w:rsidP="00221C3B">
      <w:pPr>
        <w:pStyle w:val="ListParagraph"/>
        <w:numPr>
          <w:ilvl w:val="2"/>
          <w:numId w:val="8"/>
        </w:numPr>
      </w:pPr>
      <w:r w:rsidRPr="00BB4231">
        <w:t>var samazināt siltuma ieguvumus vasarā ar dažādām noēnojuma tehnoloģijām</w:t>
      </w:r>
    </w:p>
    <w:p w14:paraId="7D694371" w14:textId="77777777" w:rsidR="00263D09" w:rsidRPr="00BB4231" w:rsidRDefault="00756F90" w:rsidP="00221C3B">
      <w:pPr>
        <w:pStyle w:val="ListParagraph"/>
        <w:numPr>
          <w:ilvl w:val="0"/>
          <w:numId w:val="8"/>
        </w:numPr>
      </w:pPr>
      <w:r w:rsidRPr="00BB4231">
        <w:t xml:space="preserve">Gala enerģijas patēriņa energoefektivitāte paaugstināšanas tehnoloģijas: </w:t>
      </w:r>
      <w:r w:rsidR="00EF7187" w:rsidRPr="00BB4231">
        <w:t>karstā ūdens patēriņa samazināšanas tehnoloģijas</w:t>
      </w:r>
      <w:r w:rsidRPr="00BB4231">
        <w:t>:</w:t>
      </w:r>
    </w:p>
    <w:p w14:paraId="7F1DC9C6" w14:textId="77777777" w:rsidR="00263D09" w:rsidRPr="00BB4231" w:rsidRDefault="00263D09" w:rsidP="00221C3B">
      <w:pPr>
        <w:pStyle w:val="ListParagraph"/>
        <w:numPr>
          <w:ilvl w:val="1"/>
          <w:numId w:val="8"/>
        </w:numPr>
      </w:pPr>
      <w:r w:rsidRPr="00BB4231">
        <w:t>Viedie ūdens sadalītāji</w:t>
      </w:r>
    </w:p>
    <w:p w14:paraId="454CABA0" w14:textId="1B6F8767" w:rsidR="00946285" w:rsidRPr="00BB4231" w:rsidRDefault="00263D09" w:rsidP="00221C3B">
      <w:pPr>
        <w:pStyle w:val="ListParagraph"/>
        <w:numPr>
          <w:ilvl w:val="1"/>
          <w:numId w:val="8"/>
        </w:numPr>
      </w:pPr>
      <w:r w:rsidRPr="00BB4231">
        <w:t>Siltuma atgūšana no kanalizācijas ūdens ar siltummaini 200 W</w:t>
      </w:r>
      <w:r w:rsidR="00EF7187" w:rsidRPr="00BB4231">
        <w:t xml:space="preserve"> </w:t>
      </w:r>
    </w:p>
    <w:p w14:paraId="18AE8513" w14:textId="64E73C00" w:rsidR="00EF7187" w:rsidRPr="00BB4231" w:rsidRDefault="00263D09" w:rsidP="00221C3B">
      <w:pPr>
        <w:pStyle w:val="ListParagraph"/>
        <w:numPr>
          <w:ilvl w:val="0"/>
          <w:numId w:val="8"/>
        </w:numPr>
      </w:pPr>
      <w:r w:rsidRPr="00BB4231">
        <w:t xml:space="preserve">Gala enerģijas patēriņa energoefektivitāte paaugstināšanas tehnoloģijas: </w:t>
      </w:r>
      <w:r w:rsidR="00EF7187" w:rsidRPr="00BB4231">
        <w:t>elektroenerģijas patēriņa samazināšanas tehnoloģijas</w:t>
      </w:r>
      <w:r w:rsidR="00DF382D" w:rsidRPr="00BB4231">
        <w:t>:</w:t>
      </w:r>
    </w:p>
    <w:p w14:paraId="15F5C683" w14:textId="6AE8DBD0" w:rsidR="00DF382D" w:rsidRPr="00BB4231" w:rsidRDefault="00DF382D" w:rsidP="00221C3B">
      <w:pPr>
        <w:pStyle w:val="ListParagraph"/>
        <w:numPr>
          <w:ilvl w:val="1"/>
          <w:numId w:val="8"/>
        </w:numPr>
      </w:pPr>
      <w:r w:rsidRPr="00BB4231">
        <w:t>Mājsaimniecības elektroiekārtas, t.sk. tējkanna, kafijas aparāts, veļasmašīna utt.</w:t>
      </w:r>
    </w:p>
    <w:p w14:paraId="0245BD77" w14:textId="52A9B0BC" w:rsidR="00DF382D" w:rsidRPr="00BB4231" w:rsidRDefault="00DF382D" w:rsidP="00221C3B">
      <w:pPr>
        <w:pStyle w:val="ListParagraph"/>
        <w:numPr>
          <w:ilvl w:val="1"/>
          <w:numId w:val="8"/>
        </w:numPr>
      </w:pPr>
      <w:r w:rsidRPr="00BB4231">
        <w:t>Ventilācijas iekārta ar rotējošo siltuma utilizatoru un motoriem ar frekvenču pārveidotājiem.</w:t>
      </w:r>
    </w:p>
    <w:p w14:paraId="761E7173" w14:textId="1EFD3225" w:rsidR="00863027" w:rsidRPr="00BB4231" w:rsidRDefault="00601EAF" w:rsidP="00221C3B">
      <w:pPr>
        <w:pStyle w:val="ListParagraph"/>
        <w:numPr>
          <w:ilvl w:val="0"/>
          <w:numId w:val="8"/>
        </w:numPr>
      </w:pPr>
      <w:r w:rsidRPr="00BB4231">
        <w:t xml:space="preserve">Viedā vadības sistēma ar </w:t>
      </w:r>
      <w:r w:rsidR="002478A3" w:rsidRPr="00BB4231">
        <w:t>A klases ēkas vadības sistēm</w:t>
      </w:r>
      <w:r w:rsidRPr="00BB4231">
        <w:t>u</w:t>
      </w:r>
      <w:r w:rsidR="002478A3" w:rsidRPr="00BB4231">
        <w:t xml:space="preserve"> un </w:t>
      </w:r>
      <w:r w:rsidR="00D34444" w:rsidRPr="00BB4231">
        <w:t>atjaunojamo energoresursu vadības, d</w:t>
      </w:r>
      <w:r w:rsidR="00EF7187" w:rsidRPr="00BB4231">
        <w:t>atu nolasīšana</w:t>
      </w:r>
      <w:r w:rsidR="00772C05" w:rsidRPr="00BB4231">
        <w:t>s un monitoringa sistēma, lietu internets (</w:t>
      </w:r>
      <w:r w:rsidR="00EF7187" w:rsidRPr="00BB4231">
        <w:t>IoT</w:t>
      </w:r>
      <w:r w:rsidR="00772C05" w:rsidRPr="00BB4231">
        <w:t>)</w:t>
      </w:r>
      <w:r w:rsidR="00D34444" w:rsidRPr="00BB4231">
        <w:t>.</w:t>
      </w:r>
    </w:p>
    <w:p w14:paraId="30417CAD" w14:textId="371E2885" w:rsidR="004F1DF3" w:rsidRPr="00BB4231" w:rsidRDefault="004F1DF3" w:rsidP="00221C3B">
      <w:pPr>
        <w:pStyle w:val="ListParagraph"/>
        <w:numPr>
          <w:ilvl w:val="0"/>
          <w:numId w:val="8"/>
        </w:numPr>
      </w:pPr>
      <w:r w:rsidRPr="00BB4231">
        <w:t>Visu sistēmu apsaiste un savienošana kopējā sistēmā.</w:t>
      </w:r>
    </w:p>
    <w:p w14:paraId="278667D1" w14:textId="77777777" w:rsidR="00863027" w:rsidRPr="00BB4231" w:rsidRDefault="00863027" w:rsidP="00FD7C46">
      <w:pPr>
        <w:ind w:firstLine="360"/>
        <w:rPr>
          <w:highlight w:val="yellow"/>
        </w:rPr>
      </w:pPr>
    </w:p>
    <w:p w14:paraId="44313003" w14:textId="0DA6EBAF" w:rsidR="00863027" w:rsidRPr="00BB4231" w:rsidRDefault="00863027" w:rsidP="000B5833">
      <w:r w:rsidRPr="00BB4231">
        <w:t xml:space="preserve">Šis pasākums ir veicams papildu finanšu līdzekļu ietvaros. Indikatīvās izmaksas </w:t>
      </w:r>
      <w:r w:rsidR="00CB096E" w:rsidRPr="00BB4231">
        <w:t xml:space="preserve">vienam demonstrācijas projektam </w:t>
      </w:r>
      <w:r w:rsidR="002A1A0D" w:rsidRPr="00BB4231">
        <w:t>kopā ir 230000 EUR un tās veidojās no šādām pozīcijām</w:t>
      </w:r>
      <w:r w:rsidR="00CB096E" w:rsidRPr="00BB4231">
        <w:t>:</w:t>
      </w:r>
    </w:p>
    <w:p w14:paraId="15EAEDA0" w14:textId="77777777" w:rsidR="00CB096E" w:rsidRPr="00BB4231" w:rsidRDefault="00CB096E" w:rsidP="00221C3B">
      <w:pPr>
        <w:pStyle w:val="ListParagraph"/>
        <w:numPr>
          <w:ilvl w:val="0"/>
          <w:numId w:val="8"/>
        </w:numPr>
      </w:pPr>
      <w:r w:rsidRPr="00BB4231">
        <w:t>atjaunojamās enerģijas avoti, t.sk.:</w:t>
      </w:r>
    </w:p>
    <w:p w14:paraId="70AAC733" w14:textId="668805AC" w:rsidR="00CB096E" w:rsidRPr="00BB4231" w:rsidRDefault="00CB096E" w:rsidP="00221C3B">
      <w:pPr>
        <w:pStyle w:val="ListParagraph"/>
        <w:numPr>
          <w:ilvl w:val="1"/>
          <w:numId w:val="8"/>
        </w:numPr>
      </w:pPr>
      <w:r w:rsidRPr="00BB4231">
        <w:lastRenderedPageBreak/>
        <w:t xml:space="preserve">saules paneļi </w:t>
      </w:r>
      <w:r w:rsidR="001B31AE" w:rsidRPr="00BB4231">
        <w:t>2,4</w:t>
      </w:r>
      <w:r w:rsidRPr="00BB4231">
        <w:t xml:space="preserve"> kW: </w:t>
      </w:r>
      <w:r w:rsidR="001B31AE" w:rsidRPr="00BB4231">
        <w:t>5</w:t>
      </w:r>
      <w:r w:rsidRPr="00BB4231">
        <w:t>000 EUR</w:t>
      </w:r>
      <w:r w:rsidR="001B31AE" w:rsidRPr="00BB4231">
        <w:rPr>
          <w:rStyle w:val="FootnoteReference"/>
        </w:rPr>
        <w:footnoteReference w:id="20"/>
      </w:r>
    </w:p>
    <w:p w14:paraId="62A8D295" w14:textId="4ADFC251" w:rsidR="00CB096E" w:rsidRPr="00BB4231" w:rsidRDefault="00CB096E" w:rsidP="00221C3B">
      <w:pPr>
        <w:pStyle w:val="ListParagraph"/>
        <w:numPr>
          <w:ilvl w:val="1"/>
          <w:numId w:val="8"/>
        </w:numPr>
      </w:pPr>
      <w:r w:rsidRPr="00BB4231">
        <w:t>saules paneļu koks 1</w:t>
      </w:r>
      <w:r w:rsidR="00CF5F97" w:rsidRPr="00BB4231">
        <w:t>,8</w:t>
      </w:r>
      <w:r w:rsidRPr="00BB4231">
        <w:t xml:space="preserve"> kW:  </w:t>
      </w:r>
      <w:r w:rsidR="00CF5F97" w:rsidRPr="00BB4231">
        <w:t>40000 EUR</w:t>
      </w:r>
      <w:r w:rsidR="00CF5F97" w:rsidRPr="00BB4231">
        <w:rPr>
          <w:rStyle w:val="FootnoteReference"/>
        </w:rPr>
        <w:footnoteReference w:id="21"/>
      </w:r>
    </w:p>
    <w:p w14:paraId="01A37D11" w14:textId="4DDF4BBB" w:rsidR="00CB096E" w:rsidRPr="00BB4231" w:rsidRDefault="00CB096E" w:rsidP="00221C3B">
      <w:pPr>
        <w:pStyle w:val="ListParagraph"/>
        <w:numPr>
          <w:ilvl w:val="1"/>
          <w:numId w:val="8"/>
        </w:numPr>
      </w:pPr>
      <w:r w:rsidRPr="00BB4231">
        <w:t xml:space="preserve">saules kolektori </w:t>
      </w:r>
      <w:r w:rsidR="007900FD" w:rsidRPr="00BB4231">
        <w:t>4 m2: 3000 EUR</w:t>
      </w:r>
      <w:r w:rsidR="007900FD" w:rsidRPr="00BB4231">
        <w:rPr>
          <w:rStyle w:val="FootnoteReference"/>
        </w:rPr>
        <w:footnoteReference w:id="22"/>
      </w:r>
      <w:r w:rsidR="007900FD" w:rsidRPr="00BB4231">
        <w:t xml:space="preserve"> </w:t>
      </w:r>
    </w:p>
    <w:p w14:paraId="7801ADF8" w14:textId="68C5D4C8" w:rsidR="00CB096E" w:rsidRPr="00BB4231" w:rsidRDefault="00CB096E" w:rsidP="00221C3B">
      <w:pPr>
        <w:pStyle w:val="ListParagraph"/>
        <w:numPr>
          <w:ilvl w:val="1"/>
          <w:numId w:val="8"/>
        </w:numPr>
      </w:pPr>
      <w:r w:rsidRPr="00BB4231">
        <w:t xml:space="preserve">vēja ģenerators </w:t>
      </w:r>
      <w:r w:rsidR="00633008" w:rsidRPr="00BB4231">
        <w:t>2</w:t>
      </w:r>
      <w:r w:rsidRPr="00BB4231">
        <w:t xml:space="preserve"> kW</w:t>
      </w:r>
      <w:r w:rsidR="00633008" w:rsidRPr="00BB4231">
        <w:t>: 3500 EUR</w:t>
      </w:r>
      <w:r w:rsidR="00633008" w:rsidRPr="00BB4231">
        <w:rPr>
          <w:rStyle w:val="FootnoteReference"/>
        </w:rPr>
        <w:footnoteReference w:id="23"/>
      </w:r>
    </w:p>
    <w:p w14:paraId="737BF728" w14:textId="66E5FDF6" w:rsidR="00CB096E" w:rsidRPr="00BB4231" w:rsidRDefault="00CB096E" w:rsidP="00221C3B">
      <w:pPr>
        <w:pStyle w:val="ListParagraph"/>
        <w:numPr>
          <w:ilvl w:val="1"/>
          <w:numId w:val="8"/>
        </w:numPr>
      </w:pPr>
      <w:r w:rsidRPr="00BB4231">
        <w:t xml:space="preserve">biogāzes tvertne 100 litri un gāzes </w:t>
      </w:r>
      <w:r w:rsidR="0035106F" w:rsidRPr="00BB4231">
        <w:t>katls</w:t>
      </w:r>
      <w:r w:rsidRPr="00BB4231">
        <w:t xml:space="preserve"> 1</w:t>
      </w:r>
      <w:r w:rsidR="0035106F" w:rsidRPr="00BB4231">
        <w:t>8</w:t>
      </w:r>
      <w:r w:rsidRPr="00BB4231">
        <w:t>kW</w:t>
      </w:r>
      <w:r w:rsidR="0035106F" w:rsidRPr="00BB4231">
        <w:t>: 1500 EUR</w:t>
      </w:r>
      <w:r w:rsidR="0035106F" w:rsidRPr="00BB4231">
        <w:rPr>
          <w:rStyle w:val="FootnoteReference"/>
        </w:rPr>
        <w:footnoteReference w:id="24"/>
      </w:r>
    </w:p>
    <w:p w14:paraId="75C5ACD8" w14:textId="7CDD54E9" w:rsidR="00CB096E" w:rsidRPr="00BB4231" w:rsidRDefault="00CB096E" w:rsidP="00221C3B">
      <w:pPr>
        <w:pStyle w:val="ListParagraph"/>
        <w:numPr>
          <w:ilvl w:val="1"/>
          <w:numId w:val="8"/>
        </w:numPr>
      </w:pPr>
      <w:r w:rsidRPr="00BB4231">
        <w:t>biomasas apkures katls 1</w:t>
      </w:r>
      <w:r w:rsidR="00AD17E9" w:rsidRPr="00BB4231">
        <w:t>0</w:t>
      </w:r>
      <w:r w:rsidRPr="00BB4231">
        <w:t xml:space="preserve"> kW</w:t>
      </w:r>
      <w:r w:rsidR="008A2E28" w:rsidRPr="00BB4231">
        <w:t>: 6500 EUR</w:t>
      </w:r>
      <w:r w:rsidR="00AD17E9" w:rsidRPr="00BB4231">
        <w:rPr>
          <w:rStyle w:val="FootnoteReference"/>
        </w:rPr>
        <w:footnoteReference w:id="25"/>
      </w:r>
    </w:p>
    <w:p w14:paraId="3B84C94A" w14:textId="77777777" w:rsidR="00CB096E" w:rsidRPr="00BB4231" w:rsidRDefault="00CB096E" w:rsidP="00221C3B">
      <w:pPr>
        <w:pStyle w:val="ListParagraph"/>
        <w:numPr>
          <w:ilvl w:val="0"/>
          <w:numId w:val="8"/>
        </w:numPr>
      </w:pPr>
      <w:r w:rsidRPr="00BB4231">
        <w:t>enerģijas uzkrāšanas tehnoloģijas, t.sk.:</w:t>
      </w:r>
    </w:p>
    <w:p w14:paraId="702AE83B" w14:textId="1028AC83" w:rsidR="00CB096E" w:rsidRPr="00BB4231" w:rsidRDefault="00CB096E" w:rsidP="00221C3B">
      <w:pPr>
        <w:pStyle w:val="ListParagraph"/>
        <w:numPr>
          <w:ilvl w:val="1"/>
          <w:numId w:val="8"/>
        </w:numPr>
      </w:pPr>
      <w:r w:rsidRPr="00BB4231">
        <w:t>hidrolīzes iekārta</w:t>
      </w:r>
      <w:r w:rsidR="00A4171C" w:rsidRPr="00BB4231">
        <w:t xml:space="preserve">, </w:t>
      </w:r>
      <w:r w:rsidRPr="00BB4231">
        <w:t>ūdeņraža akumulācijas tvertne</w:t>
      </w:r>
      <w:r w:rsidR="00A4171C" w:rsidRPr="00BB4231">
        <w:t>, kurināmā šūna: 20000 EUR</w:t>
      </w:r>
    </w:p>
    <w:p w14:paraId="391C2329" w14:textId="093088EB" w:rsidR="00CB096E" w:rsidRPr="00BB4231" w:rsidRDefault="00CB096E" w:rsidP="00221C3B">
      <w:pPr>
        <w:pStyle w:val="ListParagraph"/>
        <w:numPr>
          <w:ilvl w:val="1"/>
          <w:numId w:val="8"/>
        </w:numPr>
      </w:pPr>
      <w:r w:rsidRPr="00BB4231">
        <w:t xml:space="preserve">karstā ūdens akumulācijas tvertne </w:t>
      </w:r>
      <w:r w:rsidR="0024786E" w:rsidRPr="00BB4231">
        <w:t>2</w:t>
      </w:r>
      <w:r w:rsidRPr="00BB4231">
        <w:t>00 litri</w:t>
      </w:r>
      <w:r w:rsidR="0024786E" w:rsidRPr="00BB4231">
        <w:t xml:space="preserve"> (izmaksas iekļautas pie saules kolektora)</w:t>
      </w:r>
    </w:p>
    <w:p w14:paraId="077D9BF6" w14:textId="73356F6E" w:rsidR="00CB096E" w:rsidRPr="00BB4231" w:rsidRDefault="00CB096E" w:rsidP="00221C3B">
      <w:pPr>
        <w:pStyle w:val="ListParagraph"/>
        <w:numPr>
          <w:ilvl w:val="1"/>
          <w:numId w:val="8"/>
        </w:numPr>
      </w:pPr>
      <w:r w:rsidRPr="00BB4231">
        <w:t>litija jonu baterijas 1</w:t>
      </w:r>
      <w:r w:rsidR="00AF513D" w:rsidRPr="00BB4231">
        <w:t>00</w:t>
      </w:r>
      <w:r w:rsidRPr="00BB4231">
        <w:t xml:space="preserve"> kW</w:t>
      </w:r>
      <w:r w:rsidR="00AF513D" w:rsidRPr="00BB4231">
        <w:t>h</w:t>
      </w:r>
      <w:r w:rsidR="00633008" w:rsidRPr="00BB4231">
        <w:t>:</w:t>
      </w:r>
      <w:r w:rsidR="00AF513D" w:rsidRPr="00BB4231">
        <w:t xml:space="preserve"> 15000 EUR/kWh</w:t>
      </w:r>
    </w:p>
    <w:p w14:paraId="78D4EB74" w14:textId="77777777" w:rsidR="00CB096E" w:rsidRPr="00BB4231" w:rsidRDefault="00CB096E" w:rsidP="00221C3B">
      <w:pPr>
        <w:pStyle w:val="ListParagraph"/>
        <w:numPr>
          <w:ilvl w:val="0"/>
          <w:numId w:val="8"/>
        </w:numPr>
      </w:pPr>
      <w:r w:rsidRPr="00BB4231">
        <w:t>enerģijas patērētāji, t.sk.:</w:t>
      </w:r>
    </w:p>
    <w:p w14:paraId="1B59BF19" w14:textId="62F1F408" w:rsidR="00CB096E" w:rsidRPr="00BB4231" w:rsidRDefault="00CB096E" w:rsidP="00221C3B">
      <w:pPr>
        <w:pStyle w:val="ListParagraph"/>
        <w:numPr>
          <w:ilvl w:val="1"/>
          <w:numId w:val="8"/>
        </w:numPr>
      </w:pPr>
      <w:r w:rsidRPr="00BB4231">
        <w:t>elektromopēds</w:t>
      </w:r>
      <w:r w:rsidR="00633008" w:rsidRPr="00BB4231">
        <w:t xml:space="preserve">: 2000 EUR </w:t>
      </w:r>
    </w:p>
    <w:p w14:paraId="5D04E298" w14:textId="5367F1FB" w:rsidR="00CB096E" w:rsidRPr="00BB4231" w:rsidRDefault="00CB096E" w:rsidP="00221C3B">
      <w:pPr>
        <w:pStyle w:val="ListParagraph"/>
        <w:numPr>
          <w:ilvl w:val="1"/>
          <w:numId w:val="8"/>
        </w:numPr>
      </w:pPr>
      <w:r w:rsidRPr="00BB4231">
        <w:t>elektroskūteris</w:t>
      </w:r>
      <w:r w:rsidR="00633008" w:rsidRPr="00BB4231">
        <w:t>: 500 EUR</w:t>
      </w:r>
    </w:p>
    <w:p w14:paraId="04D7C621" w14:textId="05174689" w:rsidR="00CB096E" w:rsidRPr="00BB4231" w:rsidRDefault="00CB096E" w:rsidP="00221C3B">
      <w:pPr>
        <w:pStyle w:val="ListParagraph"/>
        <w:numPr>
          <w:ilvl w:val="1"/>
          <w:numId w:val="8"/>
        </w:numPr>
      </w:pPr>
      <w:r w:rsidRPr="00BB4231">
        <w:t xml:space="preserve">siltuma sūknis </w:t>
      </w:r>
      <w:r w:rsidR="008A2E28" w:rsidRPr="00BB4231">
        <w:t>gaiss-ūdens sildīšana un dzesēšana 4,3/6kW: 5000 EUR</w:t>
      </w:r>
      <w:r w:rsidR="008A2E28" w:rsidRPr="00BB4231">
        <w:rPr>
          <w:rStyle w:val="FootnoteReference"/>
        </w:rPr>
        <w:footnoteReference w:id="26"/>
      </w:r>
    </w:p>
    <w:p w14:paraId="64D8A2AC" w14:textId="77777777" w:rsidR="00CB096E" w:rsidRPr="00BB4231" w:rsidRDefault="00CB096E" w:rsidP="00221C3B">
      <w:pPr>
        <w:pStyle w:val="ListParagraph"/>
        <w:numPr>
          <w:ilvl w:val="0"/>
          <w:numId w:val="8"/>
        </w:numPr>
      </w:pPr>
      <w:r w:rsidRPr="00BB4231">
        <w:t>Gala enerģijas patēriņa energoefektivitāte paaugstināšanas tehnoloģijas: apkures un dzesēšanas patēriņa samazināšanas tehnoloģijas:</w:t>
      </w:r>
    </w:p>
    <w:p w14:paraId="65E593A6" w14:textId="33A709BD" w:rsidR="00CB096E" w:rsidRPr="00BB4231" w:rsidRDefault="00CB096E" w:rsidP="00221C3B">
      <w:pPr>
        <w:pStyle w:val="ListParagraph"/>
        <w:numPr>
          <w:ilvl w:val="1"/>
          <w:numId w:val="8"/>
        </w:numPr>
      </w:pPr>
      <w:r w:rsidRPr="00BB4231">
        <w:t>ēkas makets (2 m</w:t>
      </w:r>
      <w:r w:rsidRPr="00BB4231">
        <w:rPr>
          <w:vertAlign w:val="superscript"/>
        </w:rPr>
        <w:t>3</w:t>
      </w:r>
      <w:r w:rsidRPr="00BB4231">
        <w:t>)</w:t>
      </w:r>
      <w:r w:rsidR="00633008" w:rsidRPr="00BB4231">
        <w:t xml:space="preserve"> (3000 EUR)</w:t>
      </w:r>
      <w:r w:rsidRPr="00BB4231">
        <w:t xml:space="preserve">, kuram </w:t>
      </w:r>
    </w:p>
    <w:p w14:paraId="335E281D" w14:textId="1AADFC62" w:rsidR="00CB096E" w:rsidRPr="00BB4231" w:rsidRDefault="00CB096E" w:rsidP="00221C3B">
      <w:pPr>
        <w:pStyle w:val="ListParagraph"/>
        <w:numPr>
          <w:ilvl w:val="2"/>
          <w:numId w:val="8"/>
        </w:numPr>
      </w:pPr>
      <w:r w:rsidRPr="00BB4231">
        <w:t>var palielināt siltumpārejas pretestību ar dažādiem siltumizolācijas materiāliem</w:t>
      </w:r>
      <w:r w:rsidR="00AA642B" w:rsidRPr="00BB4231">
        <w:t>: 1000 EUR</w:t>
      </w:r>
    </w:p>
    <w:p w14:paraId="3E35AE16" w14:textId="27250DD4" w:rsidR="00CB096E" w:rsidRPr="00BB4231" w:rsidRDefault="00CB096E" w:rsidP="00221C3B">
      <w:pPr>
        <w:pStyle w:val="ListParagraph"/>
        <w:numPr>
          <w:ilvl w:val="2"/>
          <w:numId w:val="8"/>
        </w:numPr>
      </w:pPr>
      <w:r w:rsidRPr="00BB4231">
        <w:t>var palielināt siltumpārejas pretestību ar dažādiem logu un durvju veidiem</w:t>
      </w:r>
      <w:r w:rsidR="00AA642B" w:rsidRPr="00BB4231">
        <w:t>: 2000 EUR</w:t>
      </w:r>
    </w:p>
    <w:p w14:paraId="2C645BC2" w14:textId="30212CCA" w:rsidR="00CB096E" w:rsidRPr="00BB4231" w:rsidRDefault="00CB096E" w:rsidP="00221C3B">
      <w:pPr>
        <w:pStyle w:val="ListParagraph"/>
        <w:numPr>
          <w:ilvl w:val="2"/>
          <w:numId w:val="8"/>
        </w:numPr>
      </w:pPr>
      <w:r w:rsidRPr="00BB4231">
        <w:t>var akumulēt siltumenerģiju norobežojošās konstrukcijās ar klimata adaptīvajām fasādēm</w:t>
      </w:r>
      <w:r w:rsidR="00AA642B" w:rsidRPr="00BB4231">
        <w:t>: 2000 EUR</w:t>
      </w:r>
    </w:p>
    <w:p w14:paraId="2120EC2F" w14:textId="1B677608" w:rsidR="00CB096E" w:rsidRPr="00BB4231" w:rsidRDefault="00CB096E" w:rsidP="00221C3B">
      <w:pPr>
        <w:pStyle w:val="ListParagraph"/>
        <w:numPr>
          <w:ilvl w:val="2"/>
          <w:numId w:val="8"/>
        </w:numPr>
      </w:pPr>
      <w:r w:rsidRPr="00BB4231">
        <w:t>var samazināt siltuma ieguvumus vasarā ar dažādām noēnojuma tehnoloģijām</w:t>
      </w:r>
      <w:r w:rsidR="00AA642B" w:rsidRPr="00BB4231">
        <w:t>: 2000 EUR.</w:t>
      </w:r>
    </w:p>
    <w:p w14:paraId="07117E3A" w14:textId="77777777" w:rsidR="00CB096E" w:rsidRPr="00BB4231" w:rsidRDefault="00CB096E" w:rsidP="00221C3B">
      <w:pPr>
        <w:pStyle w:val="ListParagraph"/>
        <w:numPr>
          <w:ilvl w:val="0"/>
          <w:numId w:val="8"/>
        </w:numPr>
      </w:pPr>
      <w:r w:rsidRPr="00BB4231">
        <w:t>Gala enerģijas patēriņa energoefektivitāte paaugstināšanas tehnoloģijas: karstā ūdens patēriņa samazināšanas tehnoloģijas:</w:t>
      </w:r>
    </w:p>
    <w:p w14:paraId="45241E8F" w14:textId="5625493F" w:rsidR="00CB096E" w:rsidRPr="00BB4231" w:rsidRDefault="00CB096E" w:rsidP="00221C3B">
      <w:pPr>
        <w:pStyle w:val="ListParagraph"/>
        <w:numPr>
          <w:ilvl w:val="1"/>
          <w:numId w:val="8"/>
        </w:numPr>
      </w:pPr>
      <w:r w:rsidRPr="00BB4231">
        <w:lastRenderedPageBreak/>
        <w:t>Viedie ūdens sadalītāji</w:t>
      </w:r>
      <w:r w:rsidR="00263594" w:rsidRPr="00BB4231">
        <w:t>: 500 EUR</w:t>
      </w:r>
    </w:p>
    <w:p w14:paraId="15B5233A" w14:textId="659B8A1D" w:rsidR="00CB096E" w:rsidRPr="00BB4231" w:rsidRDefault="00CB096E" w:rsidP="00221C3B">
      <w:pPr>
        <w:pStyle w:val="ListParagraph"/>
        <w:numPr>
          <w:ilvl w:val="1"/>
          <w:numId w:val="8"/>
        </w:numPr>
      </w:pPr>
      <w:r w:rsidRPr="00BB4231">
        <w:t>Siltuma atgūšana no kanalizācijas ūdens ar siltummaini 200 W</w:t>
      </w:r>
      <w:r w:rsidR="002A1A0D" w:rsidRPr="00BB4231">
        <w:t>:2000 EUR</w:t>
      </w:r>
      <w:r w:rsidRPr="00BB4231">
        <w:t xml:space="preserve"> </w:t>
      </w:r>
    </w:p>
    <w:p w14:paraId="6115224A" w14:textId="77777777" w:rsidR="00CB096E" w:rsidRPr="00BB4231" w:rsidRDefault="00CB096E" w:rsidP="00221C3B">
      <w:pPr>
        <w:pStyle w:val="ListParagraph"/>
        <w:numPr>
          <w:ilvl w:val="0"/>
          <w:numId w:val="8"/>
        </w:numPr>
      </w:pPr>
      <w:r w:rsidRPr="00BB4231">
        <w:t>Gala enerģijas patēriņa energoefektivitāte paaugstināšanas tehnoloģijas: elektroenerģijas patēriņa samazināšanas tehnoloģijas:</w:t>
      </w:r>
    </w:p>
    <w:p w14:paraId="02D14FE5" w14:textId="3CC3ECC6" w:rsidR="00CB096E" w:rsidRPr="00BB4231" w:rsidRDefault="00CB096E" w:rsidP="00221C3B">
      <w:pPr>
        <w:pStyle w:val="ListParagraph"/>
        <w:numPr>
          <w:ilvl w:val="1"/>
          <w:numId w:val="8"/>
        </w:numPr>
      </w:pPr>
      <w:r w:rsidRPr="00BB4231">
        <w:t>Mājsaimniecības elektroiekārtas, t.sk. tējkanna, kafijas aparāts, veļasmašīna utt.</w:t>
      </w:r>
      <w:r w:rsidR="00263594" w:rsidRPr="00BB4231">
        <w:t>: 1000 EUR.</w:t>
      </w:r>
    </w:p>
    <w:p w14:paraId="32F2C3F5" w14:textId="7D21EE4A" w:rsidR="00CB096E" w:rsidRPr="00BB4231" w:rsidRDefault="00CB096E" w:rsidP="00221C3B">
      <w:pPr>
        <w:pStyle w:val="ListParagraph"/>
        <w:numPr>
          <w:ilvl w:val="1"/>
          <w:numId w:val="8"/>
        </w:numPr>
      </w:pPr>
      <w:r w:rsidRPr="00BB4231">
        <w:t xml:space="preserve">Ventilācijas iekārta ar </w:t>
      </w:r>
      <w:r w:rsidR="004B1F8C" w:rsidRPr="00BB4231">
        <w:t>plākšņu</w:t>
      </w:r>
      <w:r w:rsidRPr="00BB4231">
        <w:t xml:space="preserve"> siltuma utilizatoru un motoriem ar frekvenču pārveidotājiem</w:t>
      </w:r>
      <w:r w:rsidR="004B1F8C" w:rsidRPr="00BB4231">
        <w:t>: 2700 EUR</w:t>
      </w:r>
      <w:r w:rsidR="004B1F8C" w:rsidRPr="00BB4231">
        <w:rPr>
          <w:rStyle w:val="FootnoteReference"/>
        </w:rPr>
        <w:footnoteReference w:id="27"/>
      </w:r>
      <w:r w:rsidRPr="00BB4231">
        <w:t>.</w:t>
      </w:r>
    </w:p>
    <w:p w14:paraId="26545796" w14:textId="62A9F17A" w:rsidR="00CB096E" w:rsidRPr="00BB4231" w:rsidRDefault="00601EAF" w:rsidP="00221C3B">
      <w:pPr>
        <w:pStyle w:val="ListParagraph"/>
        <w:numPr>
          <w:ilvl w:val="0"/>
          <w:numId w:val="8"/>
        </w:numPr>
      </w:pPr>
      <w:r w:rsidRPr="00BB4231">
        <w:t xml:space="preserve">Viedā vadības sistēma ar </w:t>
      </w:r>
      <w:r w:rsidR="00CB096E" w:rsidRPr="00BB4231">
        <w:t>A klases ēkas vadības sistēm</w:t>
      </w:r>
      <w:r w:rsidRPr="00BB4231">
        <w:t>u</w:t>
      </w:r>
      <w:r w:rsidR="00CB096E" w:rsidRPr="00BB4231">
        <w:t xml:space="preserve"> un atjaunojamo energoresursu vadības, datu nolasīšanas un monitoringa sistēma, lietu internets (IoT)</w:t>
      </w:r>
      <w:r w:rsidR="00263594" w:rsidRPr="00BB4231">
        <w:t>: 60000 EUR</w:t>
      </w:r>
      <w:r w:rsidR="00CB096E" w:rsidRPr="00BB4231">
        <w:t>.</w:t>
      </w:r>
    </w:p>
    <w:p w14:paraId="0CB0EE36" w14:textId="56BE1FEC" w:rsidR="00CB096E" w:rsidRPr="00BB4231" w:rsidRDefault="00193FD0" w:rsidP="00221C3B">
      <w:pPr>
        <w:pStyle w:val="ListParagraph"/>
        <w:numPr>
          <w:ilvl w:val="0"/>
          <w:numId w:val="8"/>
        </w:numPr>
      </w:pPr>
      <w:r w:rsidRPr="00BB4231">
        <w:t>Projektēšana, v</w:t>
      </w:r>
      <w:r w:rsidR="00CB096E" w:rsidRPr="00BB4231">
        <w:t>isu sistēmu apsaiste un savienošana kopējā sistēmā</w:t>
      </w:r>
      <w:r w:rsidR="00263594" w:rsidRPr="00BB4231">
        <w:t xml:space="preserve">, iekārtu uzstādīšana: 30% no kopējām izmaksām, t.i. </w:t>
      </w:r>
      <w:r w:rsidR="002A1A0D" w:rsidRPr="00BB4231">
        <w:t>53000 EUR</w:t>
      </w:r>
      <w:r w:rsidR="00CB096E" w:rsidRPr="00BB4231">
        <w:t>.</w:t>
      </w:r>
    </w:p>
    <w:p w14:paraId="2AF6E592" w14:textId="77777777" w:rsidR="00EF7187" w:rsidRPr="00BB4231" w:rsidRDefault="00EF7187" w:rsidP="00FD7C46"/>
    <w:p w14:paraId="585F5BA2" w14:textId="77777777" w:rsidR="00AE2196" w:rsidRPr="00BB4231" w:rsidRDefault="00AE2196" w:rsidP="000B5833">
      <w:pPr>
        <w:pStyle w:val="Heading2"/>
        <w:numPr>
          <w:ilvl w:val="1"/>
          <w:numId w:val="1"/>
        </w:numPr>
        <w:ind w:left="0" w:firstLine="0"/>
      </w:pPr>
      <w:bookmarkStart w:id="11" w:name="_Toc123332529"/>
      <w:r w:rsidRPr="00BB4231">
        <w:t>I</w:t>
      </w:r>
      <w:r w:rsidR="001B524F" w:rsidRPr="00BB4231">
        <w:t>ndividuālie pasākumi</w:t>
      </w:r>
      <w:bookmarkEnd w:id="11"/>
      <w:r w:rsidR="001B524F" w:rsidRPr="00BB4231">
        <w:t xml:space="preserve"> </w:t>
      </w:r>
    </w:p>
    <w:p w14:paraId="3E617AE9" w14:textId="77777777" w:rsidR="00193FD0" w:rsidRPr="00BB4231" w:rsidRDefault="00193FD0" w:rsidP="00FD7C46">
      <w:pPr>
        <w:pStyle w:val="ListParagraph"/>
        <w:ind w:left="0" w:firstLine="432"/>
        <w:rPr>
          <w:highlight w:val="yellow"/>
        </w:rPr>
      </w:pPr>
    </w:p>
    <w:p w14:paraId="6DF454B6" w14:textId="79AD4DD2" w:rsidR="001A212F" w:rsidRPr="00BB4231" w:rsidRDefault="006266BF" w:rsidP="000B5833">
      <w:r w:rsidRPr="00BB4231">
        <w:t>N</w:t>
      </w:r>
      <w:r w:rsidR="001B524F" w:rsidRPr="00BB4231">
        <w:t>epieciešam</w:t>
      </w:r>
      <w:r w:rsidRPr="00BB4231">
        <w:t>o</w:t>
      </w:r>
      <w:r w:rsidR="001B524F" w:rsidRPr="00BB4231">
        <w:t xml:space="preserve"> pasākum</w:t>
      </w:r>
      <w:r w:rsidRPr="00BB4231">
        <w:t xml:space="preserve">u saraksts </w:t>
      </w:r>
      <w:r w:rsidR="001B524F" w:rsidRPr="00BB4231">
        <w:t xml:space="preserve">enerģijas patēriņa samazināšanai </w:t>
      </w:r>
      <w:r w:rsidRPr="00BB4231">
        <w:t>atsevišķām izglītības iestādēm</w:t>
      </w:r>
      <w:r w:rsidR="001A212F" w:rsidRPr="00BB4231">
        <w:t xml:space="preserve"> ir parādīts 1.tabulā.</w:t>
      </w:r>
    </w:p>
    <w:p w14:paraId="088F6C8D" w14:textId="2453E7C8" w:rsidR="001A212F" w:rsidRPr="00BB4231" w:rsidRDefault="001A212F" w:rsidP="001A212F">
      <w:pPr>
        <w:pStyle w:val="ListParagraph"/>
        <w:ind w:left="0" w:firstLine="432"/>
        <w:jc w:val="right"/>
      </w:pPr>
      <w:r w:rsidRPr="00BB4231">
        <w:t>1.tabula</w:t>
      </w:r>
    </w:p>
    <w:p w14:paraId="41EF99E8" w14:textId="5A119E86" w:rsidR="001A212F" w:rsidRPr="000B5833" w:rsidRDefault="001A212F" w:rsidP="000B5833">
      <w:pPr>
        <w:pStyle w:val="ListParagraph"/>
        <w:ind w:left="0" w:firstLine="0"/>
        <w:jc w:val="center"/>
        <w:rPr>
          <w:i/>
          <w:iCs/>
        </w:rPr>
      </w:pPr>
      <w:r w:rsidRPr="000B5833">
        <w:rPr>
          <w:i/>
          <w:iCs/>
        </w:rPr>
        <w:t>Nepieciešamo pasākumu saraksts enerģijas patēriņa samazināšanai atsevišķām izglītības iestādēm</w:t>
      </w:r>
    </w:p>
    <w:tbl>
      <w:tblPr>
        <w:tblStyle w:val="TableGrid"/>
        <w:tblW w:w="0" w:type="auto"/>
        <w:tblLook w:val="04A0" w:firstRow="1" w:lastRow="0" w:firstColumn="1" w:lastColumn="0" w:noHBand="0" w:noVBand="1"/>
      </w:tblPr>
      <w:tblGrid>
        <w:gridCol w:w="2192"/>
        <w:gridCol w:w="1680"/>
        <w:gridCol w:w="1882"/>
        <w:gridCol w:w="1882"/>
        <w:gridCol w:w="1603"/>
      </w:tblGrid>
      <w:tr w:rsidR="00733D3C" w:rsidRPr="00BB4231" w14:paraId="095932DB" w14:textId="77777777" w:rsidTr="00DF092F">
        <w:trPr>
          <w:trHeight w:val="1215"/>
        </w:trPr>
        <w:tc>
          <w:tcPr>
            <w:tcW w:w="2192" w:type="dxa"/>
            <w:hideMark/>
          </w:tcPr>
          <w:p w14:paraId="31E6B880" w14:textId="77777777" w:rsidR="00733D3C" w:rsidRPr="00BB4231" w:rsidRDefault="00733D3C" w:rsidP="000B5833">
            <w:pPr>
              <w:spacing w:line="240" w:lineRule="auto"/>
              <w:ind w:firstLine="0"/>
              <w:rPr>
                <w:b/>
                <w:bCs/>
                <w:sz w:val="22"/>
                <w:szCs w:val="22"/>
              </w:rPr>
            </w:pPr>
            <w:r w:rsidRPr="00BB4231">
              <w:rPr>
                <w:b/>
                <w:bCs/>
                <w:sz w:val="22"/>
                <w:szCs w:val="22"/>
              </w:rPr>
              <w:t>Jēkabpils Agrobiznesa Koledža</w:t>
            </w:r>
          </w:p>
        </w:tc>
        <w:tc>
          <w:tcPr>
            <w:tcW w:w="1680" w:type="dxa"/>
            <w:hideMark/>
          </w:tcPr>
          <w:p w14:paraId="7B40C237" w14:textId="77777777" w:rsidR="00733D3C" w:rsidRPr="00BB4231" w:rsidRDefault="00733D3C" w:rsidP="000B5833">
            <w:pPr>
              <w:spacing w:line="240" w:lineRule="auto"/>
              <w:ind w:firstLine="0"/>
              <w:rPr>
                <w:sz w:val="22"/>
                <w:szCs w:val="22"/>
              </w:rPr>
            </w:pPr>
            <w:r w:rsidRPr="00BB4231">
              <w:rPr>
                <w:sz w:val="22"/>
                <w:szCs w:val="22"/>
              </w:rPr>
              <w:t>Apgaismojuma modernizācija</w:t>
            </w:r>
          </w:p>
        </w:tc>
        <w:tc>
          <w:tcPr>
            <w:tcW w:w="1882" w:type="dxa"/>
            <w:hideMark/>
          </w:tcPr>
          <w:p w14:paraId="7E67AF43" w14:textId="77777777" w:rsidR="00733D3C" w:rsidRPr="00BB4231" w:rsidRDefault="00733D3C" w:rsidP="000B5833">
            <w:pPr>
              <w:spacing w:line="240" w:lineRule="auto"/>
              <w:ind w:firstLine="0"/>
              <w:rPr>
                <w:sz w:val="22"/>
                <w:szCs w:val="22"/>
              </w:rPr>
            </w:pPr>
            <w:r w:rsidRPr="00BB4231">
              <w:rPr>
                <w:sz w:val="22"/>
                <w:szCs w:val="22"/>
              </w:rPr>
              <w:t>Siltināšanas darbi no iekšpuses (JAK)</w:t>
            </w:r>
          </w:p>
        </w:tc>
        <w:tc>
          <w:tcPr>
            <w:tcW w:w="1882" w:type="dxa"/>
            <w:hideMark/>
          </w:tcPr>
          <w:p w14:paraId="6ABBA422" w14:textId="7C4CF407" w:rsidR="00733D3C" w:rsidRPr="00BB4231" w:rsidRDefault="00733D3C" w:rsidP="000B5833">
            <w:pPr>
              <w:spacing w:line="240" w:lineRule="auto"/>
              <w:ind w:firstLine="0"/>
              <w:rPr>
                <w:sz w:val="22"/>
                <w:szCs w:val="22"/>
              </w:rPr>
            </w:pPr>
          </w:p>
        </w:tc>
        <w:tc>
          <w:tcPr>
            <w:tcW w:w="1603" w:type="dxa"/>
            <w:hideMark/>
          </w:tcPr>
          <w:p w14:paraId="3B94A3DD" w14:textId="19E188E2" w:rsidR="00733D3C" w:rsidRPr="00BB4231" w:rsidRDefault="00733D3C" w:rsidP="000B5833">
            <w:pPr>
              <w:spacing w:line="240" w:lineRule="auto"/>
              <w:ind w:firstLine="0"/>
              <w:rPr>
                <w:sz w:val="22"/>
                <w:szCs w:val="22"/>
              </w:rPr>
            </w:pPr>
          </w:p>
        </w:tc>
      </w:tr>
      <w:tr w:rsidR="00733D3C" w:rsidRPr="00BB4231" w14:paraId="545954D0" w14:textId="77777777" w:rsidTr="00DF092F">
        <w:trPr>
          <w:trHeight w:val="1215"/>
        </w:trPr>
        <w:tc>
          <w:tcPr>
            <w:tcW w:w="2192" w:type="dxa"/>
            <w:hideMark/>
          </w:tcPr>
          <w:p w14:paraId="3E00B9D3" w14:textId="77777777" w:rsidR="00733D3C" w:rsidRPr="00BB4231" w:rsidRDefault="00733D3C" w:rsidP="000B5833">
            <w:pPr>
              <w:spacing w:line="240" w:lineRule="auto"/>
              <w:ind w:firstLine="0"/>
              <w:rPr>
                <w:b/>
                <w:bCs/>
                <w:sz w:val="22"/>
                <w:szCs w:val="22"/>
              </w:rPr>
            </w:pPr>
            <w:r w:rsidRPr="00BB4231">
              <w:rPr>
                <w:b/>
                <w:bCs/>
                <w:sz w:val="22"/>
                <w:szCs w:val="22"/>
              </w:rPr>
              <w:t>Rēzeknes tehnikums</w:t>
            </w:r>
          </w:p>
        </w:tc>
        <w:tc>
          <w:tcPr>
            <w:tcW w:w="1680" w:type="dxa"/>
            <w:hideMark/>
          </w:tcPr>
          <w:p w14:paraId="3CE5AB52" w14:textId="77777777" w:rsidR="00733D3C" w:rsidRPr="00BB4231" w:rsidRDefault="00733D3C" w:rsidP="000B5833">
            <w:pPr>
              <w:spacing w:line="240" w:lineRule="auto"/>
              <w:ind w:firstLine="0"/>
              <w:rPr>
                <w:sz w:val="22"/>
                <w:szCs w:val="22"/>
              </w:rPr>
            </w:pPr>
            <w:r w:rsidRPr="00BB4231">
              <w:rPr>
                <w:sz w:val="22"/>
                <w:szCs w:val="22"/>
              </w:rPr>
              <w:t>Apgaismojuma modernizācija</w:t>
            </w:r>
          </w:p>
        </w:tc>
        <w:tc>
          <w:tcPr>
            <w:tcW w:w="1882" w:type="dxa"/>
            <w:hideMark/>
          </w:tcPr>
          <w:p w14:paraId="51EA3032" w14:textId="7B982A2A" w:rsidR="00733D3C" w:rsidRPr="00BB4231" w:rsidRDefault="00733D3C" w:rsidP="000B5833">
            <w:pPr>
              <w:spacing w:line="240" w:lineRule="auto"/>
              <w:ind w:firstLine="0"/>
              <w:rPr>
                <w:sz w:val="22"/>
                <w:szCs w:val="22"/>
              </w:rPr>
            </w:pPr>
          </w:p>
        </w:tc>
        <w:tc>
          <w:tcPr>
            <w:tcW w:w="1882" w:type="dxa"/>
            <w:hideMark/>
          </w:tcPr>
          <w:p w14:paraId="2047CBFA" w14:textId="77777777" w:rsidR="00733D3C" w:rsidRPr="00BB4231" w:rsidRDefault="00733D3C" w:rsidP="000B5833">
            <w:pPr>
              <w:spacing w:line="240" w:lineRule="auto"/>
              <w:ind w:firstLine="0"/>
              <w:rPr>
                <w:sz w:val="22"/>
                <w:szCs w:val="22"/>
              </w:rPr>
            </w:pPr>
            <w:r w:rsidRPr="00BB4231">
              <w:rPr>
                <w:sz w:val="22"/>
                <w:szCs w:val="22"/>
              </w:rPr>
              <w:t> </w:t>
            </w:r>
          </w:p>
        </w:tc>
        <w:tc>
          <w:tcPr>
            <w:tcW w:w="1603" w:type="dxa"/>
            <w:hideMark/>
          </w:tcPr>
          <w:p w14:paraId="7D68F92D"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7B4EA5D3" w14:textId="77777777" w:rsidTr="00DF092F">
        <w:trPr>
          <w:trHeight w:val="1215"/>
        </w:trPr>
        <w:tc>
          <w:tcPr>
            <w:tcW w:w="2192" w:type="dxa"/>
            <w:hideMark/>
          </w:tcPr>
          <w:p w14:paraId="021787C2" w14:textId="77777777" w:rsidR="00733D3C" w:rsidRPr="00BB4231" w:rsidRDefault="00733D3C" w:rsidP="000B5833">
            <w:pPr>
              <w:spacing w:line="240" w:lineRule="auto"/>
              <w:ind w:firstLine="0"/>
              <w:rPr>
                <w:b/>
                <w:bCs/>
                <w:sz w:val="22"/>
                <w:szCs w:val="22"/>
              </w:rPr>
            </w:pPr>
            <w:r w:rsidRPr="00BB4231">
              <w:rPr>
                <w:b/>
                <w:bCs/>
                <w:sz w:val="22"/>
                <w:szCs w:val="22"/>
              </w:rPr>
              <w:t>Rīgas celtniecības koledža</w:t>
            </w:r>
          </w:p>
        </w:tc>
        <w:tc>
          <w:tcPr>
            <w:tcW w:w="1680" w:type="dxa"/>
            <w:hideMark/>
          </w:tcPr>
          <w:p w14:paraId="5BBFC8EF" w14:textId="43CB7B05" w:rsidR="00733D3C" w:rsidRPr="00BB4231" w:rsidRDefault="00DF092F" w:rsidP="000B5833">
            <w:pPr>
              <w:spacing w:line="240" w:lineRule="auto"/>
              <w:ind w:firstLine="0"/>
              <w:rPr>
                <w:sz w:val="22"/>
                <w:szCs w:val="22"/>
              </w:rPr>
            </w:pPr>
            <w:r w:rsidRPr="00BB4231">
              <w:rPr>
                <w:sz w:val="22"/>
                <w:szCs w:val="22"/>
              </w:rPr>
              <w:t>Apgaismojuma modernizācija</w:t>
            </w:r>
          </w:p>
        </w:tc>
        <w:tc>
          <w:tcPr>
            <w:tcW w:w="1882" w:type="dxa"/>
            <w:hideMark/>
          </w:tcPr>
          <w:p w14:paraId="678C6027" w14:textId="703B4E1F" w:rsidR="00733D3C" w:rsidRPr="00BB4231" w:rsidRDefault="00733D3C" w:rsidP="000B5833">
            <w:pPr>
              <w:spacing w:line="240" w:lineRule="auto"/>
              <w:ind w:firstLine="0"/>
              <w:rPr>
                <w:sz w:val="22"/>
                <w:szCs w:val="22"/>
              </w:rPr>
            </w:pPr>
          </w:p>
        </w:tc>
        <w:tc>
          <w:tcPr>
            <w:tcW w:w="1882" w:type="dxa"/>
            <w:hideMark/>
          </w:tcPr>
          <w:p w14:paraId="0F519528" w14:textId="77777777" w:rsidR="00733D3C" w:rsidRPr="00BB4231" w:rsidRDefault="00733D3C" w:rsidP="000B5833">
            <w:pPr>
              <w:spacing w:line="240" w:lineRule="auto"/>
              <w:ind w:firstLine="0"/>
              <w:rPr>
                <w:sz w:val="22"/>
                <w:szCs w:val="22"/>
              </w:rPr>
            </w:pPr>
            <w:r w:rsidRPr="00BB4231">
              <w:rPr>
                <w:sz w:val="22"/>
                <w:szCs w:val="22"/>
              </w:rPr>
              <w:t> </w:t>
            </w:r>
          </w:p>
        </w:tc>
        <w:tc>
          <w:tcPr>
            <w:tcW w:w="1603" w:type="dxa"/>
            <w:hideMark/>
          </w:tcPr>
          <w:p w14:paraId="47D3E2F7"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279B916C" w14:textId="77777777" w:rsidTr="00DF092F">
        <w:trPr>
          <w:trHeight w:val="1215"/>
        </w:trPr>
        <w:tc>
          <w:tcPr>
            <w:tcW w:w="2192" w:type="dxa"/>
            <w:hideMark/>
          </w:tcPr>
          <w:p w14:paraId="133C92EE" w14:textId="77777777" w:rsidR="00733D3C" w:rsidRPr="00BB4231" w:rsidRDefault="00733D3C" w:rsidP="000B5833">
            <w:pPr>
              <w:spacing w:line="240" w:lineRule="auto"/>
              <w:ind w:firstLine="0"/>
              <w:rPr>
                <w:b/>
                <w:bCs/>
                <w:sz w:val="22"/>
                <w:szCs w:val="22"/>
              </w:rPr>
            </w:pPr>
            <w:r w:rsidRPr="00BB4231">
              <w:rPr>
                <w:b/>
                <w:bCs/>
                <w:sz w:val="22"/>
                <w:szCs w:val="22"/>
              </w:rPr>
              <w:t>Rīgas Stila un Modes tehnikums</w:t>
            </w:r>
          </w:p>
        </w:tc>
        <w:tc>
          <w:tcPr>
            <w:tcW w:w="1680" w:type="dxa"/>
            <w:hideMark/>
          </w:tcPr>
          <w:p w14:paraId="15DD70EE" w14:textId="77777777" w:rsidR="00733D3C" w:rsidRPr="00BB4231" w:rsidRDefault="00733D3C" w:rsidP="000B5833">
            <w:pPr>
              <w:spacing w:line="240" w:lineRule="auto"/>
              <w:ind w:firstLine="0"/>
              <w:rPr>
                <w:sz w:val="22"/>
                <w:szCs w:val="22"/>
              </w:rPr>
            </w:pPr>
            <w:r w:rsidRPr="324C9B24">
              <w:rPr>
                <w:sz w:val="22"/>
                <w:szCs w:val="22"/>
              </w:rPr>
              <w:t>Saules kolektori</w:t>
            </w:r>
          </w:p>
        </w:tc>
        <w:tc>
          <w:tcPr>
            <w:tcW w:w="1882" w:type="dxa"/>
            <w:hideMark/>
          </w:tcPr>
          <w:p w14:paraId="6B422457" w14:textId="2E30FD44" w:rsidR="00733D3C" w:rsidRPr="00BB4231" w:rsidRDefault="00733D3C" w:rsidP="000B5833">
            <w:pPr>
              <w:spacing w:line="240" w:lineRule="auto"/>
              <w:ind w:firstLine="0"/>
              <w:rPr>
                <w:sz w:val="22"/>
                <w:szCs w:val="22"/>
              </w:rPr>
            </w:pPr>
          </w:p>
        </w:tc>
        <w:tc>
          <w:tcPr>
            <w:tcW w:w="1882" w:type="dxa"/>
            <w:hideMark/>
          </w:tcPr>
          <w:p w14:paraId="6378FB30" w14:textId="05700360" w:rsidR="00733D3C" w:rsidRPr="00BB4231" w:rsidRDefault="00733D3C" w:rsidP="000B5833">
            <w:pPr>
              <w:spacing w:line="240" w:lineRule="auto"/>
              <w:ind w:firstLine="0"/>
              <w:rPr>
                <w:sz w:val="22"/>
                <w:szCs w:val="22"/>
              </w:rPr>
            </w:pPr>
          </w:p>
        </w:tc>
        <w:tc>
          <w:tcPr>
            <w:tcW w:w="1603" w:type="dxa"/>
            <w:hideMark/>
          </w:tcPr>
          <w:p w14:paraId="33495BB2"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52FF4A69" w14:textId="77777777" w:rsidTr="00DF092F">
        <w:trPr>
          <w:trHeight w:val="1215"/>
        </w:trPr>
        <w:tc>
          <w:tcPr>
            <w:tcW w:w="2192" w:type="dxa"/>
            <w:hideMark/>
          </w:tcPr>
          <w:p w14:paraId="1626AA3D" w14:textId="77777777" w:rsidR="00733D3C" w:rsidRPr="00BB4231" w:rsidRDefault="00733D3C" w:rsidP="000B5833">
            <w:pPr>
              <w:spacing w:line="240" w:lineRule="auto"/>
              <w:ind w:firstLine="0"/>
              <w:rPr>
                <w:b/>
                <w:bCs/>
                <w:sz w:val="22"/>
                <w:szCs w:val="22"/>
              </w:rPr>
            </w:pPr>
            <w:r w:rsidRPr="00BB4231">
              <w:rPr>
                <w:b/>
                <w:bCs/>
                <w:sz w:val="22"/>
                <w:szCs w:val="22"/>
              </w:rPr>
              <w:t>Rīgas Tirdzniecības profesionālā vidusskola</w:t>
            </w:r>
          </w:p>
        </w:tc>
        <w:tc>
          <w:tcPr>
            <w:tcW w:w="1680" w:type="dxa"/>
            <w:hideMark/>
          </w:tcPr>
          <w:p w14:paraId="645D9D01" w14:textId="77777777" w:rsidR="00733D3C" w:rsidRPr="00BB4231" w:rsidRDefault="00733D3C" w:rsidP="000B5833">
            <w:pPr>
              <w:spacing w:line="240" w:lineRule="auto"/>
              <w:ind w:firstLine="0"/>
              <w:rPr>
                <w:sz w:val="22"/>
                <w:szCs w:val="22"/>
              </w:rPr>
            </w:pPr>
            <w:r w:rsidRPr="00BB4231">
              <w:rPr>
                <w:sz w:val="22"/>
                <w:szCs w:val="22"/>
              </w:rPr>
              <w:t>Mehāniskā ventilācija ar rekuperāciju</w:t>
            </w:r>
          </w:p>
        </w:tc>
        <w:tc>
          <w:tcPr>
            <w:tcW w:w="1882" w:type="dxa"/>
            <w:hideMark/>
          </w:tcPr>
          <w:p w14:paraId="765D2E10" w14:textId="77777777" w:rsidR="00733D3C" w:rsidRPr="00BB4231" w:rsidRDefault="00733D3C" w:rsidP="000B5833">
            <w:pPr>
              <w:spacing w:line="240" w:lineRule="auto"/>
              <w:ind w:firstLine="0"/>
              <w:rPr>
                <w:sz w:val="22"/>
                <w:szCs w:val="22"/>
              </w:rPr>
            </w:pPr>
            <w:r w:rsidRPr="00BB4231">
              <w:rPr>
                <w:sz w:val="22"/>
                <w:szCs w:val="22"/>
              </w:rPr>
              <w:t>Apgaismojuma modernizācija</w:t>
            </w:r>
          </w:p>
        </w:tc>
        <w:tc>
          <w:tcPr>
            <w:tcW w:w="1882" w:type="dxa"/>
            <w:hideMark/>
          </w:tcPr>
          <w:p w14:paraId="6FBD21EE" w14:textId="2870D2E0" w:rsidR="00733D3C" w:rsidRPr="00BB4231" w:rsidRDefault="00733D3C" w:rsidP="000B5833">
            <w:pPr>
              <w:spacing w:line="240" w:lineRule="auto"/>
              <w:ind w:firstLine="0"/>
              <w:rPr>
                <w:sz w:val="22"/>
                <w:szCs w:val="22"/>
              </w:rPr>
            </w:pPr>
          </w:p>
        </w:tc>
        <w:tc>
          <w:tcPr>
            <w:tcW w:w="1603" w:type="dxa"/>
            <w:hideMark/>
          </w:tcPr>
          <w:p w14:paraId="45CBAD0F"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59A8F1C4" w14:textId="77777777" w:rsidTr="00DF092F">
        <w:trPr>
          <w:trHeight w:val="1215"/>
        </w:trPr>
        <w:tc>
          <w:tcPr>
            <w:tcW w:w="2192" w:type="dxa"/>
            <w:hideMark/>
          </w:tcPr>
          <w:p w14:paraId="26D67956" w14:textId="77777777" w:rsidR="00733D3C" w:rsidRPr="00BB4231" w:rsidRDefault="00733D3C" w:rsidP="000B5833">
            <w:pPr>
              <w:spacing w:line="240" w:lineRule="auto"/>
              <w:ind w:firstLine="0"/>
              <w:rPr>
                <w:b/>
                <w:bCs/>
                <w:sz w:val="22"/>
                <w:szCs w:val="22"/>
              </w:rPr>
            </w:pPr>
            <w:r w:rsidRPr="00BB4231">
              <w:rPr>
                <w:b/>
                <w:bCs/>
                <w:sz w:val="22"/>
                <w:szCs w:val="22"/>
              </w:rPr>
              <w:lastRenderedPageBreak/>
              <w:t>Rīgas 3. arodskola</w:t>
            </w:r>
          </w:p>
        </w:tc>
        <w:tc>
          <w:tcPr>
            <w:tcW w:w="1680" w:type="dxa"/>
            <w:hideMark/>
          </w:tcPr>
          <w:p w14:paraId="0CF98DE5" w14:textId="77777777" w:rsidR="00733D3C" w:rsidRPr="00BB4231" w:rsidRDefault="00733D3C" w:rsidP="000B5833">
            <w:pPr>
              <w:spacing w:line="240" w:lineRule="auto"/>
              <w:ind w:firstLine="0"/>
              <w:rPr>
                <w:sz w:val="22"/>
                <w:szCs w:val="22"/>
              </w:rPr>
            </w:pPr>
            <w:r w:rsidRPr="00BB4231">
              <w:rPr>
                <w:sz w:val="22"/>
                <w:szCs w:val="22"/>
              </w:rPr>
              <w:t>Mehāniskā ventilācija ar rekuperāciju</w:t>
            </w:r>
          </w:p>
        </w:tc>
        <w:tc>
          <w:tcPr>
            <w:tcW w:w="1882" w:type="dxa"/>
            <w:hideMark/>
          </w:tcPr>
          <w:p w14:paraId="5CC53FC4" w14:textId="77777777" w:rsidR="00733D3C" w:rsidRPr="00BB4231" w:rsidRDefault="00733D3C" w:rsidP="000B5833">
            <w:pPr>
              <w:spacing w:line="240" w:lineRule="auto"/>
              <w:ind w:firstLine="0"/>
              <w:rPr>
                <w:sz w:val="22"/>
                <w:szCs w:val="22"/>
              </w:rPr>
            </w:pPr>
            <w:r w:rsidRPr="00BB4231">
              <w:rPr>
                <w:sz w:val="22"/>
                <w:szCs w:val="22"/>
              </w:rPr>
              <w:t>Bēniņu siltināšana (R3A)</w:t>
            </w:r>
          </w:p>
        </w:tc>
        <w:tc>
          <w:tcPr>
            <w:tcW w:w="1882" w:type="dxa"/>
            <w:hideMark/>
          </w:tcPr>
          <w:p w14:paraId="162C172D" w14:textId="2BDE1FFC" w:rsidR="00733D3C" w:rsidRPr="00BB4231" w:rsidRDefault="00DF092F" w:rsidP="000B5833">
            <w:pPr>
              <w:spacing w:line="240" w:lineRule="auto"/>
              <w:ind w:firstLine="0"/>
              <w:rPr>
                <w:sz w:val="22"/>
                <w:szCs w:val="22"/>
              </w:rPr>
            </w:pPr>
            <w:r w:rsidRPr="00DF092F">
              <w:rPr>
                <w:sz w:val="22"/>
                <w:szCs w:val="22"/>
              </w:rPr>
              <w:t>Siltināšanas darbi</w:t>
            </w:r>
            <w:r>
              <w:rPr>
                <w:sz w:val="22"/>
                <w:szCs w:val="22"/>
              </w:rPr>
              <w:t xml:space="preserve"> </w:t>
            </w:r>
            <w:r w:rsidRPr="00DF092F">
              <w:rPr>
                <w:sz w:val="22"/>
                <w:szCs w:val="22"/>
              </w:rPr>
              <w:t>no iekšpuses</w:t>
            </w:r>
          </w:p>
        </w:tc>
        <w:tc>
          <w:tcPr>
            <w:tcW w:w="1603" w:type="dxa"/>
            <w:hideMark/>
          </w:tcPr>
          <w:p w14:paraId="3481CC13" w14:textId="161A0BAF" w:rsidR="00733D3C" w:rsidRPr="00BB4231" w:rsidRDefault="00733D3C" w:rsidP="000B5833">
            <w:pPr>
              <w:spacing w:line="240" w:lineRule="auto"/>
              <w:ind w:firstLine="0"/>
              <w:rPr>
                <w:sz w:val="22"/>
                <w:szCs w:val="22"/>
              </w:rPr>
            </w:pPr>
          </w:p>
        </w:tc>
      </w:tr>
      <w:tr w:rsidR="00733D3C" w:rsidRPr="00BB4231" w14:paraId="138197C6" w14:textId="77777777" w:rsidTr="00DF092F">
        <w:trPr>
          <w:trHeight w:val="1215"/>
        </w:trPr>
        <w:tc>
          <w:tcPr>
            <w:tcW w:w="2192" w:type="dxa"/>
            <w:hideMark/>
          </w:tcPr>
          <w:p w14:paraId="414FE224" w14:textId="77777777" w:rsidR="00733D3C" w:rsidRPr="00BB4231" w:rsidRDefault="00733D3C" w:rsidP="000B5833">
            <w:pPr>
              <w:spacing w:line="240" w:lineRule="auto"/>
              <w:ind w:firstLine="0"/>
              <w:rPr>
                <w:b/>
                <w:bCs/>
                <w:sz w:val="22"/>
                <w:szCs w:val="22"/>
              </w:rPr>
            </w:pPr>
            <w:r w:rsidRPr="00BB4231">
              <w:rPr>
                <w:b/>
                <w:bCs/>
                <w:sz w:val="22"/>
                <w:szCs w:val="22"/>
              </w:rPr>
              <w:t>Valmieras Tehnikums</w:t>
            </w:r>
          </w:p>
        </w:tc>
        <w:tc>
          <w:tcPr>
            <w:tcW w:w="1680" w:type="dxa"/>
            <w:hideMark/>
          </w:tcPr>
          <w:p w14:paraId="30A3552C" w14:textId="77777777" w:rsidR="00733D3C" w:rsidRPr="00BB4231" w:rsidRDefault="00733D3C" w:rsidP="000B5833">
            <w:pPr>
              <w:spacing w:line="240" w:lineRule="auto"/>
              <w:ind w:firstLine="0"/>
              <w:rPr>
                <w:sz w:val="22"/>
                <w:szCs w:val="22"/>
              </w:rPr>
            </w:pPr>
            <w:r w:rsidRPr="00BB4231">
              <w:rPr>
                <w:sz w:val="22"/>
                <w:szCs w:val="22"/>
              </w:rPr>
              <w:t>Apgaismojuma modernizācija</w:t>
            </w:r>
          </w:p>
        </w:tc>
        <w:tc>
          <w:tcPr>
            <w:tcW w:w="1882" w:type="dxa"/>
            <w:hideMark/>
          </w:tcPr>
          <w:p w14:paraId="05074783" w14:textId="037DDD65" w:rsidR="00733D3C" w:rsidRPr="00BB4231" w:rsidRDefault="00733D3C" w:rsidP="000B5833">
            <w:pPr>
              <w:spacing w:line="240" w:lineRule="auto"/>
              <w:ind w:firstLine="0"/>
              <w:rPr>
                <w:sz w:val="22"/>
                <w:szCs w:val="22"/>
              </w:rPr>
            </w:pPr>
          </w:p>
        </w:tc>
        <w:tc>
          <w:tcPr>
            <w:tcW w:w="1882" w:type="dxa"/>
            <w:hideMark/>
          </w:tcPr>
          <w:p w14:paraId="034F2DDB" w14:textId="77777777" w:rsidR="00733D3C" w:rsidRPr="00BB4231" w:rsidRDefault="00733D3C" w:rsidP="000B5833">
            <w:pPr>
              <w:spacing w:line="240" w:lineRule="auto"/>
              <w:ind w:firstLine="0"/>
              <w:rPr>
                <w:sz w:val="22"/>
                <w:szCs w:val="22"/>
              </w:rPr>
            </w:pPr>
            <w:r w:rsidRPr="00BB4231">
              <w:rPr>
                <w:sz w:val="22"/>
                <w:szCs w:val="22"/>
              </w:rPr>
              <w:t> </w:t>
            </w:r>
          </w:p>
        </w:tc>
        <w:tc>
          <w:tcPr>
            <w:tcW w:w="1603" w:type="dxa"/>
            <w:hideMark/>
          </w:tcPr>
          <w:p w14:paraId="0F9EE60E"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4FA65790" w14:textId="77777777" w:rsidTr="00DF092F">
        <w:trPr>
          <w:trHeight w:val="1215"/>
        </w:trPr>
        <w:tc>
          <w:tcPr>
            <w:tcW w:w="2192" w:type="dxa"/>
            <w:hideMark/>
          </w:tcPr>
          <w:p w14:paraId="0D120D5F" w14:textId="77777777" w:rsidR="00733D3C" w:rsidRPr="00BB4231" w:rsidRDefault="00733D3C" w:rsidP="000B5833">
            <w:pPr>
              <w:spacing w:line="240" w:lineRule="auto"/>
              <w:ind w:firstLine="0"/>
              <w:rPr>
                <w:b/>
                <w:bCs/>
                <w:sz w:val="22"/>
                <w:szCs w:val="22"/>
              </w:rPr>
            </w:pPr>
            <w:r w:rsidRPr="00BB4231">
              <w:rPr>
                <w:b/>
                <w:bCs/>
                <w:sz w:val="22"/>
                <w:szCs w:val="22"/>
              </w:rPr>
              <w:t>Latgales Industriālais Tehnikums</w:t>
            </w:r>
          </w:p>
        </w:tc>
        <w:tc>
          <w:tcPr>
            <w:tcW w:w="1680" w:type="dxa"/>
            <w:hideMark/>
          </w:tcPr>
          <w:p w14:paraId="0897A851" w14:textId="77777777" w:rsidR="00733D3C" w:rsidRPr="00BB4231" w:rsidRDefault="00733D3C" w:rsidP="000B5833">
            <w:pPr>
              <w:spacing w:line="240" w:lineRule="auto"/>
              <w:ind w:firstLine="0"/>
              <w:rPr>
                <w:sz w:val="22"/>
                <w:szCs w:val="22"/>
              </w:rPr>
            </w:pPr>
            <w:r w:rsidRPr="00BB4231">
              <w:rPr>
                <w:sz w:val="22"/>
                <w:szCs w:val="22"/>
              </w:rPr>
              <w:t>Logu nomaiņa (Varšavas iela)</w:t>
            </w:r>
          </w:p>
        </w:tc>
        <w:tc>
          <w:tcPr>
            <w:tcW w:w="1882" w:type="dxa"/>
            <w:hideMark/>
          </w:tcPr>
          <w:p w14:paraId="3D20E4BF" w14:textId="77777777" w:rsidR="00733D3C" w:rsidRPr="00BB4231" w:rsidRDefault="00733D3C" w:rsidP="000B5833">
            <w:pPr>
              <w:spacing w:line="240" w:lineRule="auto"/>
              <w:ind w:firstLine="0"/>
              <w:rPr>
                <w:sz w:val="22"/>
                <w:szCs w:val="22"/>
              </w:rPr>
            </w:pPr>
            <w:r w:rsidRPr="00BB4231">
              <w:rPr>
                <w:sz w:val="22"/>
                <w:szCs w:val="22"/>
              </w:rPr>
              <w:t>Saules kolektori</w:t>
            </w:r>
          </w:p>
        </w:tc>
        <w:tc>
          <w:tcPr>
            <w:tcW w:w="1882" w:type="dxa"/>
            <w:hideMark/>
          </w:tcPr>
          <w:p w14:paraId="31F44B81" w14:textId="19FB5D49" w:rsidR="00733D3C" w:rsidRPr="00BB4231" w:rsidRDefault="00733D3C" w:rsidP="000B5833">
            <w:pPr>
              <w:spacing w:line="240" w:lineRule="auto"/>
              <w:ind w:firstLine="0"/>
              <w:rPr>
                <w:sz w:val="22"/>
                <w:szCs w:val="22"/>
              </w:rPr>
            </w:pPr>
          </w:p>
        </w:tc>
        <w:tc>
          <w:tcPr>
            <w:tcW w:w="1603" w:type="dxa"/>
            <w:hideMark/>
          </w:tcPr>
          <w:p w14:paraId="04015EB8"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0A0742EB" w14:textId="77777777" w:rsidTr="00DF092F">
        <w:trPr>
          <w:trHeight w:val="915"/>
        </w:trPr>
        <w:tc>
          <w:tcPr>
            <w:tcW w:w="2192" w:type="dxa"/>
            <w:hideMark/>
          </w:tcPr>
          <w:p w14:paraId="3B7A08DA" w14:textId="77777777" w:rsidR="00733D3C" w:rsidRPr="00BB4231" w:rsidRDefault="00733D3C" w:rsidP="000B5833">
            <w:pPr>
              <w:spacing w:line="240" w:lineRule="auto"/>
              <w:ind w:firstLine="0"/>
              <w:rPr>
                <w:b/>
                <w:bCs/>
                <w:sz w:val="22"/>
                <w:szCs w:val="22"/>
              </w:rPr>
            </w:pPr>
            <w:r w:rsidRPr="00BB4231">
              <w:rPr>
                <w:b/>
                <w:bCs/>
                <w:sz w:val="22"/>
                <w:szCs w:val="22"/>
              </w:rPr>
              <w:t>Ogres Tehnikums</w:t>
            </w:r>
          </w:p>
        </w:tc>
        <w:tc>
          <w:tcPr>
            <w:tcW w:w="1680" w:type="dxa"/>
            <w:hideMark/>
          </w:tcPr>
          <w:p w14:paraId="53B26F5B" w14:textId="77777777" w:rsidR="00733D3C" w:rsidRPr="00BB4231" w:rsidRDefault="00733D3C" w:rsidP="000B5833">
            <w:pPr>
              <w:spacing w:line="240" w:lineRule="auto"/>
              <w:ind w:firstLine="0"/>
              <w:rPr>
                <w:sz w:val="22"/>
                <w:szCs w:val="22"/>
              </w:rPr>
            </w:pPr>
            <w:r w:rsidRPr="00BB4231">
              <w:rPr>
                <w:sz w:val="22"/>
                <w:szCs w:val="22"/>
              </w:rPr>
              <w:t>Biokurināmais - cietais (OGRE)</w:t>
            </w:r>
          </w:p>
        </w:tc>
        <w:tc>
          <w:tcPr>
            <w:tcW w:w="1882" w:type="dxa"/>
            <w:hideMark/>
          </w:tcPr>
          <w:p w14:paraId="7F66DFEE" w14:textId="6CE00F56" w:rsidR="00733D3C" w:rsidRPr="00BB4231" w:rsidRDefault="00733D3C" w:rsidP="000B5833">
            <w:pPr>
              <w:spacing w:line="240" w:lineRule="auto"/>
              <w:ind w:firstLine="0"/>
              <w:rPr>
                <w:sz w:val="22"/>
                <w:szCs w:val="22"/>
              </w:rPr>
            </w:pPr>
            <w:r w:rsidRPr="00BB4231">
              <w:rPr>
                <w:sz w:val="22"/>
                <w:szCs w:val="22"/>
              </w:rPr>
              <w:t xml:space="preserve">Saules </w:t>
            </w:r>
            <w:r w:rsidR="00EF2569">
              <w:rPr>
                <w:sz w:val="22"/>
                <w:szCs w:val="22"/>
              </w:rPr>
              <w:t>kolektori</w:t>
            </w:r>
          </w:p>
        </w:tc>
        <w:tc>
          <w:tcPr>
            <w:tcW w:w="1882" w:type="dxa"/>
            <w:hideMark/>
          </w:tcPr>
          <w:p w14:paraId="28A9A08D" w14:textId="77777777" w:rsidR="00733D3C" w:rsidRPr="00BB4231" w:rsidRDefault="00733D3C" w:rsidP="000B5833">
            <w:pPr>
              <w:spacing w:line="240" w:lineRule="auto"/>
              <w:ind w:firstLine="0"/>
              <w:rPr>
                <w:sz w:val="22"/>
                <w:szCs w:val="22"/>
              </w:rPr>
            </w:pPr>
            <w:r w:rsidRPr="00BB4231">
              <w:rPr>
                <w:sz w:val="22"/>
                <w:szCs w:val="22"/>
              </w:rPr>
              <w:t> </w:t>
            </w:r>
          </w:p>
        </w:tc>
        <w:tc>
          <w:tcPr>
            <w:tcW w:w="1603" w:type="dxa"/>
            <w:hideMark/>
          </w:tcPr>
          <w:p w14:paraId="0E811B11"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3ADB56B4" w14:textId="77777777" w:rsidTr="00DF092F">
        <w:trPr>
          <w:trHeight w:val="1215"/>
        </w:trPr>
        <w:tc>
          <w:tcPr>
            <w:tcW w:w="2192" w:type="dxa"/>
            <w:hideMark/>
          </w:tcPr>
          <w:p w14:paraId="539ED6C2" w14:textId="77777777" w:rsidR="00733D3C" w:rsidRPr="00BB4231" w:rsidRDefault="00733D3C" w:rsidP="000B5833">
            <w:pPr>
              <w:spacing w:line="240" w:lineRule="auto"/>
              <w:ind w:firstLine="0"/>
              <w:rPr>
                <w:b/>
                <w:bCs/>
                <w:sz w:val="22"/>
                <w:szCs w:val="22"/>
              </w:rPr>
            </w:pPr>
            <w:r w:rsidRPr="00BB4231">
              <w:rPr>
                <w:b/>
                <w:bCs/>
                <w:sz w:val="22"/>
                <w:szCs w:val="22"/>
              </w:rPr>
              <w:t>Saldus Tehnikums</w:t>
            </w:r>
          </w:p>
        </w:tc>
        <w:tc>
          <w:tcPr>
            <w:tcW w:w="1680" w:type="dxa"/>
            <w:hideMark/>
          </w:tcPr>
          <w:p w14:paraId="0FA1C2D2" w14:textId="77777777" w:rsidR="00733D3C" w:rsidRPr="00BB4231" w:rsidRDefault="00733D3C" w:rsidP="000B5833">
            <w:pPr>
              <w:spacing w:line="240" w:lineRule="auto"/>
              <w:ind w:firstLine="0"/>
              <w:rPr>
                <w:sz w:val="22"/>
                <w:szCs w:val="22"/>
              </w:rPr>
            </w:pPr>
            <w:r w:rsidRPr="00BB4231">
              <w:rPr>
                <w:sz w:val="22"/>
                <w:szCs w:val="22"/>
              </w:rPr>
              <w:t>Siltummaiņa nomaiņa</w:t>
            </w:r>
          </w:p>
        </w:tc>
        <w:tc>
          <w:tcPr>
            <w:tcW w:w="1882" w:type="dxa"/>
            <w:hideMark/>
          </w:tcPr>
          <w:p w14:paraId="4BBBACCF" w14:textId="23319882" w:rsidR="00733D3C" w:rsidRPr="00BB4231" w:rsidRDefault="00EF2569" w:rsidP="000B5833">
            <w:pPr>
              <w:spacing w:line="240" w:lineRule="auto"/>
              <w:ind w:firstLine="0"/>
              <w:rPr>
                <w:sz w:val="22"/>
                <w:szCs w:val="22"/>
              </w:rPr>
            </w:pPr>
            <w:r w:rsidRPr="00EF2569">
              <w:rPr>
                <w:sz w:val="22"/>
                <w:szCs w:val="22"/>
              </w:rPr>
              <w:t>Cokola atjaunošana / siltināšana</w:t>
            </w:r>
          </w:p>
        </w:tc>
        <w:tc>
          <w:tcPr>
            <w:tcW w:w="1882" w:type="dxa"/>
            <w:hideMark/>
          </w:tcPr>
          <w:p w14:paraId="79E155B7" w14:textId="40B46BA6" w:rsidR="00733D3C" w:rsidRPr="00BB4231" w:rsidRDefault="00733D3C" w:rsidP="000B5833">
            <w:pPr>
              <w:spacing w:line="240" w:lineRule="auto"/>
              <w:ind w:firstLine="0"/>
              <w:rPr>
                <w:sz w:val="22"/>
                <w:szCs w:val="22"/>
              </w:rPr>
            </w:pPr>
          </w:p>
        </w:tc>
        <w:tc>
          <w:tcPr>
            <w:tcW w:w="1603" w:type="dxa"/>
            <w:hideMark/>
          </w:tcPr>
          <w:p w14:paraId="54A2497C"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4F11BEC0" w14:textId="77777777" w:rsidTr="00DF092F">
        <w:trPr>
          <w:trHeight w:val="1215"/>
        </w:trPr>
        <w:tc>
          <w:tcPr>
            <w:tcW w:w="2192" w:type="dxa"/>
            <w:hideMark/>
          </w:tcPr>
          <w:p w14:paraId="0B9A16DA" w14:textId="77777777" w:rsidR="00733D3C" w:rsidRPr="00BB4231" w:rsidRDefault="00733D3C" w:rsidP="000B5833">
            <w:pPr>
              <w:spacing w:line="240" w:lineRule="auto"/>
              <w:ind w:firstLine="0"/>
              <w:rPr>
                <w:b/>
                <w:bCs/>
                <w:sz w:val="22"/>
                <w:szCs w:val="22"/>
              </w:rPr>
            </w:pPr>
            <w:r w:rsidRPr="00BB4231">
              <w:rPr>
                <w:b/>
                <w:bCs/>
                <w:sz w:val="22"/>
                <w:szCs w:val="22"/>
              </w:rPr>
              <w:t>Rīgas Tūrisma un Radošās Industrijas Tehnikums</w:t>
            </w:r>
          </w:p>
        </w:tc>
        <w:tc>
          <w:tcPr>
            <w:tcW w:w="1680" w:type="dxa"/>
            <w:hideMark/>
          </w:tcPr>
          <w:p w14:paraId="316B6C68" w14:textId="4EE61A01" w:rsidR="00733D3C" w:rsidRPr="00BB4231" w:rsidRDefault="00EF2569" w:rsidP="000B5833">
            <w:pPr>
              <w:spacing w:line="240" w:lineRule="auto"/>
              <w:ind w:firstLine="0"/>
              <w:rPr>
                <w:sz w:val="22"/>
                <w:szCs w:val="22"/>
              </w:rPr>
            </w:pPr>
            <w:r w:rsidRPr="00BB4231">
              <w:rPr>
                <w:sz w:val="22"/>
                <w:szCs w:val="22"/>
              </w:rPr>
              <w:t>Apgaismojuma modernizācija</w:t>
            </w:r>
          </w:p>
        </w:tc>
        <w:tc>
          <w:tcPr>
            <w:tcW w:w="1882" w:type="dxa"/>
            <w:hideMark/>
          </w:tcPr>
          <w:p w14:paraId="012AA900" w14:textId="6C80798B" w:rsidR="00733D3C" w:rsidRPr="00BB4231" w:rsidRDefault="00733D3C" w:rsidP="000B5833">
            <w:pPr>
              <w:spacing w:line="240" w:lineRule="auto"/>
              <w:ind w:firstLine="0"/>
              <w:rPr>
                <w:sz w:val="22"/>
                <w:szCs w:val="22"/>
              </w:rPr>
            </w:pPr>
          </w:p>
        </w:tc>
        <w:tc>
          <w:tcPr>
            <w:tcW w:w="1882" w:type="dxa"/>
            <w:hideMark/>
          </w:tcPr>
          <w:p w14:paraId="5CA228F5" w14:textId="64929086" w:rsidR="00733D3C" w:rsidRPr="00BB4231" w:rsidRDefault="00733D3C" w:rsidP="000B5833">
            <w:pPr>
              <w:spacing w:line="240" w:lineRule="auto"/>
              <w:ind w:firstLine="0"/>
              <w:rPr>
                <w:sz w:val="22"/>
                <w:szCs w:val="22"/>
              </w:rPr>
            </w:pPr>
          </w:p>
        </w:tc>
        <w:tc>
          <w:tcPr>
            <w:tcW w:w="1603" w:type="dxa"/>
            <w:hideMark/>
          </w:tcPr>
          <w:p w14:paraId="540A358A"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7C98F151" w14:textId="77777777" w:rsidTr="00DF092F">
        <w:trPr>
          <w:trHeight w:val="915"/>
        </w:trPr>
        <w:tc>
          <w:tcPr>
            <w:tcW w:w="2192" w:type="dxa"/>
            <w:hideMark/>
          </w:tcPr>
          <w:p w14:paraId="253373EF" w14:textId="77777777" w:rsidR="00733D3C" w:rsidRPr="00BB4231" w:rsidRDefault="00733D3C" w:rsidP="000B5833">
            <w:pPr>
              <w:spacing w:line="240" w:lineRule="auto"/>
              <w:ind w:firstLine="0"/>
              <w:rPr>
                <w:b/>
                <w:bCs/>
                <w:sz w:val="22"/>
                <w:szCs w:val="22"/>
              </w:rPr>
            </w:pPr>
            <w:r w:rsidRPr="00BB4231">
              <w:rPr>
                <w:b/>
                <w:bCs/>
                <w:sz w:val="22"/>
                <w:szCs w:val="22"/>
              </w:rPr>
              <w:t>Kandavas lauksaimniecības tehnikums</w:t>
            </w:r>
          </w:p>
        </w:tc>
        <w:tc>
          <w:tcPr>
            <w:tcW w:w="1680" w:type="dxa"/>
            <w:hideMark/>
          </w:tcPr>
          <w:p w14:paraId="41F369A5" w14:textId="77777777" w:rsidR="00733D3C" w:rsidRPr="00BB4231" w:rsidRDefault="00733D3C" w:rsidP="000B5833">
            <w:pPr>
              <w:spacing w:line="240" w:lineRule="auto"/>
              <w:ind w:firstLine="0"/>
              <w:rPr>
                <w:sz w:val="22"/>
                <w:szCs w:val="22"/>
              </w:rPr>
            </w:pPr>
            <w:r w:rsidRPr="00BB4231">
              <w:rPr>
                <w:sz w:val="22"/>
                <w:szCs w:val="22"/>
              </w:rPr>
              <w:t>Apgaismojuma modernizācija</w:t>
            </w:r>
          </w:p>
        </w:tc>
        <w:tc>
          <w:tcPr>
            <w:tcW w:w="1882" w:type="dxa"/>
            <w:hideMark/>
          </w:tcPr>
          <w:p w14:paraId="3228C645" w14:textId="250AF2FA" w:rsidR="00733D3C" w:rsidRPr="00BB4231" w:rsidRDefault="00693C28" w:rsidP="000B5833">
            <w:pPr>
              <w:spacing w:line="240" w:lineRule="auto"/>
              <w:ind w:firstLine="0"/>
              <w:rPr>
                <w:sz w:val="22"/>
                <w:szCs w:val="22"/>
              </w:rPr>
            </w:pPr>
            <w:r>
              <w:rPr>
                <w:sz w:val="22"/>
                <w:szCs w:val="22"/>
              </w:rPr>
              <w:t>Jaunu katlu uzstādīšana</w:t>
            </w:r>
          </w:p>
        </w:tc>
        <w:tc>
          <w:tcPr>
            <w:tcW w:w="1882" w:type="dxa"/>
            <w:hideMark/>
          </w:tcPr>
          <w:p w14:paraId="614B0B0C" w14:textId="77777777" w:rsidR="00733D3C" w:rsidRPr="00BB4231" w:rsidRDefault="00733D3C" w:rsidP="000B5833">
            <w:pPr>
              <w:spacing w:line="240" w:lineRule="auto"/>
              <w:ind w:firstLine="0"/>
              <w:rPr>
                <w:sz w:val="22"/>
                <w:szCs w:val="22"/>
              </w:rPr>
            </w:pPr>
            <w:r w:rsidRPr="00BB4231">
              <w:rPr>
                <w:sz w:val="22"/>
                <w:szCs w:val="22"/>
              </w:rPr>
              <w:t> </w:t>
            </w:r>
          </w:p>
        </w:tc>
        <w:tc>
          <w:tcPr>
            <w:tcW w:w="1603" w:type="dxa"/>
            <w:hideMark/>
          </w:tcPr>
          <w:p w14:paraId="16F3BE3A"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028BF50D" w14:textId="77777777" w:rsidTr="00DF092F">
        <w:trPr>
          <w:trHeight w:val="1215"/>
        </w:trPr>
        <w:tc>
          <w:tcPr>
            <w:tcW w:w="2192" w:type="dxa"/>
            <w:hideMark/>
          </w:tcPr>
          <w:p w14:paraId="126EAF95" w14:textId="77777777" w:rsidR="00733D3C" w:rsidRPr="00BB4231" w:rsidRDefault="00733D3C" w:rsidP="000B5833">
            <w:pPr>
              <w:spacing w:line="240" w:lineRule="auto"/>
              <w:ind w:firstLine="0"/>
              <w:rPr>
                <w:b/>
                <w:bCs/>
                <w:sz w:val="22"/>
                <w:szCs w:val="22"/>
              </w:rPr>
            </w:pPr>
            <w:r w:rsidRPr="00BB4231">
              <w:rPr>
                <w:b/>
                <w:bCs/>
                <w:sz w:val="22"/>
                <w:szCs w:val="22"/>
              </w:rPr>
              <w:t>Aizkraukles profesionālā vidusskola</w:t>
            </w:r>
          </w:p>
        </w:tc>
        <w:tc>
          <w:tcPr>
            <w:tcW w:w="1680" w:type="dxa"/>
            <w:hideMark/>
          </w:tcPr>
          <w:p w14:paraId="3B52A40C" w14:textId="1E3D4A79" w:rsidR="00733D3C" w:rsidRPr="00BB4231" w:rsidRDefault="00693C28" w:rsidP="000B5833">
            <w:pPr>
              <w:spacing w:line="240" w:lineRule="auto"/>
              <w:ind w:firstLine="0"/>
              <w:rPr>
                <w:sz w:val="22"/>
                <w:szCs w:val="22"/>
              </w:rPr>
            </w:pPr>
            <w:r w:rsidRPr="00693C28">
              <w:rPr>
                <w:sz w:val="22"/>
                <w:szCs w:val="22"/>
              </w:rPr>
              <w:t>Bēniņu siltināšana (Aizkraukle)</w:t>
            </w:r>
          </w:p>
        </w:tc>
        <w:tc>
          <w:tcPr>
            <w:tcW w:w="1882" w:type="dxa"/>
            <w:hideMark/>
          </w:tcPr>
          <w:p w14:paraId="6C6C2DAF" w14:textId="052DFA43" w:rsidR="00733D3C" w:rsidRPr="00BB4231" w:rsidRDefault="00112018" w:rsidP="000B5833">
            <w:pPr>
              <w:spacing w:line="240" w:lineRule="auto"/>
              <w:ind w:firstLine="0"/>
              <w:rPr>
                <w:sz w:val="22"/>
                <w:szCs w:val="22"/>
              </w:rPr>
            </w:pPr>
            <w:r w:rsidRPr="00BB4231">
              <w:rPr>
                <w:sz w:val="22"/>
                <w:szCs w:val="22"/>
              </w:rPr>
              <w:t xml:space="preserve">Saules </w:t>
            </w:r>
            <w:r>
              <w:rPr>
                <w:sz w:val="22"/>
                <w:szCs w:val="22"/>
              </w:rPr>
              <w:t>kolektori</w:t>
            </w:r>
          </w:p>
        </w:tc>
        <w:tc>
          <w:tcPr>
            <w:tcW w:w="1882" w:type="dxa"/>
            <w:hideMark/>
          </w:tcPr>
          <w:p w14:paraId="0D217DCD" w14:textId="77777777" w:rsidR="00733D3C" w:rsidRPr="00BB4231" w:rsidRDefault="00733D3C" w:rsidP="000B5833">
            <w:pPr>
              <w:spacing w:line="240" w:lineRule="auto"/>
              <w:ind w:firstLine="0"/>
              <w:rPr>
                <w:sz w:val="22"/>
                <w:szCs w:val="22"/>
              </w:rPr>
            </w:pPr>
            <w:r w:rsidRPr="00BB4231">
              <w:rPr>
                <w:sz w:val="22"/>
                <w:szCs w:val="22"/>
              </w:rPr>
              <w:t> </w:t>
            </w:r>
          </w:p>
        </w:tc>
        <w:tc>
          <w:tcPr>
            <w:tcW w:w="1603" w:type="dxa"/>
            <w:hideMark/>
          </w:tcPr>
          <w:p w14:paraId="58E3D240"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2DA39088" w14:textId="77777777" w:rsidTr="00DF092F">
        <w:trPr>
          <w:trHeight w:val="1215"/>
        </w:trPr>
        <w:tc>
          <w:tcPr>
            <w:tcW w:w="2192" w:type="dxa"/>
            <w:hideMark/>
          </w:tcPr>
          <w:p w14:paraId="4E44A4CD" w14:textId="77777777" w:rsidR="00733D3C" w:rsidRPr="00BB4231" w:rsidRDefault="00733D3C" w:rsidP="000B5833">
            <w:pPr>
              <w:spacing w:line="240" w:lineRule="auto"/>
              <w:ind w:firstLine="0"/>
              <w:rPr>
                <w:b/>
                <w:bCs/>
                <w:sz w:val="22"/>
                <w:szCs w:val="22"/>
              </w:rPr>
            </w:pPr>
            <w:r w:rsidRPr="00BB4231">
              <w:rPr>
                <w:b/>
                <w:bCs/>
                <w:sz w:val="22"/>
                <w:szCs w:val="22"/>
              </w:rPr>
              <w:t>Kuldīgas tehnoloģiju un tūrisma tehnikums</w:t>
            </w:r>
          </w:p>
        </w:tc>
        <w:tc>
          <w:tcPr>
            <w:tcW w:w="1680" w:type="dxa"/>
            <w:hideMark/>
          </w:tcPr>
          <w:p w14:paraId="3A732557" w14:textId="77777777" w:rsidR="00733D3C" w:rsidRPr="00BB4231" w:rsidRDefault="00733D3C" w:rsidP="000B5833">
            <w:pPr>
              <w:spacing w:line="240" w:lineRule="auto"/>
              <w:ind w:firstLine="0"/>
              <w:rPr>
                <w:sz w:val="22"/>
                <w:szCs w:val="22"/>
              </w:rPr>
            </w:pPr>
            <w:r w:rsidRPr="00BB4231">
              <w:rPr>
                <w:sz w:val="22"/>
                <w:szCs w:val="22"/>
              </w:rPr>
              <w:t>Apgaismojuma modernizācija</w:t>
            </w:r>
          </w:p>
        </w:tc>
        <w:tc>
          <w:tcPr>
            <w:tcW w:w="1882" w:type="dxa"/>
            <w:hideMark/>
          </w:tcPr>
          <w:p w14:paraId="6E6C556B" w14:textId="5D6F9DD2" w:rsidR="00733D3C" w:rsidRPr="00BB4231" w:rsidRDefault="00112018" w:rsidP="000B5833">
            <w:pPr>
              <w:spacing w:line="240" w:lineRule="auto"/>
              <w:ind w:firstLine="0"/>
              <w:rPr>
                <w:sz w:val="22"/>
                <w:szCs w:val="22"/>
              </w:rPr>
            </w:pPr>
            <w:r w:rsidRPr="00112018">
              <w:rPr>
                <w:sz w:val="22"/>
                <w:szCs w:val="22"/>
              </w:rPr>
              <w:t>Bēniņu siltināšana (Kuldīga)</w:t>
            </w:r>
          </w:p>
        </w:tc>
        <w:tc>
          <w:tcPr>
            <w:tcW w:w="1882" w:type="dxa"/>
            <w:hideMark/>
          </w:tcPr>
          <w:p w14:paraId="4D15C967" w14:textId="0F9978B8" w:rsidR="00733D3C" w:rsidRPr="00BB4231" w:rsidRDefault="00733D3C" w:rsidP="000B5833">
            <w:pPr>
              <w:spacing w:line="240" w:lineRule="auto"/>
              <w:ind w:firstLine="0"/>
              <w:rPr>
                <w:sz w:val="22"/>
                <w:szCs w:val="22"/>
              </w:rPr>
            </w:pPr>
            <w:r w:rsidRPr="00BB4231">
              <w:rPr>
                <w:sz w:val="22"/>
                <w:szCs w:val="22"/>
              </w:rPr>
              <w:t> </w:t>
            </w:r>
            <w:r w:rsidR="00112018" w:rsidRPr="00112018">
              <w:rPr>
                <w:sz w:val="22"/>
                <w:szCs w:val="22"/>
              </w:rPr>
              <w:t>Logu nomaiņa (Kuldīga)</w:t>
            </w:r>
          </w:p>
        </w:tc>
        <w:tc>
          <w:tcPr>
            <w:tcW w:w="1603" w:type="dxa"/>
            <w:hideMark/>
          </w:tcPr>
          <w:p w14:paraId="57DC6509" w14:textId="13FF32CD" w:rsidR="00733D3C" w:rsidRPr="00BB4231" w:rsidRDefault="00733D3C" w:rsidP="000B5833">
            <w:pPr>
              <w:spacing w:line="240" w:lineRule="auto"/>
              <w:ind w:firstLine="0"/>
              <w:rPr>
                <w:sz w:val="22"/>
                <w:szCs w:val="22"/>
              </w:rPr>
            </w:pPr>
            <w:r w:rsidRPr="00BB4231">
              <w:rPr>
                <w:sz w:val="22"/>
                <w:szCs w:val="22"/>
              </w:rPr>
              <w:t> </w:t>
            </w:r>
            <w:r w:rsidR="00112018" w:rsidRPr="00112018">
              <w:rPr>
                <w:sz w:val="22"/>
                <w:szCs w:val="22"/>
              </w:rPr>
              <w:t>Siltināšanas darbi no iekšpuses (Kuldīga)</w:t>
            </w:r>
          </w:p>
        </w:tc>
      </w:tr>
      <w:tr w:rsidR="00733D3C" w:rsidRPr="00BB4231" w14:paraId="5509FF27" w14:textId="77777777" w:rsidTr="00DF092F">
        <w:trPr>
          <w:trHeight w:val="1215"/>
        </w:trPr>
        <w:tc>
          <w:tcPr>
            <w:tcW w:w="2192" w:type="dxa"/>
            <w:hideMark/>
          </w:tcPr>
          <w:p w14:paraId="76EC80C1" w14:textId="77777777" w:rsidR="00733D3C" w:rsidRPr="00BB4231" w:rsidRDefault="00733D3C" w:rsidP="000B5833">
            <w:pPr>
              <w:spacing w:line="240" w:lineRule="auto"/>
              <w:ind w:firstLine="0"/>
              <w:rPr>
                <w:b/>
                <w:bCs/>
                <w:sz w:val="22"/>
                <w:szCs w:val="22"/>
              </w:rPr>
            </w:pPr>
            <w:r w:rsidRPr="00BB4231">
              <w:rPr>
                <w:b/>
                <w:bCs/>
                <w:sz w:val="22"/>
                <w:szCs w:val="22"/>
              </w:rPr>
              <w:t>Rīgas mākslas un mediju tehnikums</w:t>
            </w:r>
          </w:p>
        </w:tc>
        <w:tc>
          <w:tcPr>
            <w:tcW w:w="1680" w:type="dxa"/>
            <w:hideMark/>
          </w:tcPr>
          <w:p w14:paraId="6A1453A9" w14:textId="77777777" w:rsidR="00733D3C" w:rsidRPr="00BB4231" w:rsidRDefault="00733D3C" w:rsidP="000B5833">
            <w:pPr>
              <w:spacing w:line="240" w:lineRule="auto"/>
              <w:ind w:firstLine="0"/>
              <w:rPr>
                <w:sz w:val="22"/>
                <w:szCs w:val="22"/>
              </w:rPr>
            </w:pPr>
            <w:r w:rsidRPr="00BB4231">
              <w:rPr>
                <w:sz w:val="22"/>
                <w:szCs w:val="22"/>
              </w:rPr>
              <w:t>Saules kolektori</w:t>
            </w:r>
          </w:p>
        </w:tc>
        <w:tc>
          <w:tcPr>
            <w:tcW w:w="1882" w:type="dxa"/>
            <w:hideMark/>
          </w:tcPr>
          <w:p w14:paraId="28DA7BCC" w14:textId="4CCD77D7" w:rsidR="00733D3C" w:rsidRPr="00BB4231" w:rsidRDefault="00F05951" w:rsidP="000B5833">
            <w:pPr>
              <w:spacing w:line="240" w:lineRule="auto"/>
              <w:ind w:firstLine="0"/>
              <w:rPr>
                <w:sz w:val="22"/>
                <w:szCs w:val="22"/>
              </w:rPr>
            </w:pPr>
            <w:r w:rsidRPr="00F05951">
              <w:rPr>
                <w:sz w:val="22"/>
                <w:szCs w:val="22"/>
              </w:rPr>
              <w:t>Pievienošanās pilsētas siltumtīklam (RMMT)</w:t>
            </w:r>
          </w:p>
        </w:tc>
        <w:tc>
          <w:tcPr>
            <w:tcW w:w="1882" w:type="dxa"/>
            <w:hideMark/>
          </w:tcPr>
          <w:p w14:paraId="60CC0F2F" w14:textId="4B54E272" w:rsidR="00733D3C" w:rsidRPr="00BB4231" w:rsidRDefault="00733D3C" w:rsidP="000B5833">
            <w:pPr>
              <w:spacing w:line="240" w:lineRule="auto"/>
              <w:ind w:firstLine="0"/>
              <w:rPr>
                <w:sz w:val="22"/>
                <w:szCs w:val="22"/>
              </w:rPr>
            </w:pPr>
            <w:r w:rsidRPr="00BB4231">
              <w:rPr>
                <w:sz w:val="22"/>
                <w:szCs w:val="22"/>
              </w:rPr>
              <w:t> </w:t>
            </w:r>
            <w:r w:rsidR="00F05951" w:rsidRPr="00F05951">
              <w:rPr>
                <w:sz w:val="22"/>
                <w:szCs w:val="22"/>
              </w:rPr>
              <w:t>Apgaismojuma modernizācija</w:t>
            </w:r>
          </w:p>
        </w:tc>
        <w:tc>
          <w:tcPr>
            <w:tcW w:w="1603" w:type="dxa"/>
            <w:hideMark/>
          </w:tcPr>
          <w:p w14:paraId="0F6F6242" w14:textId="1F903652" w:rsidR="00733D3C" w:rsidRPr="00BB4231" w:rsidRDefault="00733D3C" w:rsidP="000B5833">
            <w:pPr>
              <w:spacing w:line="240" w:lineRule="auto"/>
              <w:ind w:firstLine="0"/>
              <w:rPr>
                <w:sz w:val="22"/>
                <w:szCs w:val="22"/>
              </w:rPr>
            </w:pPr>
            <w:r w:rsidRPr="00BB4231">
              <w:rPr>
                <w:sz w:val="22"/>
                <w:szCs w:val="22"/>
              </w:rPr>
              <w:t> </w:t>
            </w:r>
            <w:r w:rsidR="00F05951" w:rsidRPr="00F05951">
              <w:rPr>
                <w:sz w:val="22"/>
                <w:szCs w:val="22"/>
              </w:rPr>
              <w:t>Saules kolektori</w:t>
            </w:r>
          </w:p>
        </w:tc>
      </w:tr>
      <w:tr w:rsidR="00733D3C" w:rsidRPr="00BB4231" w14:paraId="1AC47BFF" w14:textId="77777777" w:rsidTr="00DF092F">
        <w:trPr>
          <w:trHeight w:val="1215"/>
        </w:trPr>
        <w:tc>
          <w:tcPr>
            <w:tcW w:w="2192" w:type="dxa"/>
            <w:hideMark/>
          </w:tcPr>
          <w:p w14:paraId="7BED7E31" w14:textId="77777777" w:rsidR="00733D3C" w:rsidRPr="00BB4231" w:rsidRDefault="00733D3C" w:rsidP="000B5833">
            <w:pPr>
              <w:spacing w:line="240" w:lineRule="auto"/>
              <w:ind w:firstLine="0"/>
              <w:rPr>
                <w:b/>
                <w:bCs/>
                <w:sz w:val="22"/>
                <w:szCs w:val="22"/>
              </w:rPr>
            </w:pPr>
            <w:r w:rsidRPr="00BB4231">
              <w:rPr>
                <w:b/>
                <w:bCs/>
                <w:sz w:val="22"/>
                <w:szCs w:val="22"/>
              </w:rPr>
              <w:t>Rīgas Tehniskā koledža</w:t>
            </w:r>
          </w:p>
        </w:tc>
        <w:tc>
          <w:tcPr>
            <w:tcW w:w="1680" w:type="dxa"/>
            <w:hideMark/>
          </w:tcPr>
          <w:p w14:paraId="610F18FB" w14:textId="77777777" w:rsidR="00733D3C" w:rsidRPr="00BB4231" w:rsidRDefault="00733D3C" w:rsidP="000B5833">
            <w:pPr>
              <w:spacing w:line="240" w:lineRule="auto"/>
              <w:ind w:firstLine="0"/>
              <w:rPr>
                <w:sz w:val="22"/>
                <w:szCs w:val="22"/>
              </w:rPr>
            </w:pPr>
            <w:r w:rsidRPr="00BB4231">
              <w:rPr>
                <w:sz w:val="22"/>
                <w:szCs w:val="22"/>
              </w:rPr>
              <w:t>Mehāniskā ventilācija ar rekuperāciju</w:t>
            </w:r>
          </w:p>
        </w:tc>
        <w:tc>
          <w:tcPr>
            <w:tcW w:w="1882" w:type="dxa"/>
            <w:hideMark/>
          </w:tcPr>
          <w:p w14:paraId="1B3E46B4" w14:textId="77777777" w:rsidR="00733D3C" w:rsidRPr="00BB4231" w:rsidRDefault="00733D3C" w:rsidP="000B5833">
            <w:pPr>
              <w:spacing w:line="240" w:lineRule="auto"/>
              <w:ind w:firstLine="0"/>
              <w:rPr>
                <w:sz w:val="22"/>
                <w:szCs w:val="22"/>
              </w:rPr>
            </w:pPr>
            <w:r w:rsidRPr="00BB4231">
              <w:rPr>
                <w:sz w:val="22"/>
                <w:szCs w:val="22"/>
              </w:rPr>
              <w:t>Bēniņu siltināšana (Brasla)</w:t>
            </w:r>
          </w:p>
        </w:tc>
        <w:tc>
          <w:tcPr>
            <w:tcW w:w="1882" w:type="dxa"/>
            <w:hideMark/>
          </w:tcPr>
          <w:p w14:paraId="3F2B21FC" w14:textId="5CBBF88F" w:rsidR="00733D3C" w:rsidRPr="00BB4231" w:rsidRDefault="00F05951" w:rsidP="000B5833">
            <w:pPr>
              <w:spacing w:line="240" w:lineRule="auto"/>
              <w:ind w:firstLine="0"/>
              <w:rPr>
                <w:sz w:val="22"/>
                <w:szCs w:val="22"/>
              </w:rPr>
            </w:pPr>
            <w:r w:rsidRPr="00F05951">
              <w:rPr>
                <w:sz w:val="22"/>
                <w:szCs w:val="22"/>
              </w:rPr>
              <w:t>Siltummezgla renovācija</w:t>
            </w:r>
          </w:p>
        </w:tc>
        <w:tc>
          <w:tcPr>
            <w:tcW w:w="1603" w:type="dxa"/>
            <w:hideMark/>
          </w:tcPr>
          <w:p w14:paraId="74C39C08" w14:textId="77777777" w:rsidR="00733D3C" w:rsidRPr="00BB4231" w:rsidRDefault="00733D3C" w:rsidP="000B5833">
            <w:pPr>
              <w:spacing w:line="240" w:lineRule="auto"/>
              <w:ind w:firstLine="0"/>
              <w:rPr>
                <w:sz w:val="22"/>
                <w:szCs w:val="22"/>
              </w:rPr>
            </w:pPr>
            <w:r w:rsidRPr="00BB4231">
              <w:rPr>
                <w:sz w:val="22"/>
                <w:szCs w:val="22"/>
              </w:rPr>
              <w:t> </w:t>
            </w:r>
          </w:p>
        </w:tc>
      </w:tr>
      <w:tr w:rsidR="00733D3C" w:rsidRPr="00BB4231" w14:paraId="706FC9A3" w14:textId="77777777" w:rsidTr="00DF092F">
        <w:trPr>
          <w:trHeight w:val="915"/>
        </w:trPr>
        <w:tc>
          <w:tcPr>
            <w:tcW w:w="2192" w:type="dxa"/>
            <w:hideMark/>
          </w:tcPr>
          <w:p w14:paraId="7ED5B0A3" w14:textId="77777777" w:rsidR="00733D3C" w:rsidRPr="00BB4231" w:rsidRDefault="00733D3C" w:rsidP="000B5833">
            <w:pPr>
              <w:spacing w:line="240" w:lineRule="auto"/>
              <w:ind w:firstLine="0"/>
              <w:rPr>
                <w:b/>
                <w:bCs/>
                <w:sz w:val="22"/>
                <w:szCs w:val="22"/>
              </w:rPr>
            </w:pPr>
            <w:r w:rsidRPr="00BB4231">
              <w:rPr>
                <w:b/>
                <w:bCs/>
                <w:sz w:val="22"/>
                <w:szCs w:val="22"/>
              </w:rPr>
              <w:t>Rīgas Valsts Tehnikums</w:t>
            </w:r>
          </w:p>
        </w:tc>
        <w:tc>
          <w:tcPr>
            <w:tcW w:w="1680" w:type="dxa"/>
            <w:hideMark/>
          </w:tcPr>
          <w:p w14:paraId="66E65699" w14:textId="77777777" w:rsidR="00733D3C" w:rsidRPr="00BB4231" w:rsidRDefault="00733D3C" w:rsidP="000B5833">
            <w:pPr>
              <w:spacing w:line="240" w:lineRule="auto"/>
              <w:ind w:firstLine="0"/>
              <w:rPr>
                <w:sz w:val="22"/>
                <w:szCs w:val="22"/>
              </w:rPr>
            </w:pPr>
            <w:r w:rsidRPr="00BB4231">
              <w:rPr>
                <w:sz w:val="22"/>
                <w:szCs w:val="22"/>
              </w:rPr>
              <w:t>Siltināšanas darbi no iekšpuses (Valdemāra)</w:t>
            </w:r>
          </w:p>
        </w:tc>
        <w:tc>
          <w:tcPr>
            <w:tcW w:w="1882" w:type="dxa"/>
            <w:hideMark/>
          </w:tcPr>
          <w:p w14:paraId="2D950F50" w14:textId="640D705B" w:rsidR="00733D3C" w:rsidRPr="00BB4231" w:rsidRDefault="00F05951" w:rsidP="000B5833">
            <w:pPr>
              <w:spacing w:line="240" w:lineRule="auto"/>
              <w:ind w:firstLine="0"/>
              <w:rPr>
                <w:sz w:val="22"/>
                <w:szCs w:val="22"/>
              </w:rPr>
            </w:pPr>
            <w:r w:rsidRPr="00BB4231">
              <w:rPr>
                <w:sz w:val="22"/>
                <w:szCs w:val="22"/>
              </w:rPr>
              <w:t>Apgaismojuma modernizācija</w:t>
            </w:r>
          </w:p>
        </w:tc>
        <w:tc>
          <w:tcPr>
            <w:tcW w:w="1882" w:type="dxa"/>
            <w:hideMark/>
          </w:tcPr>
          <w:p w14:paraId="4A7940D6" w14:textId="4E31AC8C" w:rsidR="00733D3C" w:rsidRPr="00BB4231" w:rsidRDefault="00733D3C" w:rsidP="000B5833">
            <w:pPr>
              <w:spacing w:line="240" w:lineRule="auto"/>
              <w:ind w:firstLine="0"/>
              <w:rPr>
                <w:sz w:val="22"/>
                <w:szCs w:val="22"/>
              </w:rPr>
            </w:pPr>
          </w:p>
        </w:tc>
        <w:tc>
          <w:tcPr>
            <w:tcW w:w="1603" w:type="dxa"/>
            <w:hideMark/>
          </w:tcPr>
          <w:p w14:paraId="28B9243D" w14:textId="323B75AB" w:rsidR="00733D3C" w:rsidRPr="00BB4231" w:rsidRDefault="00733D3C" w:rsidP="000B5833">
            <w:pPr>
              <w:spacing w:line="240" w:lineRule="auto"/>
              <w:ind w:firstLine="0"/>
              <w:rPr>
                <w:sz w:val="22"/>
                <w:szCs w:val="22"/>
              </w:rPr>
            </w:pPr>
          </w:p>
        </w:tc>
      </w:tr>
      <w:tr w:rsidR="00733D3C" w:rsidRPr="00BB4231" w14:paraId="279DFDF3" w14:textId="77777777" w:rsidTr="00DF092F">
        <w:trPr>
          <w:trHeight w:val="1215"/>
        </w:trPr>
        <w:tc>
          <w:tcPr>
            <w:tcW w:w="2192" w:type="dxa"/>
            <w:hideMark/>
          </w:tcPr>
          <w:p w14:paraId="0B97642F" w14:textId="77777777" w:rsidR="00733D3C" w:rsidRPr="00BB4231" w:rsidRDefault="00733D3C" w:rsidP="000B5833">
            <w:pPr>
              <w:spacing w:line="240" w:lineRule="auto"/>
              <w:ind w:firstLine="0"/>
              <w:rPr>
                <w:b/>
                <w:bCs/>
                <w:sz w:val="22"/>
                <w:szCs w:val="22"/>
              </w:rPr>
            </w:pPr>
            <w:r w:rsidRPr="00BB4231">
              <w:rPr>
                <w:b/>
                <w:bCs/>
                <w:sz w:val="22"/>
                <w:szCs w:val="22"/>
              </w:rPr>
              <w:t>Smiltenes tehnikums</w:t>
            </w:r>
          </w:p>
        </w:tc>
        <w:tc>
          <w:tcPr>
            <w:tcW w:w="1680" w:type="dxa"/>
            <w:hideMark/>
          </w:tcPr>
          <w:p w14:paraId="49EB1D31" w14:textId="77777777" w:rsidR="00733D3C" w:rsidRPr="00BB4231" w:rsidRDefault="00733D3C" w:rsidP="000B5833">
            <w:pPr>
              <w:spacing w:line="240" w:lineRule="auto"/>
              <w:ind w:firstLine="0"/>
              <w:rPr>
                <w:sz w:val="22"/>
                <w:szCs w:val="22"/>
              </w:rPr>
            </w:pPr>
            <w:r w:rsidRPr="00BB4231">
              <w:rPr>
                <w:sz w:val="22"/>
                <w:szCs w:val="22"/>
              </w:rPr>
              <w:t>Pievienošanās pilsētas siltumtīklam (ST)</w:t>
            </w:r>
          </w:p>
        </w:tc>
        <w:tc>
          <w:tcPr>
            <w:tcW w:w="1882" w:type="dxa"/>
            <w:hideMark/>
          </w:tcPr>
          <w:p w14:paraId="5BCBAA87" w14:textId="77777777" w:rsidR="00733D3C" w:rsidRPr="00BB4231" w:rsidRDefault="00733D3C" w:rsidP="000B5833">
            <w:pPr>
              <w:spacing w:line="240" w:lineRule="auto"/>
              <w:ind w:firstLine="0"/>
              <w:rPr>
                <w:sz w:val="22"/>
                <w:szCs w:val="22"/>
              </w:rPr>
            </w:pPr>
            <w:r w:rsidRPr="00BB4231">
              <w:rPr>
                <w:sz w:val="22"/>
                <w:szCs w:val="22"/>
              </w:rPr>
              <w:t>Apgaismojuma modernizācija</w:t>
            </w:r>
          </w:p>
        </w:tc>
        <w:tc>
          <w:tcPr>
            <w:tcW w:w="1882" w:type="dxa"/>
            <w:hideMark/>
          </w:tcPr>
          <w:p w14:paraId="2F59F30E" w14:textId="729C4BB1" w:rsidR="00733D3C" w:rsidRPr="00BB4231" w:rsidRDefault="00733D3C" w:rsidP="000B5833">
            <w:pPr>
              <w:spacing w:line="240" w:lineRule="auto"/>
              <w:ind w:firstLine="0"/>
              <w:rPr>
                <w:sz w:val="22"/>
                <w:szCs w:val="22"/>
              </w:rPr>
            </w:pPr>
          </w:p>
        </w:tc>
        <w:tc>
          <w:tcPr>
            <w:tcW w:w="1603" w:type="dxa"/>
            <w:hideMark/>
          </w:tcPr>
          <w:p w14:paraId="28CE3D26" w14:textId="77777777" w:rsidR="00733D3C" w:rsidRPr="00BB4231" w:rsidRDefault="00733D3C" w:rsidP="000B5833">
            <w:pPr>
              <w:spacing w:line="240" w:lineRule="auto"/>
              <w:ind w:firstLine="0"/>
              <w:rPr>
                <w:sz w:val="22"/>
                <w:szCs w:val="22"/>
              </w:rPr>
            </w:pPr>
            <w:r w:rsidRPr="00BB4231">
              <w:rPr>
                <w:sz w:val="22"/>
                <w:szCs w:val="22"/>
              </w:rPr>
              <w:t> </w:t>
            </w:r>
          </w:p>
        </w:tc>
      </w:tr>
    </w:tbl>
    <w:p w14:paraId="55492580" w14:textId="77777777" w:rsidR="001A212F" w:rsidRPr="00BB4231" w:rsidRDefault="001A212F" w:rsidP="00FD7C46">
      <w:pPr>
        <w:pStyle w:val="ListParagraph"/>
        <w:ind w:left="0" w:firstLine="432"/>
        <w:rPr>
          <w:highlight w:val="yellow"/>
        </w:rPr>
      </w:pPr>
    </w:p>
    <w:p w14:paraId="67B15175" w14:textId="255F23DB" w:rsidR="006266BF" w:rsidRPr="00BB4231" w:rsidRDefault="001A212F" w:rsidP="000B5833">
      <w:r w:rsidRPr="00BB4231">
        <w:t>Pasākumu</w:t>
      </w:r>
      <w:r w:rsidR="006266BF" w:rsidRPr="00BB4231">
        <w:t xml:space="preserve"> izmaksas </w:t>
      </w:r>
      <w:r w:rsidRPr="00BB4231">
        <w:t>ir parādītas 2.tabulā.</w:t>
      </w:r>
    </w:p>
    <w:p w14:paraId="4DEF6099" w14:textId="778CFBD8" w:rsidR="001A212F" w:rsidRPr="00BB4231" w:rsidRDefault="001A212F" w:rsidP="000B5833">
      <w:pPr>
        <w:pStyle w:val="ListParagraph"/>
        <w:ind w:left="0" w:firstLine="432"/>
        <w:jc w:val="right"/>
      </w:pPr>
      <w:r w:rsidRPr="00BB4231">
        <w:t>2.tabula.</w:t>
      </w:r>
    </w:p>
    <w:p w14:paraId="76A68A5F" w14:textId="50626DE2" w:rsidR="001A212F" w:rsidRPr="000B5833" w:rsidRDefault="001A212F" w:rsidP="000B5833">
      <w:pPr>
        <w:pStyle w:val="ListParagraph"/>
        <w:ind w:left="0" w:firstLine="0"/>
        <w:jc w:val="center"/>
        <w:rPr>
          <w:i/>
          <w:iCs/>
        </w:rPr>
      </w:pPr>
      <w:r w:rsidRPr="000B5833">
        <w:rPr>
          <w:i/>
          <w:iCs/>
        </w:rPr>
        <w:t>Izglītības iestādēs ieteikto pasākumu īpatnējās izmaksas</w:t>
      </w:r>
    </w:p>
    <w:tbl>
      <w:tblPr>
        <w:tblStyle w:val="TableGrid"/>
        <w:tblW w:w="9918" w:type="dxa"/>
        <w:tblLook w:val="04A0" w:firstRow="1" w:lastRow="0" w:firstColumn="1" w:lastColumn="0" w:noHBand="0" w:noVBand="1"/>
      </w:tblPr>
      <w:tblGrid>
        <w:gridCol w:w="6799"/>
        <w:gridCol w:w="3119"/>
      </w:tblGrid>
      <w:tr w:rsidR="001A212F" w:rsidRPr="00BB4231" w14:paraId="0496E142" w14:textId="77777777" w:rsidTr="001A212F">
        <w:trPr>
          <w:trHeight w:val="285"/>
        </w:trPr>
        <w:tc>
          <w:tcPr>
            <w:tcW w:w="6799" w:type="dxa"/>
            <w:hideMark/>
          </w:tcPr>
          <w:p w14:paraId="7B448424" w14:textId="77777777" w:rsidR="001A212F" w:rsidRPr="00BB4231" w:rsidRDefault="001A212F" w:rsidP="001A212F">
            <w:pPr>
              <w:jc w:val="center"/>
              <w:rPr>
                <w:b/>
                <w:bCs/>
                <w:sz w:val="22"/>
                <w:szCs w:val="22"/>
              </w:rPr>
            </w:pPr>
            <w:r w:rsidRPr="00BB4231">
              <w:rPr>
                <w:b/>
                <w:bCs/>
                <w:sz w:val="22"/>
                <w:szCs w:val="22"/>
              </w:rPr>
              <w:t>Pasākumi</w:t>
            </w:r>
          </w:p>
        </w:tc>
        <w:tc>
          <w:tcPr>
            <w:tcW w:w="3119" w:type="dxa"/>
            <w:hideMark/>
          </w:tcPr>
          <w:p w14:paraId="0E8E4FC5" w14:textId="77777777" w:rsidR="001A212F" w:rsidRPr="00BB4231" w:rsidRDefault="001A212F" w:rsidP="001A212F">
            <w:pPr>
              <w:jc w:val="center"/>
              <w:rPr>
                <w:b/>
                <w:bCs/>
                <w:i/>
                <w:iCs/>
                <w:sz w:val="22"/>
                <w:szCs w:val="22"/>
              </w:rPr>
            </w:pPr>
            <w:r w:rsidRPr="00BB4231">
              <w:rPr>
                <w:b/>
                <w:bCs/>
                <w:i/>
                <w:iCs/>
                <w:sz w:val="22"/>
                <w:szCs w:val="22"/>
              </w:rPr>
              <w:t>Īpatnējās izmaksas, EUR/m</w:t>
            </w:r>
            <w:r w:rsidRPr="00BB4231">
              <w:rPr>
                <w:b/>
                <w:bCs/>
                <w:i/>
                <w:iCs/>
                <w:sz w:val="22"/>
                <w:szCs w:val="22"/>
                <w:vertAlign w:val="superscript"/>
              </w:rPr>
              <w:t>2</w:t>
            </w:r>
          </w:p>
        </w:tc>
      </w:tr>
      <w:tr w:rsidR="001A212F" w:rsidRPr="00BB4231" w14:paraId="0BAC529F" w14:textId="77777777" w:rsidTr="001A212F">
        <w:trPr>
          <w:trHeight w:val="416"/>
        </w:trPr>
        <w:tc>
          <w:tcPr>
            <w:tcW w:w="6799" w:type="dxa"/>
            <w:hideMark/>
          </w:tcPr>
          <w:p w14:paraId="2B4C464B" w14:textId="77777777" w:rsidR="001A212F" w:rsidRPr="00BB4231" w:rsidRDefault="001A212F" w:rsidP="001A212F">
            <w:pPr>
              <w:jc w:val="center"/>
              <w:rPr>
                <w:b/>
                <w:bCs/>
                <w:sz w:val="22"/>
                <w:szCs w:val="22"/>
              </w:rPr>
            </w:pPr>
            <w:r w:rsidRPr="00BB4231">
              <w:rPr>
                <w:b/>
                <w:bCs/>
                <w:sz w:val="22"/>
                <w:szCs w:val="22"/>
              </w:rPr>
              <w:t>BMS</w:t>
            </w:r>
          </w:p>
        </w:tc>
        <w:tc>
          <w:tcPr>
            <w:tcW w:w="3119" w:type="dxa"/>
            <w:hideMark/>
          </w:tcPr>
          <w:p w14:paraId="28317042" w14:textId="40F1E1B6" w:rsidR="001A212F" w:rsidRPr="00BB4231" w:rsidRDefault="001A212F" w:rsidP="001A212F">
            <w:pPr>
              <w:jc w:val="center"/>
              <w:rPr>
                <w:i/>
                <w:iCs/>
                <w:sz w:val="22"/>
                <w:szCs w:val="22"/>
              </w:rPr>
            </w:pPr>
            <w:r w:rsidRPr="00BB4231">
              <w:rPr>
                <w:i/>
                <w:iCs/>
                <w:sz w:val="22"/>
                <w:szCs w:val="22"/>
              </w:rPr>
              <w:t>7.59 €</w:t>
            </w:r>
          </w:p>
        </w:tc>
      </w:tr>
      <w:tr w:rsidR="001A212F" w:rsidRPr="00BB4231" w14:paraId="6863EF3A" w14:textId="77777777" w:rsidTr="001A212F">
        <w:trPr>
          <w:trHeight w:val="607"/>
        </w:trPr>
        <w:tc>
          <w:tcPr>
            <w:tcW w:w="6799" w:type="dxa"/>
            <w:hideMark/>
          </w:tcPr>
          <w:p w14:paraId="6CEA4B8A" w14:textId="77777777" w:rsidR="001A212F" w:rsidRPr="00BB4231" w:rsidRDefault="001A212F" w:rsidP="001A212F">
            <w:pPr>
              <w:jc w:val="center"/>
              <w:rPr>
                <w:b/>
                <w:bCs/>
                <w:sz w:val="22"/>
                <w:szCs w:val="22"/>
              </w:rPr>
            </w:pPr>
            <w:r w:rsidRPr="00BB4231">
              <w:rPr>
                <w:b/>
                <w:bCs/>
                <w:sz w:val="22"/>
                <w:szCs w:val="22"/>
              </w:rPr>
              <w:t>Energoefektivitātes apmācības</w:t>
            </w:r>
          </w:p>
        </w:tc>
        <w:tc>
          <w:tcPr>
            <w:tcW w:w="3119" w:type="dxa"/>
            <w:hideMark/>
          </w:tcPr>
          <w:p w14:paraId="7360ECA8" w14:textId="5D993259" w:rsidR="001A212F" w:rsidRPr="00BB4231" w:rsidRDefault="001A212F" w:rsidP="001A212F">
            <w:pPr>
              <w:jc w:val="center"/>
              <w:rPr>
                <w:i/>
                <w:iCs/>
                <w:sz w:val="22"/>
                <w:szCs w:val="22"/>
              </w:rPr>
            </w:pPr>
            <w:r w:rsidRPr="00BB4231">
              <w:rPr>
                <w:i/>
                <w:iCs/>
                <w:sz w:val="22"/>
                <w:szCs w:val="22"/>
              </w:rPr>
              <w:t>0.00 €</w:t>
            </w:r>
          </w:p>
        </w:tc>
      </w:tr>
      <w:tr w:rsidR="001A212F" w:rsidRPr="00BB4231" w14:paraId="70EB23E2" w14:textId="77777777" w:rsidTr="001A212F">
        <w:trPr>
          <w:trHeight w:val="560"/>
        </w:trPr>
        <w:tc>
          <w:tcPr>
            <w:tcW w:w="6799" w:type="dxa"/>
            <w:hideMark/>
          </w:tcPr>
          <w:p w14:paraId="5CDD6A32" w14:textId="77777777" w:rsidR="001A212F" w:rsidRPr="00BB4231" w:rsidRDefault="001A212F" w:rsidP="001A212F">
            <w:pPr>
              <w:jc w:val="center"/>
              <w:rPr>
                <w:b/>
                <w:bCs/>
                <w:sz w:val="22"/>
                <w:szCs w:val="22"/>
              </w:rPr>
            </w:pPr>
            <w:r w:rsidRPr="00BB4231">
              <w:rPr>
                <w:b/>
                <w:bCs/>
                <w:sz w:val="22"/>
                <w:szCs w:val="22"/>
              </w:rPr>
              <w:t>Informatīvie materiāli</w:t>
            </w:r>
          </w:p>
        </w:tc>
        <w:tc>
          <w:tcPr>
            <w:tcW w:w="3119" w:type="dxa"/>
            <w:hideMark/>
          </w:tcPr>
          <w:p w14:paraId="353FF01C" w14:textId="3C399809" w:rsidR="001A212F" w:rsidRPr="00BB4231" w:rsidRDefault="001A212F" w:rsidP="001A212F">
            <w:pPr>
              <w:jc w:val="center"/>
              <w:rPr>
                <w:i/>
                <w:iCs/>
                <w:sz w:val="22"/>
                <w:szCs w:val="22"/>
              </w:rPr>
            </w:pPr>
            <w:r w:rsidRPr="00BB4231">
              <w:rPr>
                <w:i/>
                <w:iCs/>
                <w:sz w:val="22"/>
                <w:szCs w:val="22"/>
              </w:rPr>
              <w:t>0.01 €</w:t>
            </w:r>
          </w:p>
        </w:tc>
      </w:tr>
      <w:tr w:rsidR="001A212F" w:rsidRPr="00BB4231" w14:paraId="4623DE5E" w14:textId="77777777" w:rsidTr="001A212F">
        <w:trPr>
          <w:trHeight w:val="838"/>
        </w:trPr>
        <w:tc>
          <w:tcPr>
            <w:tcW w:w="6799" w:type="dxa"/>
            <w:hideMark/>
          </w:tcPr>
          <w:p w14:paraId="07CC7A69" w14:textId="77777777" w:rsidR="001A212F" w:rsidRPr="00BB4231" w:rsidRDefault="001A212F" w:rsidP="001A212F">
            <w:pPr>
              <w:jc w:val="center"/>
              <w:rPr>
                <w:b/>
                <w:bCs/>
                <w:sz w:val="22"/>
                <w:szCs w:val="22"/>
              </w:rPr>
            </w:pPr>
            <w:r w:rsidRPr="00BB4231">
              <w:rPr>
                <w:b/>
                <w:bCs/>
                <w:sz w:val="22"/>
                <w:szCs w:val="22"/>
              </w:rPr>
              <w:t>Sildķermeņu nomaiņa / Termoregulatoru uzstādīšana</w:t>
            </w:r>
          </w:p>
        </w:tc>
        <w:tc>
          <w:tcPr>
            <w:tcW w:w="3119" w:type="dxa"/>
            <w:hideMark/>
          </w:tcPr>
          <w:p w14:paraId="4A80B16F" w14:textId="411F2423" w:rsidR="001A212F" w:rsidRPr="00BB4231" w:rsidRDefault="001A212F" w:rsidP="001A212F">
            <w:pPr>
              <w:jc w:val="center"/>
              <w:rPr>
                <w:i/>
                <w:iCs/>
                <w:sz w:val="22"/>
                <w:szCs w:val="22"/>
              </w:rPr>
            </w:pPr>
            <w:r w:rsidRPr="00BB4231">
              <w:rPr>
                <w:i/>
                <w:iCs/>
                <w:sz w:val="22"/>
                <w:szCs w:val="22"/>
              </w:rPr>
              <w:t>7.42 €</w:t>
            </w:r>
          </w:p>
        </w:tc>
      </w:tr>
      <w:tr w:rsidR="001A212F" w:rsidRPr="00BB4231" w14:paraId="1503A2CE" w14:textId="77777777" w:rsidTr="001A212F">
        <w:trPr>
          <w:trHeight w:val="566"/>
        </w:trPr>
        <w:tc>
          <w:tcPr>
            <w:tcW w:w="6799" w:type="dxa"/>
            <w:hideMark/>
          </w:tcPr>
          <w:p w14:paraId="69169D54" w14:textId="77777777" w:rsidR="001A212F" w:rsidRPr="00BB4231" w:rsidRDefault="001A212F" w:rsidP="001A212F">
            <w:pPr>
              <w:jc w:val="center"/>
              <w:rPr>
                <w:b/>
                <w:bCs/>
                <w:sz w:val="22"/>
                <w:szCs w:val="22"/>
              </w:rPr>
            </w:pPr>
            <w:r w:rsidRPr="00BB4231">
              <w:rPr>
                <w:b/>
                <w:bCs/>
                <w:sz w:val="22"/>
                <w:szCs w:val="22"/>
              </w:rPr>
              <w:t>Mehāniskā ventilācija ar rekuperāciju</w:t>
            </w:r>
          </w:p>
        </w:tc>
        <w:tc>
          <w:tcPr>
            <w:tcW w:w="3119" w:type="dxa"/>
            <w:hideMark/>
          </w:tcPr>
          <w:p w14:paraId="239E8FE9" w14:textId="1BA8111F" w:rsidR="001A212F" w:rsidRPr="00BB4231" w:rsidRDefault="001A212F" w:rsidP="001A212F">
            <w:pPr>
              <w:jc w:val="center"/>
              <w:rPr>
                <w:i/>
                <w:iCs/>
                <w:sz w:val="22"/>
                <w:szCs w:val="22"/>
              </w:rPr>
            </w:pPr>
            <w:r w:rsidRPr="00BB4231">
              <w:rPr>
                <w:i/>
                <w:iCs/>
                <w:sz w:val="22"/>
                <w:szCs w:val="22"/>
              </w:rPr>
              <w:t>30.00 €</w:t>
            </w:r>
          </w:p>
        </w:tc>
      </w:tr>
      <w:tr w:rsidR="001A212F" w:rsidRPr="00BB4231" w14:paraId="2386390F" w14:textId="77777777" w:rsidTr="001A212F">
        <w:trPr>
          <w:trHeight w:val="702"/>
        </w:trPr>
        <w:tc>
          <w:tcPr>
            <w:tcW w:w="6799" w:type="dxa"/>
            <w:hideMark/>
          </w:tcPr>
          <w:p w14:paraId="4789856A" w14:textId="77777777" w:rsidR="001A212F" w:rsidRPr="00BB4231" w:rsidRDefault="001A212F" w:rsidP="001A212F">
            <w:pPr>
              <w:jc w:val="center"/>
              <w:rPr>
                <w:b/>
                <w:bCs/>
                <w:sz w:val="22"/>
                <w:szCs w:val="22"/>
              </w:rPr>
            </w:pPr>
            <w:r w:rsidRPr="00BB4231">
              <w:rPr>
                <w:b/>
                <w:bCs/>
                <w:sz w:val="22"/>
                <w:szCs w:val="22"/>
              </w:rPr>
              <w:t>Apgaismojuma modernizācija</w:t>
            </w:r>
          </w:p>
        </w:tc>
        <w:tc>
          <w:tcPr>
            <w:tcW w:w="3119" w:type="dxa"/>
            <w:hideMark/>
          </w:tcPr>
          <w:p w14:paraId="01CFFF6A" w14:textId="013310DE" w:rsidR="001A212F" w:rsidRPr="00BB4231" w:rsidRDefault="001A212F" w:rsidP="001A212F">
            <w:pPr>
              <w:jc w:val="center"/>
              <w:rPr>
                <w:i/>
                <w:iCs/>
                <w:sz w:val="22"/>
                <w:szCs w:val="22"/>
              </w:rPr>
            </w:pPr>
            <w:r w:rsidRPr="00BB4231">
              <w:rPr>
                <w:i/>
                <w:iCs/>
                <w:sz w:val="22"/>
                <w:szCs w:val="22"/>
              </w:rPr>
              <w:t>9.81 €</w:t>
            </w:r>
          </w:p>
        </w:tc>
      </w:tr>
      <w:tr w:rsidR="001A212F" w:rsidRPr="00BB4231" w14:paraId="32C40119" w14:textId="77777777" w:rsidTr="001A212F">
        <w:trPr>
          <w:trHeight w:val="683"/>
        </w:trPr>
        <w:tc>
          <w:tcPr>
            <w:tcW w:w="6799" w:type="dxa"/>
            <w:hideMark/>
          </w:tcPr>
          <w:p w14:paraId="6F47CD17" w14:textId="77777777" w:rsidR="001A212F" w:rsidRPr="00BB4231" w:rsidRDefault="001A212F" w:rsidP="001A212F">
            <w:pPr>
              <w:jc w:val="center"/>
              <w:rPr>
                <w:b/>
                <w:bCs/>
                <w:sz w:val="22"/>
                <w:szCs w:val="22"/>
              </w:rPr>
            </w:pPr>
            <w:r w:rsidRPr="00BB4231">
              <w:rPr>
                <w:b/>
                <w:bCs/>
                <w:sz w:val="22"/>
                <w:szCs w:val="22"/>
              </w:rPr>
              <w:t>Siltināšanas darbi no iekšpuses</w:t>
            </w:r>
          </w:p>
        </w:tc>
        <w:tc>
          <w:tcPr>
            <w:tcW w:w="3119" w:type="dxa"/>
            <w:hideMark/>
          </w:tcPr>
          <w:p w14:paraId="3093D7A1" w14:textId="5FBBD979" w:rsidR="001A212F" w:rsidRPr="00BB4231" w:rsidRDefault="001A212F" w:rsidP="001A212F">
            <w:pPr>
              <w:jc w:val="center"/>
              <w:rPr>
                <w:i/>
                <w:iCs/>
                <w:sz w:val="22"/>
                <w:szCs w:val="22"/>
              </w:rPr>
            </w:pPr>
            <w:r w:rsidRPr="00BB4231">
              <w:rPr>
                <w:i/>
                <w:iCs/>
                <w:sz w:val="22"/>
                <w:szCs w:val="22"/>
              </w:rPr>
              <w:t>60.00 €</w:t>
            </w:r>
          </w:p>
        </w:tc>
      </w:tr>
      <w:tr w:rsidR="001A212F" w:rsidRPr="00BB4231" w14:paraId="0E6AAF7F" w14:textId="77777777" w:rsidTr="001A212F">
        <w:trPr>
          <w:trHeight w:val="694"/>
        </w:trPr>
        <w:tc>
          <w:tcPr>
            <w:tcW w:w="6799" w:type="dxa"/>
            <w:hideMark/>
          </w:tcPr>
          <w:p w14:paraId="246AEC1C" w14:textId="77777777" w:rsidR="001A212F" w:rsidRPr="00BB4231" w:rsidRDefault="001A212F" w:rsidP="001A212F">
            <w:pPr>
              <w:jc w:val="center"/>
              <w:rPr>
                <w:b/>
                <w:bCs/>
                <w:sz w:val="22"/>
                <w:szCs w:val="22"/>
              </w:rPr>
            </w:pPr>
            <w:r w:rsidRPr="00BB4231">
              <w:rPr>
                <w:b/>
                <w:bCs/>
                <w:sz w:val="22"/>
                <w:szCs w:val="22"/>
              </w:rPr>
              <w:t>Siltināšanas darbi no iekšpuses (JAK)</w:t>
            </w:r>
          </w:p>
        </w:tc>
        <w:tc>
          <w:tcPr>
            <w:tcW w:w="3119" w:type="dxa"/>
            <w:hideMark/>
          </w:tcPr>
          <w:p w14:paraId="34F0A159" w14:textId="4FA480C7" w:rsidR="001A212F" w:rsidRPr="00BB4231" w:rsidRDefault="001A212F" w:rsidP="001A212F">
            <w:pPr>
              <w:jc w:val="center"/>
              <w:rPr>
                <w:i/>
                <w:iCs/>
                <w:sz w:val="22"/>
                <w:szCs w:val="22"/>
              </w:rPr>
            </w:pPr>
            <w:r w:rsidRPr="00BB4231">
              <w:rPr>
                <w:i/>
                <w:iCs/>
                <w:sz w:val="22"/>
                <w:szCs w:val="22"/>
              </w:rPr>
              <w:t>25.20 €</w:t>
            </w:r>
          </w:p>
        </w:tc>
      </w:tr>
      <w:tr w:rsidR="001A212F" w:rsidRPr="00BB4231" w14:paraId="270EB3BF" w14:textId="77777777" w:rsidTr="001A212F">
        <w:trPr>
          <w:trHeight w:val="704"/>
        </w:trPr>
        <w:tc>
          <w:tcPr>
            <w:tcW w:w="6799" w:type="dxa"/>
            <w:hideMark/>
          </w:tcPr>
          <w:p w14:paraId="2DDB5EA6" w14:textId="77777777" w:rsidR="001A212F" w:rsidRPr="00BB4231" w:rsidRDefault="001A212F" w:rsidP="001A212F">
            <w:pPr>
              <w:jc w:val="center"/>
              <w:rPr>
                <w:b/>
                <w:bCs/>
                <w:sz w:val="22"/>
                <w:szCs w:val="22"/>
              </w:rPr>
            </w:pPr>
            <w:r w:rsidRPr="00BB4231">
              <w:rPr>
                <w:b/>
                <w:bCs/>
                <w:sz w:val="22"/>
                <w:szCs w:val="22"/>
              </w:rPr>
              <w:t>Siltināšanas darbi no iekšpuses (Valdemāra)</w:t>
            </w:r>
          </w:p>
        </w:tc>
        <w:tc>
          <w:tcPr>
            <w:tcW w:w="3119" w:type="dxa"/>
            <w:hideMark/>
          </w:tcPr>
          <w:p w14:paraId="53CAD308" w14:textId="4CF3414B" w:rsidR="001A212F" w:rsidRPr="00BB4231" w:rsidRDefault="001A212F" w:rsidP="001A212F">
            <w:pPr>
              <w:jc w:val="center"/>
              <w:rPr>
                <w:i/>
                <w:iCs/>
                <w:sz w:val="22"/>
                <w:szCs w:val="22"/>
              </w:rPr>
            </w:pPr>
            <w:r w:rsidRPr="00BB4231">
              <w:rPr>
                <w:i/>
                <w:iCs/>
                <w:sz w:val="22"/>
                <w:szCs w:val="22"/>
              </w:rPr>
              <w:t>9.00 €</w:t>
            </w:r>
          </w:p>
        </w:tc>
      </w:tr>
      <w:tr w:rsidR="001A212F" w:rsidRPr="00BB4231" w14:paraId="3050F668" w14:textId="77777777" w:rsidTr="001A212F">
        <w:trPr>
          <w:trHeight w:val="700"/>
        </w:trPr>
        <w:tc>
          <w:tcPr>
            <w:tcW w:w="6799" w:type="dxa"/>
            <w:hideMark/>
          </w:tcPr>
          <w:p w14:paraId="7A12780E" w14:textId="77777777" w:rsidR="001A212F" w:rsidRPr="00BB4231" w:rsidRDefault="001A212F" w:rsidP="001A212F">
            <w:pPr>
              <w:jc w:val="center"/>
              <w:rPr>
                <w:b/>
                <w:bCs/>
                <w:sz w:val="22"/>
                <w:szCs w:val="22"/>
              </w:rPr>
            </w:pPr>
            <w:r w:rsidRPr="00BB4231">
              <w:rPr>
                <w:b/>
                <w:bCs/>
                <w:sz w:val="22"/>
                <w:szCs w:val="22"/>
              </w:rPr>
              <w:t>Siltināšanas darbi no iekšpuses (Kuldīga)</w:t>
            </w:r>
          </w:p>
        </w:tc>
        <w:tc>
          <w:tcPr>
            <w:tcW w:w="3119" w:type="dxa"/>
            <w:hideMark/>
          </w:tcPr>
          <w:p w14:paraId="3194B0D7" w14:textId="09FE6198" w:rsidR="001A212F" w:rsidRPr="00BB4231" w:rsidRDefault="001A212F" w:rsidP="001A212F">
            <w:pPr>
              <w:jc w:val="center"/>
              <w:rPr>
                <w:i/>
                <w:iCs/>
                <w:sz w:val="22"/>
                <w:szCs w:val="22"/>
              </w:rPr>
            </w:pPr>
            <w:r w:rsidRPr="00BB4231">
              <w:rPr>
                <w:i/>
                <w:iCs/>
                <w:sz w:val="22"/>
                <w:szCs w:val="22"/>
              </w:rPr>
              <w:t>25.80 €</w:t>
            </w:r>
          </w:p>
        </w:tc>
      </w:tr>
      <w:tr w:rsidR="001A212F" w:rsidRPr="00BB4231" w14:paraId="07D5161B" w14:textId="77777777" w:rsidTr="001A212F">
        <w:trPr>
          <w:trHeight w:val="553"/>
        </w:trPr>
        <w:tc>
          <w:tcPr>
            <w:tcW w:w="6799" w:type="dxa"/>
            <w:hideMark/>
          </w:tcPr>
          <w:p w14:paraId="2D09C681" w14:textId="77777777" w:rsidR="001A212F" w:rsidRPr="00BB4231" w:rsidRDefault="001A212F" w:rsidP="001A212F">
            <w:pPr>
              <w:jc w:val="center"/>
              <w:rPr>
                <w:b/>
                <w:bCs/>
                <w:sz w:val="22"/>
                <w:szCs w:val="22"/>
              </w:rPr>
            </w:pPr>
            <w:r w:rsidRPr="00BB4231">
              <w:rPr>
                <w:b/>
                <w:bCs/>
                <w:sz w:val="22"/>
                <w:szCs w:val="22"/>
              </w:rPr>
              <w:t>Logu nomaiņa (Kuldīga)</w:t>
            </w:r>
          </w:p>
        </w:tc>
        <w:tc>
          <w:tcPr>
            <w:tcW w:w="3119" w:type="dxa"/>
            <w:hideMark/>
          </w:tcPr>
          <w:p w14:paraId="6B110AB8" w14:textId="427DA251" w:rsidR="001A212F" w:rsidRPr="00BB4231" w:rsidRDefault="001A212F" w:rsidP="001A212F">
            <w:pPr>
              <w:jc w:val="center"/>
              <w:rPr>
                <w:i/>
                <w:iCs/>
                <w:sz w:val="22"/>
                <w:szCs w:val="22"/>
              </w:rPr>
            </w:pPr>
            <w:r w:rsidRPr="00BB4231">
              <w:rPr>
                <w:i/>
                <w:iCs/>
                <w:sz w:val="22"/>
                <w:szCs w:val="22"/>
              </w:rPr>
              <w:t>88.75 €</w:t>
            </w:r>
          </w:p>
        </w:tc>
      </w:tr>
      <w:tr w:rsidR="001A212F" w:rsidRPr="00BB4231" w14:paraId="621C14DF" w14:textId="77777777" w:rsidTr="001A212F">
        <w:trPr>
          <w:trHeight w:val="561"/>
        </w:trPr>
        <w:tc>
          <w:tcPr>
            <w:tcW w:w="6799" w:type="dxa"/>
            <w:hideMark/>
          </w:tcPr>
          <w:p w14:paraId="14BDB498" w14:textId="77777777" w:rsidR="001A212F" w:rsidRPr="00BB4231" w:rsidRDefault="001A212F" w:rsidP="001A212F">
            <w:pPr>
              <w:jc w:val="center"/>
              <w:rPr>
                <w:b/>
                <w:bCs/>
                <w:sz w:val="22"/>
                <w:szCs w:val="22"/>
              </w:rPr>
            </w:pPr>
            <w:r w:rsidRPr="00BB4231">
              <w:rPr>
                <w:b/>
                <w:bCs/>
                <w:sz w:val="22"/>
                <w:szCs w:val="22"/>
              </w:rPr>
              <w:t>Logu nomaiņa (Varšavas iela)</w:t>
            </w:r>
          </w:p>
        </w:tc>
        <w:tc>
          <w:tcPr>
            <w:tcW w:w="3119" w:type="dxa"/>
            <w:hideMark/>
          </w:tcPr>
          <w:p w14:paraId="4CC5FA31" w14:textId="7B33A62A" w:rsidR="001A212F" w:rsidRPr="00BB4231" w:rsidRDefault="001A212F" w:rsidP="001A212F">
            <w:pPr>
              <w:jc w:val="center"/>
              <w:rPr>
                <w:i/>
                <w:iCs/>
                <w:sz w:val="22"/>
                <w:szCs w:val="22"/>
              </w:rPr>
            </w:pPr>
            <w:r w:rsidRPr="00BB4231">
              <w:rPr>
                <w:i/>
                <w:iCs/>
                <w:sz w:val="22"/>
                <w:szCs w:val="22"/>
              </w:rPr>
              <w:t>28.90 €</w:t>
            </w:r>
          </w:p>
        </w:tc>
      </w:tr>
      <w:tr w:rsidR="001A212F" w:rsidRPr="00BB4231" w14:paraId="4A4D7C70" w14:textId="77777777" w:rsidTr="001A212F">
        <w:trPr>
          <w:trHeight w:val="555"/>
        </w:trPr>
        <w:tc>
          <w:tcPr>
            <w:tcW w:w="6799" w:type="dxa"/>
            <w:hideMark/>
          </w:tcPr>
          <w:p w14:paraId="6A599E81" w14:textId="77777777" w:rsidR="001A212F" w:rsidRPr="00BB4231" w:rsidRDefault="001A212F" w:rsidP="001A212F">
            <w:pPr>
              <w:jc w:val="center"/>
              <w:rPr>
                <w:b/>
                <w:bCs/>
                <w:sz w:val="22"/>
                <w:szCs w:val="22"/>
              </w:rPr>
            </w:pPr>
            <w:r w:rsidRPr="00BB4231">
              <w:rPr>
                <w:b/>
                <w:bCs/>
                <w:sz w:val="22"/>
                <w:szCs w:val="22"/>
              </w:rPr>
              <w:t>Saules kolektori</w:t>
            </w:r>
          </w:p>
        </w:tc>
        <w:tc>
          <w:tcPr>
            <w:tcW w:w="3119" w:type="dxa"/>
            <w:hideMark/>
          </w:tcPr>
          <w:p w14:paraId="0B229F7F" w14:textId="070D4238" w:rsidR="001A212F" w:rsidRPr="00BB4231" w:rsidRDefault="001A212F" w:rsidP="001A212F">
            <w:pPr>
              <w:jc w:val="center"/>
              <w:rPr>
                <w:i/>
                <w:iCs/>
                <w:sz w:val="22"/>
                <w:szCs w:val="22"/>
              </w:rPr>
            </w:pPr>
            <w:r w:rsidRPr="00BB4231">
              <w:rPr>
                <w:i/>
                <w:iCs/>
                <w:sz w:val="22"/>
                <w:szCs w:val="22"/>
              </w:rPr>
              <w:t>4.68 €</w:t>
            </w:r>
          </w:p>
        </w:tc>
      </w:tr>
      <w:tr w:rsidR="001A212F" w:rsidRPr="00BB4231" w14:paraId="2C5D46CA" w14:textId="77777777" w:rsidTr="001A212F">
        <w:trPr>
          <w:trHeight w:val="563"/>
        </w:trPr>
        <w:tc>
          <w:tcPr>
            <w:tcW w:w="6799" w:type="dxa"/>
            <w:hideMark/>
          </w:tcPr>
          <w:p w14:paraId="19ABC276" w14:textId="77777777" w:rsidR="001A212F" w:rsidRPr="00BB4231" w:rsidRDefault="001A212F" w:rsidP="001A212F">
            <w:pPr>
              <w:jc w:val="center"/>
              <w:rPr>
                <w:b/>
                <w:bCs/>
                <w:sz w:val="22"/>
                <w:szCs w:val="22"/>
              </w:rPr>
            </w:pPr>
            <w:r w:rsidRPr="00BB4231">
              <w:rPr>
                <w:b/>
                <w:bCs/>
                <w:sz w:val="22"/>
                <w:szCs w:val="22"/>
              </w:rPr>
              <w:t>Biokurināmais - cietais (OGRE)</w:t>
            </w:r>
          </w:p>
        </w:tc>
        <w:tc>
          <w:tcPr>
            <w:tcW w:w="3119" w:type="dxa"/>
            <w:hideMark/>
          </w:tcPr>
          <w:p w14:paraId="6D4FE050" w14:textId="24B5D336" w:rsidR="001A212F" w:rsidRPr="00BB4231" w:rsidRDefault="001A212F" w:rsidP="001A212F">
            <w:pPr>
              <w:jc w:val="center"/>
              <w:rPr>
                <w:i/>
                <w:iCs/>
                <w:sz w:val="22"/>
                <w:szCs w:val="22"/>
              </w:rPr>
            </w:pPr>
            <w:r w:rsidRPr="00BB4231">
              <w:rPr>
                <w:i/>
                <w:iCs/>
                <w:sz w:val="22"/>
                <w:szCs w:val="22"/>
              </w:rPr>
              <w:t>1.42 €</w:t>
            </w:r>
          </w:p>
        </w:tc>
      </w:tr>
      <w:tr w:rsidR="001A212F" w:rsidRPr="00BB4231" w14:paraId="44C19AFD" w14:textId="77777777" w:rsidTr="001A212F">
        <w:trPr>
          <w:trHeight w:val="558"/>
        </w:trPr>
        <w:tc>
          <w:tcPr>
            <w:tcW w:w="6799" w:type="dxa"/>
            <w:hideMark/>
          </w:tcPr>
          <w:p w14:paraId="11717240" w14:textId="77777777" w:rsidR="001A212F" w:rsidRPr="00BB4231" w:rsidRDefault="001A212F" w:rsidP="001A212F">
            <w:pPr>
              <w:jc w:val="center"/>
              <w:rPr>
                <w:b/>
                <w:bCs/>
                <w:sz w:val="22"/>
                <w:szCs w:val="22"/>
              </w:rPr>
            </w:pPr>
            <w:r w:rsidRPr="00BB4231">
              <w:rPr>
                <w:b/>
                <w:bCs/>
                <w:sz w:val="22"/>
                <w:szCs w:val="22"/>
              </w:rPr>
              <w:t>Bēniņu siltināšana (Brasla)</w:t>
            </w:r>
          </w:p>
        </w:tc>
        <w:tc>
          <w:tcPr>
            <w:tcW w:w="3119" w:type="dxa"/>
            <w:hideMark/>
          </w:tcPr>
          <w:p w14:paraId="4838C3F0" w14:textId="094EBA96" w:rsidR="001A212F" w:rsidRPr="00BB4231" w:rsidRDefault="001A212F" w:rsidP="001A212F">
            <w:pPr>
              <w:jc w:val="center"/>
              <w:rPr>
                <w:i/>
                <w:iCs/>
                <w:sz w:val="22"/>
                <w:szCs w:val="22"/>
              </w:rPr>
            </w:pPr>
            <w:r w:rsidRPr="00BB4231">
              <w:rPr>
                <w:i/>
                <w:iCs/>
                <w:sz w:val="22"/>
                <w:szCs w:val="22"/>
              </w:rPr>
              <w:t>0.27 €</w:t>
            </w:r>
          </w:p>
        </w:tc>
      </w:tr>
      <w:tr w:rsidR="001A212F" w:rsidRPr="00BB4231" w14:paraId="0D217875" w14:textId="77777777" w:rsidTr="001A212F">
        <w:trPr>
          <w:trHeight w:val="551"/>
        </w:trPr>
        <w:tc>
          <w:tcPr>
            <w:tcW w:w="6799" w:type="dxa"/>
            <w:hideMark/>
          </w:tcPr>
          <w:p w14:paraId="5263BCB7" w14:textId="77777777" w:rsidR="001A212F" w:rsidRPr="00BB4231" w:rsidRDefault="001A212F" w:rsidP="001A212F">
            <w:pPr>
              <w:jc w:val="center"/>
              <w:rPr>
                <w:b/>
                <w:bCs/>
                <w:sz w:val="22"/>
                <w:szCs w:val="22"/>
              </w:rPr>
            </w:pPr>
            <w:r w:rsidRPr="00BB4231">
              <w:rPr>
                <w:b/>
                <w:bCs/>
                <w:sz w:val="22"/>
                <w:szCs w:val="22"/>
              </w:rPr>
              <w:t>Bēniņu siltināšana (Aizkraukle)</w:t>
            </w:r>
          </w:p>
        </w:tc>
        <w:tc>
          <w:tcPr>
            <w:tcW w:w="3119" w:type="dxa"/>
            <w:hideMark/>
          </w:tcPr>
          <w:p w14:paraId="574BAC65" w14:textId="63A12093" w:rsidR="001A212F" w:rsidRPr="00BB4231" w:rsidRDefault="001A212F" w:rsidP="001A212F">
            <w:pPr>
              <w:jc w:val="center"/>
              <w:rPr>
                <w:i/>
                <w:iCs/>
                <w:sz w:val="22"/>
                <w:szCs w:val="22"/>
              </w:rPr>
            </w:pPr>
            <w:r w:rsidRPr="00BB4231">
              <w:rPr>
                <w:i/>
                <w:iCs/>
                <w:sz w:val="22"/>
                <w:szCs w:val="22"/>
              </w:rPr>
              <w:t>2.70 €</w:t>
            </w:r>
          </w:p>
        </w:tc>
      </w:tr>
      <w:tr w:rsidR="001A212F" w:rsidRPr="00BB4231" w14:paraId="72CA860D" w14:textId="77777777" w:rsidTr="001A212F">
        <w:trPr>
          <w:trHeight w:val="559"/>
        </w:trPr>
        <w:tc>
          <w:tcPr>
            <w:tcW w:w="6799" w:type="dxa"/>
            <w:hideMark/>
          </w:tcPr>
          <w:p w14:paraId="5816EB35" w14:textId="77777777" w:rsidR="001A212F" w:rsidRPr="00BB4231" w:rsidRDefault="001A212F" w:rsidP="001A212F">
            <w:pPr>
              <w:jc w:val="center"/>
              <w:rPr>
                <w:b/>
                <w:bCs/>
                <w:sz w:val="22"/>
                <w:szCs w:val="22"/>
              </w:rPr>
            </w:pPr>
            <w:r w:rsidRPr="00BB4231">
              <w:rPr>
                <w:b/>
                <w:bCs/>
                <w:sz w:val="22"/>
                <w:szCs w:val="22"/>
              </w:rPr>
              <w:t>Siltummezgla renovācija</w:t>
            </w:r>
          </w:p>
        </w:tc>
        <w:tc>
          <w:tcPr>
            <w:tcW w:w="3119" w:type="dxa"/>
            <w:hideMark/>
          </w:tcPr>
          <w:p w14:paraId="024A2DC5" w14:textId="351E589B" w:rsidR="001A212F" w:rsidRPr="00BB4231" w:rsidRDefault="001A212F" w:rsidP="001A212F">
            <w:pPr>
              <w:jc w:val="center"/>
              <w:rPr>
                <w:i/>
                <w:iCs/>
                <w:sz w:val="22"/>
                <w:szCs w:val="22"/>
              </w:rPr>
            </w:pPr>
            <w:r w:rsidRPr="00BB4231">
              <w:rPr>
                <w:i/>
                <w:iCs/>
                <w:sz w:val="22"/>
                <w:szCs w:val="22"/>
              </w:rPr>
              <w:t>0.96 €</w:t>
            </w:r>
          </w:p>
        </w:tc>
      </w:tr>
      <w:tr w:rsidR="001A212F" w:rsidRPr="00BB4231" w14:paraId="2D0EE58B" w14:textId="77777777" w:rsidTr="001A212F">
        <w:trPr>
          <w:trHeight w:val="553"/>
        </w:trPr>
        <w:tc>
          <w:tcPr>
            <w:tcW w:w="6799" w:type="dxa"/>
            <w:hideMark/>
          </w:tcPr>
          <w:p w14:paraId="5E85965C" w14:textId="77777777" w:rsidR="001A212F" w:rsidRPr="00BB4231" w:rsidRDefault="001A212F" w:rsidP="001A212F">
            <w:pPr>
              <w:jc w:val="center"/>
              <w:rPr>
                <w:b/>
                <w:bCs/>
                <w:sz w:val="22"/>
                <w:szCs w:val="22"/>
              </w:rPr>
            </w:pPr>
            <w:r w:rsidRPr="00BB4231">
              <w:rPr>
                <w:b/>
                <w:bCs/>
                <w:sz w:val="22"/>
                <w:szCs w:val="22"/>
              </w:rPr>
              <w:t>Pievienošanās pilsētas siltumtīklam (RMMT)</w:t>
            </w:r>
          </w:p>
        </w:tc>
        <w:tc>
          <w:tcPr>
            <w:tcW w:w="3119" w:type="dxa"/>
            <w:hideMark/>
          </w:tcPr>
          <w:p w14:paraId="45E63F15" w14:textId="157824E9" w:rsidR="001A212F" w:rsidRPr="00BB4231" w:rsidRDefault="001A212F" w:rsidP="001A212F">
            <w:pPr>
              <w:jc w:val="center"/>
              <w:rPr>
                <w:i/>
                <w:iCs/>
                <w:sz w:val="22"/>
                <w:szCs w:val="22"/>
              </w:rPr>
            </w:pPr>
            <w:r w:rsidRPr="00BB4231">
              <w:rPr>
                <w:i/>
                <w:iCs/>
                <w:sz w:val="22"/>
                <w:szCs w:val="22"/>
              </w:rPr>
              <w:t>11.73 €</w:t>
            </w:r>
          </w:p>
        </w:tc>
      </w:tr>
      <w:tr w:rsidR="001A212F" w:rsidRPr="00BB4231" w14:paraId="28864042" w14:textId="77777777" w:rsidTr="001A212F">
        <w:trPr>
          <w:trHeight w:val="561"/>
        </w:trPr>
        <w:tc>
          <w:tcPr>
            <w:tcW w:w="6799" w:type="dxa"/>
            <w:hideMark/>
          </w:tcPr>
          <w:p w14:paraId="2F88C1F7" w14:textId="77777777" w:rsidR="001A212F" w:rsidRPr="00BB4231" w:rsidRDefault="001A212F" w:rsidP="001A212F">
            <w:pPr>
              <w:jc w:val="center"/>
              <w:rPr>
                <w:b/>
                <w:bCs/>
                <w:sz w:val="22"/>
                <w:szCs w:val="22"/>
              </w:rPr>
            </w:pPr>
            <w:r w:rsidRPr="00BB4231">
              <w:rPr>
                <w:b/>
                <w:bCs/>
                <w:sz w:val="22"/>
                <w:szCs w:val="22"/>
              </w:rPr>
              <w:t>Pievienošanās pilsētas siltumtīklam (ST)</w:t>
            </w:r>
          </w:p>
        </w:tc>
        <w:tc>
          <w:tcPr>
            <w:tcW w:w="3119" w:type="dxa"/>
            <w:hideMark/>
          </w:tcPr>
          <w:p w14:paraId="2C85EA9C" w14:textId="7999FFD3" w:rsidR="001A212F" w:rsidRPr="00BB4231" w:rsidRDefault="001A212F" w:rsidP="001A212F">
            <w:pPr>
              <w:jc w:val="center"/>
              <w:rPr>
                <w:i/>
                <w:iCs/>
                <w:sz w:val="22"/>
                <w:szCs w:val="22"/>
              </w:rPr>
            </w:pPr>
            <w:r w:rsidRPr="00BB4231">
              <w:rPr>
                <w:i/>
                <w:iCs/>
                <w:sz w:val="22"/>
                <w:szCs w:val="22"/>
              </w:rPr>
              <w:t>12.58 €</w:t>
            </w:r>
          </w:p>
        </w:tc>
      </w:tr>
      <w:tr w:rsidR="001A212F" w:rsidRPr="00BB4231" w14:paraId="28F36C4C" w14:textId="77777777" w:rsidTr="001A212F">
        <w:trPr>
          <w:trHeight w:val="555"/>
        </w:trPr>
        <w:tc>
          <w:tcPr>
            <w:tcW w:w="6799" w:type="dxa"/>
            <w:hideMark/>
          </w:tcPr>
          <w:p w14:paraId="415BF8CC" w14:textId="77777777" w:rsidR="001A212F" w:rsidRPr="00BB4231" w:rsidRDefault="001A212F" w:rsidP="001A212F">
            <w:pPr>
              <w:jc w:val="center"/>
              <w:rPr>
                <w:b/>
                <w:bCs/>
                <w:sz w:val="22"/>
                <w:szCs w:val="22"/>
              </w:rPr>
            </w:pPr>
            <w:r w:rsidRPr="00BB4231">
              <w:rPr>
                <w:b/>
                <w:bCs/>
                <w:sz w:val="22"/>
                <w:szCs w:val="22"/>
              </w:rPr>
              <w:t>Bēniņu siltināšana (R3A)</w:t>
            </w:r>
          </w:p>
        </w:tc>
        <w:tc>
          <w:tcPr>
            <w:tcW w:w="3119" w:type="dxa"/>
            <w:hideMark/>
          </w:tcPr>
          <w:p w14:paraId="00647544" w14:textId="03122231" w:rsidR="001A212F" w:rsidRPr="00BB4231" w:rsidRDefault="001A212F" w:rsidP="001A212F">
            <w:pPr>
              <w:jc w:val="center"/>
              <w:rPr>
                <w:i/>
                <w:iCs/>
                <w:sz w:val="22"/>
                <w:szCs w:val="22"/>
              </w:rPr>
            </w:pPr>
            <w:r w:rsidRPr="00BB4231">
              <w:rPr>
                <w:i/>
                <w:iCs/>
                <w:sz w:val="22"/>
                <w:szCs w:val="22"/>
              </w:rPr>
              <w:t>1.50 €</w:t>
            </w:r>
          </w:p>
        </w:tc>
      </w:tr>
      <w:tr w:rsidR="001A212F" w:rsidRPr="00BB4231" w14:paraId="125DCFEF" w14:textId="77777777" w:rsidTr="001A212F">
        <w:trPr>
          <w:trHeight w:val="564"/>
        </w:trPr>
        <w:tc>
          <w:tcPr>
            <w:tcW w:w="6799" w:type="dxa"/>
            <w:hideMark/>
          </w:tcPr>
          <w:p w14:paraId="1D8E7B1A" w14:textId="77777777" w:rsidR="001A212F" w:rsidRPr="00BB4231" w:rsidRDefault="001A212F" w:rsidP="001A212F">
            <w:pPr>
              <w:jc w:val="center"/>
              <w:rPr>
                <w:b/>
                <w:bCs/>
                <w:sz w:val="22"/>
                <w:szCs w:val="22"/>
              </w:rPr>
            </w:pPr>
            <w:r w:rsidRPr="00BB4231">
              <w:rPr>
                <w:b/>
                <w:bCs/>
                <w:sz w:val="22"/>
                <w:szCs w:val="22"/>
              </w:rPr>
              <w:t>Bēniņu siltināšana (Kuldīga)</w:t>
            </w:r>
          </w:p>
        </w:tc>
        <w:tc>
          <w:tcPr>
            <w:tcW w:w="3119" w:type="dxa"/>
            <w:hideMark/>
          </w:tcPr>
          <w:p w14:paraId="7E154DFD" w14:textId="1726F1A6" w:rsidR="001A212F" w:rsidRPr="00BB4231" w:rsidRDefault="001A212F" w:rsidP="001A212F">
            <w:pPr>
              <w:jc w:val="center"/>
              <w:rPr>
                <w:i/>
                <w:iCs/>
                <w:sz w:val="22"/>
                <w:szCs w:val="22"/>
              </w:rPr>
            </w:pPr>
            <w:r w:rsidRPr="00BB4231">
              <w:rPr>
                <w:i/>
                <w:iCs/>
                <w:sz w:val="22"/>
                <w:szCs w:val="22"/>
              </w:rPr>
              <w:t>1.94 €</w:t>
            </w:r>
          </w:p>
        </w:tc>
      </w:tr>
      <w:tr w:rsidR="001A212F" w:rsidRPr="00BB4231" w14:paraId="3A4E8926" w14:textId="77777777" w:rsidTr="001A212F">
        <w:trPr>
          <w:trHeight w:val="557"/>
        </w:trPr>
        <w:tc>
          <w:tcPr>
            <w:tcW w:w="6799" w:type="dxa"/>
            <w:hideMark/>
          </w:tcPr>
          <w:p w14:paraId="33FEC264" w14:textId="77777777" w:rsidR="001A212F" w:rsidRPr="00BB4231" w:rsidRDefault="001A212F" w:rsidP="001A212F">
            <w:pPr>
              <w:jc w:val="center"/>
              <w:rPr>
                <w:b/>
                <w:bCs/>
                <w:sz w:val="22"/>
                <w:szCs w:val="22"/>
              </w:rPr>
            </w:pPr>
            <w:r w:rsidRPr="00BB4231">
              <w:rPr>
                <w:b/>
                <w:bCs/>
                <w:sz w:val="22"/>
                <w:szCs w:val="22"/>
              </w:rPr>
              <w:lastRenderedPageBreak/>
              <w:t>Cokola atjaunošana / siltināšana</w:t>
            </w:r>
          </w:p>
        </w:tc>
        <w:tc>
          <w:tcPr>
            <w:tcW w:w="3119" w:type="dxa"/>
            <w:hideMark/>
          </w:tcPr>
          <w:p w14:paraId="4F744381" w14:textId="49D296EE" w:rsidR="001A212F" w:rsidRPr="00BB4231" w:rsidRDefault="001A212F" w:rsidP="001A212F">
            <w:pPr>
              <w:jc w:val="center"/>
              <w:rPr>
                <w:i/>
                <w:iCs/>
                <w:sz w:val="22"/>
                <w:szCs w:val="22"/>
              </w:rPr>
            </w:pPr>
            <w:r w:rsidRPr="00BB4231">
              <w:rPr>
                <w:i/>
                <w:iCs/>
                <w:sz w:val="22"/>
                <w:szCs w:val="22"/>
              </w:rPr>
              <w:t>4.32 €</w:t>
            </w:r>
          </w:p>
        </w:tc>
      </w:tr>
      <w:tr w:rsidR="001A212F" w:rsidRPr="00BB4231" w14:paraId="0D3CE185" w14:textId="77777777" w:rsidTr="001A212F">
        <w:trPr>
          <w:trHeight w:val="690"/>
        </w:trPr>
        <w:tc>
          <w:tcPr>
            <w:tcW w:w="6799" w:type="dxa"/>
            <w:hideMark/>
          </w:tcPr>
          <w:p w14:paraId="71F0561C" w14:textId="77777777" w:rsidR="001A212F" w:rsidRPr="00BB4231" w:rsidRDefault="001A212F" w:rsidP="001A212F">
            <w:pPr>
              <w:jc w:val="center"/>
              <w:rPr>
                <w:b/>
                <w:bCs/>
                <w:sz w:val="22"/>
                <w:szCs w:val="22"/>
              </w:rPr>
            </w:pPr>
            <w:r w:rsidRPr="00BB4231">
              <w:rPr>
                <w:b/>
                <w:bCs/>
                <w:sz w:val="22"/>
                <w:szCs w:val="22"/>
              </w:rPr>
              <w:t>Siltummaiņa nomaiņa</w:t>
            </w:r>
          </w:p>
        </w:tc>
        <w:tc>
          <w:tcPr>
            <w:tcW w:w="3119" w:type="dxa"/>
            <w:hideMark/>
          </w:tcPr>
          <w:p w14:paraId="2C24722D" w14:textId="07AE1DED" w:rsidR="001A212F" w:rsidRPr="00BB4231" w:rsidRDefault="001A212F" w:rsidP="001A212F">
            <w:pPr>
              <w:jc w:val="center"/>
              <w:rPr>
                <w:i/>
                <w:iCs/>
                <w:sz w:val="22"/>
                <w:szCs w:val="22"/>
              </w:rPr>
            </w:pPr>
            <w:r w:rsidRPr="00BB4231">
              <w:rPr>
                <w:i/>
                <w:iCs/>
                <w:sz w:val="22"/>
                <w:szCs w:val="22"/>
              </w:rPr>
              <w:t>0.04 €</w:t>
            </w:r>
          </w:p>
        </w:tc>
      </w:tr>
      <w:tr w:rsidR="001A212F" w:rsidRPr="00BB4231" w14:paraId="31AB2E35" w14:textId="77777777" w:rsidTr="001A212F">
        <w:trPr>
          <w:trHeight w:val="548"/>
        </w:trPr>
        <w:tc>
          <w:tcPr>
            <w:tcW w:w="6799" w:type="dxa"/>
            <w:hideMark/>
          </w:tcPr>
          <w:p w14:paraId="73A4757E" w14:textId="77777777" w:rsidR="001A212F" w:rsidRPr="00BB4231" w:rsidRDefault="001A212F" w:rsidP="001A212F">
            <w:pPr>
              <w:jc w:val="center"/>
              <w:rPr>
                <w:b/>
                <w:bCs/>
                <w:sz w:val="22"/>
                <w:szCs w:val="22"/>
              </w:rPr>
            </w:pPr>
            <w:r w:rsidRPr="00BB4231">
              <w:rPr>
                <w:b/>
                <w:bCs/>
                <w:sz w:val="22"/>
                <w:szCs w:val="22"/>
              </w:rPr>
              <w:t>Jaunu katlu uzstādīšana</w:t>
            </w:r>
          </w:p>
        </w:tc>
        <w:tc>
          <w:tcPr>
            <w:tcW w:w="3119" w:type="dxa"/>
            <w:hideMark/>
          </w:tcPr>
          <w:p w14:paraId="073C5C3C" w14:textId="59256220" w:rsidR="001A212F" w:rsidRPr="00BB4231" w:rsidRDefault="001A212F" w:rsidP="001A212F">
            <w:pPr>
              <w:jc w:val="center"/>
              <w:rPr>
                <w:i/>
                <w:iCs/>
                <w:sz w:val="22"/>
                <w:szCs w:val="22"/>
              </w:rPr>
            </w:pPr>
            <w:r w:rsidRPr="00BB4231">
              <w:rPr>
                <w:i/>
                <w:iCs/>
                <w:sz w:val="22"/>
                <w:szCs w:val="22"/>
              </w:rPr>
              <w:t>3.68 €</w:t>
            </w:r>
          </w:p>
        </w:tc>
      </w:tr>
    </w:tbl>
    <w:p w14:paraId="3AD691CC" w14:textId="04DAAC61" w:rsidR="00864475" w:rsidRDefault="00864475" w:rsidP="000B5833">
      <w:pPr>
        <w:ind w:firstLine="0"/>
        <w:rPr>
          <w:rFonts w:cs="Calibri Light"/>
          <w:b/>
          <w:i/>
        </w:rPr>
      </w:pPr>
    </w:p>
    <w:p w14:paraId="5413A6F5" w14:textId="77777777" w:rsidR="000B5833" w:rsidRPr="000B5833" w:rsidRDefault="000B5833" w:rsidP="000B5833">
      <w:pPr>
        <w:ind w:firstLine="0"/>
        <w:rPr>
          <w:rFonts w:cs="Calibri Light"/>
          <w:b/>
          <w:i/>
        </w:rPr>
      </w:pPr>
    </w:p>
    <w:p w14:paraId="772E9819" w14:textId="422A2E0B" w:rsidR="00782C19" w:rsidRPr="00BB4231" w:rsidRDefault="00782C19" w:rsidP="00FD7C46">
      <w:pPr>
        <w:pStyle w:val="Heading1"/>
        <w:numPr>
          <w:ilvl w:val="0"/>
          <w:numId w:val="1"/>
        </w:numPr>
        <w:ind w:left="284" w:hanging="284"/>
      </w:pPr>
      <w:bookmarkStart w:id="12" w:name="_Toc123332530"/>
      <w:r w:rsidRPr="00BB4231">
        <w:t>rekomendācijas par izglītības iestādēs veicamajiem  pasākumiem</w:t>
      </w:r>
      <w:bookmarkEnd w:id="12"/>
    </w:p>
    <w:p w14:paraId="389DBBCA" w14:textId="77777777" w:rsidR="001A212F" w:rsidRPr="00BB4231" w:rsidRDefault="001A212F" w:rsidP="0034060C">
      <w:pPr>
        <w:ind w:firstLine="720"/>
      </w:pPr>
    </w:p>
    <w:p w14:paraId="427BC73F" w14:textId="0753E5A6" w:rsidR="0034060C" w:rsidRPr="00BB4231" w:rsidRDefault="0034060C" w:rsidP="000B5833">
      <w:r w:rsidRPr="00BB4231">
        <w:t xml:space="preserve">Katrai izglītības iestādei tika aprēķinātas indikatīvās izmaksas pasākumiem, kas ir līdzīgi visām iestādēm, </w:t>
      </w:r>
      <w:r w:rsidR="00CE0890" w:rsidRPr="00BB4231">
        <w:t>individuālajiem</w:t>
      </w:r>
      <w:r w:rsidRPr="00BB4231">
        <w:t xml:space="preserve"> pasākumiem un demonstrācijas projektiem. </w:t>
      </w:r>
      <w:r w:rsidR="00CE0890" w:rsidRPr="00BB4231">
        <w:t xml:space="preserve">No sākuma </w:t>
      </w:r>
      <w:r w:rsidRPr="00BB4231">
        <w:t xml:space="preserve">tika veikts </w:t>
      </w:r>
      <w:r w:rsidR="00CE0890" w:rsidRPr="00BB4231">
        <w:t xml:space="preserve">enerģijas ietaupījuma un nepieciešamo investīciju </w:t>
      </w:r>
      <w:r w:rsidRPr="00BB4231">
        <w:t>aprēķins</w:t>
      </w:r>
      <w:r w:rsidR="00CE0890" w:rsidRPr="00BB4231">
        <w:t xml:space="preserve"> tiem pasākumiem, kas ir līdzīgi visām iestādēm</w:t>
      </w:r>
      <w:r w:rsidRPr="00BB4231">
        <w:t xml:space="preserve">. </w:t>
      </w:r>
      <w:r w:rsidR="00CE0890" w:rsidRPr="00BB4231">
        <w:t xml:space="preserve">Pēc tam tika </w:t>
      </w:r>
      <w:r w:rsidRPr="00BB4231">
        <w:t>aprēķināts nepieciešamas finansējums demonstrācijas projektu ieviešanai</w:t>
      </w:r>
      <w:r w:rsidR="00CE0890" w:rsidRPr="00BB4231">
        <w:t xml:space="preserve"> deviņās izvēlētajās izglītības iestādēs</w:t>
      </w:r>
      <w:r w:rsidRPr="00BB4231">
        <w:t xml:space="preserve">. </w:t>
      </w:r>
      <w:r w:rsidR="00CE0890" w:rsidRPr="00BB4231">
        <w:t>Starpība starp šo abu izmaksu pozīciju summu un pieejamo finansēju tika</w:t>
      </w:r>
      <w:r w:rsidRPr="00BB4231">
        <w:t xml:space="preserve"> </w:t>
      </w:r>
      <w:r w:rsidR="00CE0890" w:rsidRPr="00BB4231">
        <w:t>izmantota</w:t>
      </w:r>
      <w:r w:rsidRPr="00BB4231">
        <w:t xml:space="preserve"> optimizācij</w:t>
      </w:r>
      <w:r w:rsidR="00CE0890" w:rsidRPr="00BB4231">
        <w:t>ā</w:t>
      </w:r>
      <w:r w:rsidRPr="00BB4231">
        <w:t xml:space="preserve">, </w:t>
      </w:r>
      <w:r w:rsidR="00CE0890" w:rsidRPr="00BB4231">
        <w:t xml:space="preserve">kuras mērķis bija </w:t>
      </w:r>
      <w:r w:rsidRPr="00BB4231">
        <w:t>noteikt</w:t>
      </w:r>
      <w:r w:rsidR="00CE0890" w:rsidRPr="00BB4231">
        <w:t xml:space="preserve"> izmaksu izdevīgākos</w:t>
      </w:r>
      <w:r w:rsidRPr="00BB4231">
        <w:t xml:space="preserve"> pasākum</w:t>
      </w:r>
      <w:r w:rsidR="00CE0890" w:rsidRPr="00BB4231">
        <w:t>us</w:t>
      </w:r>
      <w:r w:rsidRPr="00BB4231">
        <w:t xml:space="preserve"> katrai izglītības iestādei. Optimizācijas mērķis ir sasniegt maksimālu primāras enerģijas patēriņa samazināju</w:t>
      </w:r>
      <w:r w:rsidR="00CE0890" w:rsidRPr="00BB4231">
        <w:t>mu</w:t>
      </w:r>
      <w:r w:rsidRPr="00BB4231">
        <w:t xml:space="preserve"> ņemot vērā ierobežoto finansējumu. </w:t>
      </w:r>
    </w:p>
    <w:p w14:paraId="4E7A7C33" w14:textId="77777777" w:rsidR="0034060C" w:rsidRPr="00BB4231" w:rsidRDefault="0034060C" w:rsidP="0034060C">
      <w:pPr>
        <w:ind w:firstLine="720"/>
      </w:pPr>
    </w:p>
    <w:p w14:paraId="7B79A395" w14:textId="31C6CAC9" w:rsidR="00197BA0" w:rsidRPr="00BB4231" w:rsidRDefault="00197BA0" w:rsidP="000B5833">
      <w:r w:rsidRPr="324C9B24">
        <w:t xml:space="preserve">Iegūtie rezultāti rāda, ka par </w:t>
      </w:r>
      <w:r>
        <w:t>19</w:t>
      </w:r>
      <w:r w:rsidR="26EB17AA">
        <w:t xml:space="preserve"> </w:t>
      </w:r>
      <w:r w:rsidR="00D9125B">
        <w:t>130</w:t>
      </w:r>
      <w:r w:rsidR="34905B1A">
        <w:t xml:space="preserve"> </w:t>
      </w:r>
      <w:r w:rsidR="00D9125B">
        <w:t>40</w:t>
      </w:r>
      <w:r w:rsidR="00D75EED">
        <w:t>9</w:t>
      </w:r>
      <w:r>
        <w:t xml:space="preserve"> EUR</w:t>
      </w:r>
      <w:r w:rsidR="009B59BB">
        <w:t xml:space="preserve"> no pieejamiem 19 140 000 EUR</w:t>
      </w:r>
      <w:r>
        <w:t xml:space="preserve"> </w:t>
      </w:r>
      <w:r w:rsidRPr="324C9B24">
        <w:t xml:space="preserve">var iegūt </w:t>
      </w:r>
      <w:r w:rsidR="0034060C">
        <w:t>primārās enerģijas patēriņa samazinājum</w:t>
      </w:r>
      <w:r w:rsidRPr="324C9B24">
        <w:t>u</w:t>
      </w:r>
      <w:r w:rsidR="0034060C">
        <w:t xml:space="preserve"> </w:t>
      </w:r>
      <w:r w:rsidR="00D9125B">
        <w:t>21</w:t>
      </w:r>
      <w:r w:rsidRPr="324C9B24">
        <w:t>,</w:t>
      </w:r>
      <w:r w:rsidR="00D9125B">
        <w:t>5</w:t>
      </w:r>
      <w:r w:rsidR="0034060C">
        <w:t xml:space="preserve"> GWh/gadā</w:t>
      </w:r>
      <w:r w:rsidR="00935FC9" w:rsidRPr="324C9B24">
        <w:t xml:space="preserve"> (</w:t>
      </w:r>
      <w:r w:rsidR="009B781A" w:rsidRPr="324C9B24">
        <w:t xml:space="preserve">esošais primārās enerģijas patēriņš </w:t>
      </w:r>
      <w:r w:rsidR="00935FC9" w:rsidRPr="324C9B24">
        <w:t>55,2 GWh/gadā)</w:t>
      </w:r>
      <w:r w:rsidR="0034060C">
        <w:t>, un oglekļa dioksīda emisiju samazinājum</w:t>
      </w:r>
      <w:r w:rsidRPr="324C9B24">
        <w:t>u</w:t>
      </w:r>
      <w:r w:rsidR="0034060C">
        <w:t xml:space="preserve"> </w:t>
      </w:r>
      <w:r w:rsidRPr="324C9B24">
        <w:t>par</w:t>
      </w:r>
      <w:r w:rsidR="0034060C">
        <w:t xml:space="preserve"> 24</w:t>
      </w:r>
      <w:r w:rsidR="00D75EED">
        <w:t>9</w:t>
      </w:r>
      <w:r w:rsidR="00564721">
        <w:t>8</w:t>
      </w:r>
      <w:r w:rsidR="0034060C">
        <w:t xml:space="preserve"> tCO2/gadā</w:t>
      </w:r>
      <w:r w:rsidRPr="324C9B24">
        <w:t>, tajā skaitā:</w:t>
      </w:r>
    </w:p>
    <w:p w14:paraId="02F8C628" w14:textId="2941D8B1" w:rsidR="00197BA0" w:rsidRPr="00BB4231" w:rsidRDefault="00197BA0" w:rsidP="00221C3B">
      <w:pPr>
        <w:pStyle w:val="ListParagraph"/>
        <w:numPr>
          <w:ilvl w:val="0"/>
          <w:numId w:val="10"/>
        </w:numPr>
      </w:pPr>
      <w:r>
        <w:t>pasākumi</w:t>
      </w:r>
      <w:r w:rsidR="00BB3B54" w:rsidRPr="324C9B24">
        <w:t>em</w:t>
      </w:r>
      <w:r>
        <w:t>,</w:t>
      </w:r>
      <w:r w:rsidRPr="324C9B24">
        <w:t xml:space="preserve"> kas ir līdzīgi visām iestādēm</w:t>
      </w:r>
      <w:r>
        <w:t xml:space="preserve"> </w:t>
      </w:r>
      <w:r w:rsidR="00BB3B54" w:rsidRPr="324C9B24">
        <w:t xml:space="preserve">nepieciešami </w:t>
      </w:r>
      <w:r w:rsidR="00D75EED">
        <w:t>10</w:t>
      </w:r>
      <w:r w:rsidR="7AF5C382">
        <w:t xml:space="preserve"> </w:t>
      </w:r>
      <w:r w:rsidR="00D75EED">
        <w:t>403</w:t>
      </w:r>
      <w:r w:rsidR="301C0DDE">
        <w:t xml:space="preserve"> </w:t>
      </w:r>
      <w:r w:rsidR="00D75EED">
        <w:t>652</w:t>
      </w:r>
      <w:r w:rsidR="0034060C">
        <w:t xml:space="preserve"> EUR un </w:t>
      </w:r>
      <w:r w:rsidR="00BB3B54" w:rsidRPr="324C9B24">
        <w:t xml:space="preserve">tie veido </w:t>
      </w:r>
      <w:r w:rsidR="00D75EED">
        <w:t>54</w:t>
      </w:r>
      <w:r w:rsidR="0034060C">
        <w:t>% no kopējā finansējuma</w:t>
      </w:r>
      <w:r w:rsidR="00BB3B54" w:rsidRPr="324C9B24">
        <w:t xml:space="preserve"> apjoma;</w:t>
      </w:r>
      <w:r w:rsidR="0034060C">
        <w:t xml:space="preserve"> </w:t>
      </w:r>
    </w:p>
    <w:p w14:paraId="6EB73611" w14:textId="5654E81D" w:rsidR="00197BA0" w:rsidRPr="00BB4231" w:rsidRDefault="00BB3B54" w:rsidP="00221C3B">
      <w:pPr>
        <w:pStyle w:val="ListParagraph"/>
        <w:numPr>
          <w:ilvl w:val="0"/>
          <w:numId w:val="10"/>
        </w:numPr>
      </w:pPr>
      <w:r w:rsidRPr="324C9B24">
        <w:t>individuālajiem</w:t>
      </w:r>
      <w:r w:rsidR="0034060C">
        <w:t xml:space="preserve"> pasākumi</w:t>
      </w:r>
      <w:r w:rsidRPr="324C9B24">
        <w:t>em nepieciešami</w:t>
      </w:r>
      <w:r w:rsidR="0034060C">
        <w:t xml:space="preserve"> </w:t>
      </w:r>
      <w:r w:rsidR="00D75EED">
        <w:t>6</w:t>
      </w:r>
      <w:r w:rsidR="253A8241">
        <w:t xml:space="preserve"> </w:t>
      </w:r>
      <w:r w:rsidR="00D75EED">
        <w:t>656</w:t>
      </w:r>
      <w:r w:rsidR="439CF46B">
        <w:t xml:space="preserve"> </w:t>
      </w:r>
      <w:r w:rsidR="00D75EED">
        <w:t>756</w:t>
      </w:r>
      <w:r w:rsidR="0034060C">
        <w:t xml:space="preserve"> EUR un </w:t>
      </w:r>
      <w:r w:rsidRPr="324C9B24">
        <w:t>tie veido</w:t>
      </w:r>
      <w:r w:rsidR="0034060C">
        <w:t xml:space="preserve"> </w:t>
      </w:r>
      <w:r w:rsidR="00D75EED">
        <w:t>35</w:t>
      </w:r>
      <w:r w:rsidR="0034060C">
        <w:t>% no kopējā finansējuma</w:t>
      </w:r>
      <w:r w:rsidRPr="324C9B24">
        <w:t>;</w:t>
      </w:r>
      <w:r w:rsidR="0034060C">
        <w:t xml:space="preserve"> </w:t>
      </w:r>
    </w:p>
    <w:p w14:paraId="34EB0EE8" w14:textId="723BCDD0" w:rsidR="00197BA0" w:rsidRDefault="0034060C" w:rsidP="00221C3B">
      <w:pPr>
        <w:pStyle w:val="ListParagraph"/>
        <w:numPr>
          <w:ilvl w:val="0"/>
          <w:numId w:val="10"/>
        </w:numPr>
      </w:pPr>
      <w:r>
        <w:t>demonstrācijas projekti</w:t>
      </w:r>
      <w:r w:rsidR="00BB3B54" w:rsidRPr="324C9B24">
        <w:t>em nepieciešami</w:t>
      </w:r>
      <w:r>
        <w:t xml:space="preserve"> 2</w:t>
      </w:r>
      <w:r w:rsidR="1FCBC960">
        <w:t xml:space="preserve"> </w:t>
      </w:r>
      <w:r>
        <w:t>070</w:t>
      </w:r>
      <w:r w:rsidR="11CF3CD6">
        <w:t xml:space="preserve"> </w:t>
      </w:r>
      <w:r>
        <w:t xml:space="preserve">000 EUR un </w:t>
      </w:r>
      <w:r w:rsidR="00BB3B54" w:rsidRPr="324C9B24">
        <w:t>tie veido</w:t>
      </w:r>
      <w:r>
        <w:t xml:space="preserve"> 11% no kopējā finansējuma.</w:t>
      </w:r>
    </w:p>
    <w:p w14:paraId="7B5393D4" w14:textId="4ADC2673" w:rsidR="0089631C" w:rsidRPr="00BB4231" w:rsidRDefault="0089631C" w:rsidP="00221C3B">
      <w:pPr>
        <w:pStyle w:val="ListParagraph"/>
        <w:numPr>
          <w:ilvl w:val="0"/>
          <w:numId w:val="10"/>
        </w:numPr>
      </w:pPr>
      <w:r>
        <w:t xml:space="preserve">pēc pasākumu un demonstrācijas projektu impletēšanas rodas </w:t>
      </w:r>
      <w:r w:rsidR="00B02EBC">
        <w:t>9 591 EUR pārpalikums</w:t>
      </w:r>
    </w:p>
    <w:p w14:paraId="129C531F" w14:textId="77777777" w:rsidR="00197BA0" w:rsidRPr="00BB4231" w:rsidRDefault="00197BA0" w:rsidP="0034060C">
      <w:pPr>
        <w:ind w:firstLine="720"/>
      </w:pPr>
    </w:p>
    <w:p w14:paraId="1A396F30" w14:textId="2A2741BC" w:rsidR="00342EF3" w:rsidRPr="00BB4231" w:rsidRDefault="0032409E" w:rsidP="000B5833">
      <w:r w:rsidRPr="324C9B24">
        <w:t>Pēc tam k</w:t>
      </w:r>
      <w:r w:rsidR="0034060C" w:rsidRPr="324C9B24">
        <w:t xml:space="preserve">atras izglītības iestādes rezultāti tiek ievietoti </w:t>
      </w:r>
      <w:r w:rsidRPr="324C9B24">
        <w:t>daudz</w:t>
      </w:r>
      <w:r w:rsidR="0034060C" w:rsidRPr="324C9B24">
        <w:t xml:space="preserve">kritēriju analīzē. </w:t>
      </w:r>
      <w:r w:rsidRPr="324C9B24">
        <w:t xml:space="preserve">Šo metodi </w:t>
      </w:r>
      <w:r w:rsidR="0034060C" w:rsidRPr="324C9B24">
        <w:t xml:space="preserve">izmanto, lai novērtētu un salīdzinātu iespējas, kurām ir vairāki pretrunīgi kritēriji vai mērķi. Tā palīdz apsvērt vairākus svarīgus faktorus, lai pieņemtu pamatotāku un līdzsvarotāku lēmumu. Vispirms tiek pieņemti kritēriji pēc kuriem tiks meklēta labāka </w:t>
      </w:r>
      <w:r w:rsidR="0034060C" w:rsidRPr="324C9B24">
        <w:lastRenderedPageBreak/>
        <w:t xml:space="preserve">alternatīva jeb izglītības iestāde. Tas ir primārās enerģijas patēriņa samazinājums pret investēto </w:t>
      </w:r>
      <w:r w:rsidRPr="324C9B24">
        <w:t>E</w:t>
      </w:r>
      <w:r w:rsidR="0034060C" w:rsidRPr="324C9B24">
        <w:t>iro, nepieciešamās investīcijas, lai samazinātu oglekļa dioksīda emisijas par 1 kg</w:t>
      </w:r>
      <w:r w:rsidRPr="324C9B24">
        <w:t xml:space="preserve"> </w:t>
      </w:r>
      <w:r w:rsidR="0034060C" w:rsidRPr="324C9B24">
        <w:t xml:space="preserve">gadā, un </w:t>
      </w:r>
      <w:r w:rsidR="1BA350EA" w:rsidRPr="324C9B24">
        <w:t xml:space="preserve">izglītības </w:t>
      </w:r>
      <w:r w:rsidRPr="324C9B24">
        <w:t xml:space="preserve">iestāžu apmeklējuma laikā veikto </w:t>
      </w:r>
      <w:r w:rsidR="0034060C" w:rsidRPr="324C9B24">
        <w:t>aptauj</w:t>
      </w:r>
      <w:r w:rsidRPr="324C9B24">
        <w:t>u</w:t>
      </w:r>
      <w:r w:rsidR="0034060C" w:rsidRPr="324C9B24">
        <w:t xml:space="preserve"> punktu skaita. Katram no šiem kritērijiem ir piešķirts svars</w:t>
      </w:r>
      <w:r w:rsidRPr="324C9B24">
        <w:t xml:space="preserve"> (0,45 - primārās enerģijas patēriņa samazinājums pret investēto Eiro, 0,45 - nepieciešamās investīcijas, lai samazinātu oglekļa dioksīda emisijas par 1 kg gadā, un 0,1- </w:t>
      </w:r>
      <w:r w:rsidR="6D992CE6" w:rsidRPr="324C9B24">
        <w:t xml:space="preserve">izglītības </w:t>
      </w:r>
      <w:r w:rsidRPr="324C9B24">
        <w:t>iestāžu apmeklējuma laikā veikto aptauju punktu skaita)</w:t>
      </w:r>
      <w:r w:rsidR="0034060C" w:rsidRPr="324C9B24">
        <w:t xml:space="preserve">. Pēc tam dati tiek savā starpā salīdzināti jeb normalizēti. Katras izglītības iestādes normalizētas vērtības tiek reizinātas ar kritērija svaru un saskaitītas kopā. Rezultāta tiek iegūta viena vērtības, kas izsaka katras izglītības iestādes iegūto punktu skaitu balstoties uz atlasītajiem kritērijiem un svariem. </w:t>
      </w:r>
      <w:r w:rsidR="00342EF3" w:rsidRPr="324C9B24">
        <w:t>1.4.att.parādīts k</w:t>
      </w:r>
      <w:r w:rsidR="007D4567" w:rsidRPr="324C9B24">
        <w:t>ā</w:t>
      </w:r>
      <w:r w:rsidR="00342EF3" w:rsidRPr="324C9B24">
        <w:t xml:space="preserve"> </w:t>
      </w:r>
      <w:r w:rsidR="007D4567" w:rsidRPr="324C9B24">
        <w:t>i</w:t>
      </w:r>
      <w:r w:rsidR="00342EF3">
        <w:t>zglītības iestādes sarindo</w:t>
      </w:r>
      <w:r w:rsidR="007D4567" w:rsidRPr="324C9B24">
        <w:t>jas</w:t>
      </w:r>
      <w:r w:rsidR="00342EF3">
        <w:t xml:space="preserve"> pēc </w:t>
      </w:r>
      <w:r w:rsidR="007D4567" w:rsidRPr="324C9B24">
        <w:t>daudz</w:t>
      </w:r>
      <w:r w:rsidR="00342EF3">
        <w:t>kritēriju analīzes rezultātiem, kur visaugstākā vērtība nozīmē, ka izglītības iestāde ir visefektīvāk samazinājusi primārās enerģijas patēriņu un oglekļa dioksīda emisijas pret ieguldīt</w:t>
      </w:r>
      <w:r w:rsidR="007D4567" w:rsidRPr="324C9B24">
        <w:t>o finansēju</w:t>
      </w:r>
      <w:r w:rsidR="00342EF3">
        <w:t xml:space="preserve"> investīcijām</w:t>
      </w:r>
      <w:r w:rsidR="007D4567" w:rsidRPr="324C9B24">
        <w:t xml:space="preserve">, kā arī </w:t>
      </w:r>
      <w:r w:rsidR="00342EF3">
        <w:t>aptauj</w:t>
      </w:r>
      <w:r w:rsidR="007D4567">
        <w:t>ā</w:t>
      </w:r>
      <w:r w:rsidR="00342EF3">
        <w:t xml:space="preserve"> </w:t>
      </w:r>
      <w:r w:rsidR="007D4567" w:rsidRPr="324C9B24">
        <w:t xml:space="preserve">iegūto </w:t>
      </w:r>
      <w:r w:rsidR="00342EF3">
        <w:t>punktu skait</w:t>
      </w:r>
      <w:r w:rsidR="007D4567" w:rsidRPr="324C9B24">
        <w:t xml:space="preserve">a ietekmi. </w:t>
      </w:r>
    </w:p>
    <w:p w14:paraId="37EFBE08" w14:textId="77777777" w:rsidR="002F61D1" w:rsidRPr="00BB4231" w:rsidRDefault="002F61D1" w:rsidP="007D4567">
      <w:pPr>
        <w:ind w:firstLine="720"/>
      </w:pPr>
    </w:p>
    <w:p w14:paraId="7F32D394" w14:textId="1C8B3488" w:rsidR="0034060C" w:rsidRPr="00BB4231" w:rsidRDefault="00AA0EE2" w:rsidP="000B5833">
      <w:pPr>
        <w:ind w:firstLine="0"/>
        <w:jc w:val="center"/>
      </w:pPr>
      <w:r>
        <w:rPr>
          <w:noProof/>
        </w:rPr>
        <w:drawing>
          <wp:inline distT="0" distB="0" distL="0" distR="0" wp14:anchorId="46880B43" wp14:editId="1BA31FBE">
            <wp:extent cx="6307971" cy="4441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15917" cy="4446784"/>
                    </a:xfrm>
                    <a:prstGeom prst="rect">
                      <a:avLst/>
                    </a:prstGeom>
                    <a:noFill/>
                  </pic:spPr>
                </pic:pic>
              </a:graphicData>
            </a:graphic>
          </wp:inline>
        </w:drawing>
      </w:r>
    </w:p>
    <w:p w14:paraId="39B03D99" w14:textId="41D86001" w:rsidR="00112D96" w:rsidRPr="000B5833" w:rsidRDefault="006C2AB5" w:rsidP="000B5833">
      <w:pPr>
        <w:ind w:firstLine="0"/>
        <w:jc w:val="center"/>
        <w:rPr>
          <w:i/>
          <w:iCs/>
        </w:rPr>
      </w:pPr>
      <w:r w:rsidRPr="000B5833">
        <w:rPr>
          <w:i/>
          <w:iCs/>
        </w:rPr>
        <w:t>1.4.</w:t>
      </w:r>
      <w:r w:rsidR="002F61D1" w:rsidRPr="000B5833">
        <w:rPr>
          <w:i/>
          <w:iCs/>
        </w:rPr>
        <w:t>att. Izglītības iestāžu sarindojums pēc daudzkritēriju analīzes rezultātiem</w:t>
      </w:r>
    </w:p>
    <w:p w14:paraId="5BEBC0A9" w14:textId="4A81C27E" w:rsidR="0034060C" w:rsidRPr="00BB4231" w:rsidRDefault="0034060C" w:rsidP="0034060C"/>
    <w:p w14:paraId="19EE6288" w14:textId="6E02DA81" w:rsidR="00977BD6" w:rsidRPr="00BB4231" w:rsidRDefault="0039598E" w:rsidP="000B5833">
      <w:pPr>
        <w:ind w:firstLine="0"/>
        <w:jc w:val="center"/>
      </w:pPr>
      <w:r>
        <w:rPr>
          <w:noProof/>
        </w:rPr>
        <w:lastRenderedPageBreak/>
        <w:drawing>
          <wp:inline distT="0" distB="0" distL="0" distR="0" wp14:anchorId="01E5DB5A" wp14:editId="258B3571">
            <wp:extent cx="6140953" cy="4866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52590" cy="4875226"/>
                    </a:xfrm>
                    <a:prstGeom prst="rect">
                      <a:avLst/>
                    </a:prstGeom>
                    <a:noFill/>
                  </pic:spPr>
                </pic:pic>
              </a:graphicData>
            </a:graphic>
          </wp:inline>
        </w:drawing>
      </w:r>
    </w:p>
    <w:p w14:paraId="0AC93DA6" w14:textId="5EBD2983" w:rsidR="0034060C" w:rsidRPr="000B5833" w:rsidRDefault="00977BD6" w:rsidP="000B5833">
      <w:pPr>
        <w:ind w:firstLine="0"/>
        <w:jc w:val="center"/>
        <w:rPr>
          <w:i/>
          <w:iCs/>
        </w:rPr>
      </w:pPr>
      <w:r w:rsidRPr="000B5833">
        <w:rPr>
          <w:i/>
          <w:iCs/>
        </w:rPr>
        <w:t xml:space="preserve">1.5.att. </w:t>
      </w:r>
      <w:r w:rsidR="0034060C" w:rsidRPr="000B5833">
        <w:rPr>
          <w:i/>
          <w:iCs/>
        </w:rPr>
        <w:t>Izglītības iestādes sarindotas pēc primārās enerģijas ietaupījuma pret investīcijām.</w:t>
      </w:r>
    </w:p>
    <w:p w14:paraId="5BBB17E8" w14:textId="77777777" w:rsidR="00977BD6" w:rsidRPr="00BB4231" w:rsidRDefault="00977BD6" w:rsidP="0034060C"/>
    <w:p w14:paraId="37C6E2A5" w14:textId="27379C66" w:rsidR="00977BD6" w:rsidRPr="000B5833" w:rsidRDefault="003875E4" w:rsidP="000B5833">
      <w:pPr>
        <w:ind w:firstLine="0"/>
        <w:jc w:val="center"/>
      </w:pPr>
      <w:r>
        <w:rPr>
          <w:noProof/>
        </w:rPr>
        <w:lastRenderedPageBreak/>
        <w:drawing>
          <wp:inline distT="0" distB="0" distL="0" distR="0" wp14:anchorId="43DBCB8A" wp14:editId="01E778B8">
            <wp:extent cx="6405408" cy="50755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13549" cy="5082006"/>
                    </a:xfrm>
                    <a:prstGeom prst="rect">
                      <a:avLst/>
                    </a:prstGeom>
                    <a:noFill/>
                  </pic:spPr>
                </pic:pic>
              </a:graphicData>
            </a:graphic>
          </wp:inline>
        </w:drawing>
      </w:r>
    </w:p>
    <w:p w14:paraId="17F23EBD" w14:textId="63F1B2E0" w:rsidR="0034060C" w:rsidRPr="000B5833" w:rsidRDefault="00977BD6" w:rsidP="000B5833">
      <w:pPr>
        <w:ind w:firstLine="0"/>
        <w:jc w:val="center"/>
        <w:rPr>
          <w:i/>
          <w:iCs/>
        </w:rPr>
      </w:pPr>
      <w:r w:rsidRPr="000B5833">
        <w:rPr>
          <w:i/>
          <w:iCs/>
        </w:rPr>
        <w:t xml:space="preserve">1.6.att. </w:t>
      </w:r>
      <w:r w:rsidR="0034060C" w:rsidRPr="000B5833">
        <w:rPr>
          <w:i/>
          <w:iCs/>
        </w:rPr>
        <w:t>Izglītības iestādes sarindotas pēc gala investīcijām.</w:t>
      </w:r>
    </w:p>
    <w:p w14:paraId="435D8B03" w14:textId="77777777" w:rsidR="0034060C" w:rsidRPr="00BB4231" w:rsidRDefault="0034060C" w:rsidP="0034060C"/>
    <w:p w14:paraId="76AACE53" w14:textId="23179FBD" w:rsidR="0034060C" w:rsidRPr="00BB4231" w:rsidRDefault="0034060C" w:rsidP="0034060C"/>
    <w:p w14:paraId="4B7B4678" w14:textId="0BB11D19" w:rsidR="00977BD6" w:rsidRPr="00BB4231" w:rsidRDefault="00760FDC" w:rsidP="000B5833">
      <w:pPr>
        <w:ind w:firstLine="0"/>
        <w:jc w:val="center"/>
      </w:pPr>
      <w:r>
        <w:rPr>
          <w:noProof/>
        </w:rPr>
        <w:lastRenderedPageBreak/>
        <w:drawing>
          <wp:inline distT="0" distB="0" distL="0" distR="0" wp14:anchorId="641CF033" wp14:editId="679ED231">
            <wp:extent cx="6229506" cy="49155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38794" cy="4922864"/>
                    </a:xfrm>
                    <a:prstGeom prst="rect">
                      <a:avLst/>
                    </a:prstGeom>
                    <a:noFill/>
                  </pic:spPr>
                </pic:pic>
              </a:graphicData>
            </a:graphic>
          </wp:inline>
        </w:drawing>
      </w:r>
    </w:p>
    <w:p w14:paraId="11BA36FF" w14:textId="39A1676D" w:rsidR="0034060C" w:rsidRPr="000B5833" w:rsidRDefault="00977BD6" w:rsidP="000B5833">
      <w:pPr>
        <w:ind w:firstLine="0"/>
        <w:jc w:val="center"/>
        <w:rPr>
          <w:i/>
          <w:iCs/>
        </w:rPr>
      </w:pPr>
      <w:r w:rsidRPr="000B5833">
        <w:rPr>
          <w:i/>
          <w:iCs/>
        </w:rPr>
        <w:t xml:space="preserve">1.6.att. </w:t>
      </w:r>
      <w:r w:rsidR="0034060C" w:rsidRPr="000B5833">
        <w:rPr>
          <w:i/>
          <w:iCs/>
        </w:rPr>
        <w:t>Izglītības iestādes sarindotas pēc nepieciešamām investīcijām, lai samazinātu ikgadējās oglekļa dioksīda emisijas par 1 kg.</w:t>
      </w:r>
    </w:p>
    <w:p w14:paraId="00099D4A" w14:textId="43B3BA81" w:rsidR="00977BD6" w:rsidRPr="00BB4231" w:rsidRDefault="001E2BFD" w:rsidP="0034060C">
      <w:r>
        <w:rPr>
          <w:noProof/>
        </w:rPr>
        <w:lastRenderedPageBreak/>
        <w:drawing>
          <wp:inline distT="0" distB="0" distL="0" distR="0" wp14:anchorId="5983400C" wp14:editId="19A3C395">
            <wp:extent cx="5988084" cy="4725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00436" cy="4734782"/>
                    </a:xfrm>
                    <a:prstGeom prst="rect">
                      <a:avLst/>
                    </a:prstGeom>
                    <a:noFill/>
                  </pic:spPr>
                </pic:pic>
              </a:graphicData>
            </a:graphic>
          </wp:inline>
        </w:drawing>
      </w:r>
    </w:p>
    <w:p w14:paraId="52A37D48" w14:textId="4A45380E" w:rsidR="0034060C" w:rsidRPr="000B5833" w:rsidRDefault="004D1517" w:rsidP="000B5833">
      <w:pPr>
        <w:ind w:firstLine="0"/>
        <w:jc w:val="center"/>
        <w:rPr>
          <w:i/>
          <w:iCs/>
        </w:rPr>
      </w:pPr>
      <w:r w:rsidRPr="000B5833">
        <w:rPr>
          <w:i/>
          <w:iCs/>
        </w:rPr>
        <w:t xml:space="preserve">1.7.att. </w:t>
      </w:r>
      <w:r w:rsidR="0034060C" w:rsidRPr="000B5833">
        <w:rPr>
          <w:i/>
          <w:iCs/>
        </w:rPr>
        <w:t>Izglītības iestādes sarindotas pēc procentuālā oglekļa dioksīda emisiju samazinājuma.</w:t>
      </w:r>
    </w:p>
    <w:p w14:paraId="650A0EF1" w14:textId="19210B86" w:rsidR="0034060C" w:rsidRPr="00BB4231" w:rsidRDefault="00C122CE" w:rsidP="0034060C">
      <w:r>
        <w:rPr>
          <w:noProof/>
        </w:rPr>
        <w:lastRenderedPageBreak/>
        <w:drawing>
          <wp:inline distT="0" distB="0" distL="0" distR="0" wp14:anchorId="15CA1F8A" wp14:editId="21A8C547">
            <wp:extent cx="5895975" cy="46523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7333" cy="4661317"/>
                    </a:xfrm>
                    <a:prstGeom prst="rect">
                      <a:avLst/>
                    </a:prstGeom>
                    <a:noFill/>
                  </pic:spPr>
                </pic:pic>
              </a:graphicData>
            </a:graphic>
          </wp:inline>
        </w:drawing>
      </w:r>
    </w:p>
    <w:p w14:paraId="2973D9DB" w14:textId="7F547CD9" w:rsidR="0034060C" w:rsidRPr="000B5833" w:rsidRDefault="004D1517" w:rsidP="000B5833">
      <w:pPr>
        <w:spacing w:after="240"/>
        <w:ind w:firstLine="0"/>
        <w:jc w:val="center"/>
        <w:rPr>
          <w:i/>
          <w:iCs/>
        </w:rPr>
      </w:pPr>
      <w:r w:rsidRPr="000B5833">
        <w:rPr>
          <w:i/>
          <w:iCs/>
        </w:rPr>
        <w:t xml:space="preserve">1.8.att. </w:t>
      </w:r>
      <w:r w:rsidR="0034060C" w:rsidRPr="000B5833">
        <w:rPr>
          <w:i/>
          <w:iCs/>
        </w:rPr>
        <w:t>Izglītības iestādes sarindotas pēc procentuālā primārās enerģijas patēriņa samazinājuma.</w:t>
      </w:r>
    </w:p>
    <w:p w14:paraId="25189CAD" w14:textId="23FBF6AA" w:rsidR="00265315" w:rsidRPr="00BB4231" w:rsidRDefault="00265315" w:rsidP="00265315">
      <w:pPr>
        <w:pStyle w:val="Heading1"/>
      </w:pPr>
      <w:bookmarkStart w:id="13" w:name="_Toc123332531"/>
      <w:r w:rsidRPr="00BB4231">
        <w:t>Secinājumi un rekomendācijas</w:t>
      </w:r>
      <w:bookmarkEnd w:id="13"/>
    </w:p>
    <w:p w14:paraId="14329C52" w14:textId="46E51FAE" w:rsidR="00265315" w:rsidRPr="00BB4231" w:rsidRDefault="00265315" w:rsidP="0034060C"/>
    <w:p w14:paraId="6C26A009" w14:textId="2B20DE7C" w:rsidR="00A84D9F" w:rsidRPr="00BB4231" w:rsidRDefault="00A84D9F" w:rsidP="00221C3B">
      <w:pPr>
        <w:pStyle w:val="ListParagraph"/>
        <w:numPr>
          <w:ilvl w:val="0"/>
          <w:numId w:val="11"/>
        </w:numPr>
      </w:pPr>
      <w:r>
        <w:t xml:space="preserve">Balstoties uz veikto datu apkopojumu no ēku energosertifikātiem, faktiskā enerģijas patēriņa pēdējos piecos gados un iestāžu apmeklējumā iegūtajiem rezultātiem, katrai izglītības iestādei ir sagatavots individuāls, secīgi īstenojamo veicamo darbību plāns par enerģijas un citu vides resursu patēriņa samazināšanu vienlaikus nodrošinot kvalitatīvu mikroklimatu. Daļa no ieteiktajiem pasākumiem ir saistīti ar attieksmes un saimniekošanas procesu maiņu izglītības iestādes budžeta līdzekļu ietvaros, bet citi ir veicami papildu finanšu līdzekļu ietvaros. </w:t>
      </w:r>
    </w:p>
    <w:p w14:paraId="5EFD221D" w14:textId="67F3A0D5" w:rsidR="00265315" w:rsidRPr="00BB4231" w:rsidRDefault="00A84D9F" w:rsidP="00221C3B">
      <w:pPr>
        <w:pStyle w:val="ListParagraph"/>
        <w:numPr>
          <w:ilvl w:val="0"/>
          <w:numId w:val="11"/>
        </w:numPr>
      </w:pPr>
      <w:r w:rsidRPr="00BB4231">
        <w:t>Apkopotie rezultāti rāda, ka lielākajai daļai izglītības iestāžu ir līdzīgas problēmas ar esošo enerģijas patēriņu un vides</w:t>
      </w:r>
      <w:r w:rsidR="006A45F4" w:rsidRPr="00BB4231">
        <w:t xml:space="preserve"> politiku.</w:t>
      </w:r>
    </w:p>
    <w:p w14:paraId="1A92E57B" w14:textId="77777777" w:rsidR="006A45F4" w:rsidRPr="00BB4231" w:rsidRDefault="006A45F4" w:rsidP="00221C3B">
      <w:pPr>
        <w:pStyle w:val="ListParagraph"/>
        <w:numPr>
          <w:ilvl w:val="0"/>
          <w:numId w:val="11"/>
        </w:numPr>
      </w:pPr>
      <w:r w:rsidRPr="00BB4231">
        <w:t xml:space="preserve">Vairumā izglītības iestādēs identificēto problēmu risināšanai nepieciešams izmantot līdzīgus risinājumus, bet individuālajiem pasākumiem jālieto atbilstoši nepieciešamie risinājumi. </w:t>
      </w:r>
    </w:p>
    <w:p w14:paraId="37ABCBA8" w14:textId="54B0B815" w:rsidR="006A45F4" w:rsidRPr="00BB4231" w:rsidRDefault="006A45F4" w:rsidP="00221C3B">
      <w:pPr>
        <w:pStyle w:val="ListParagraph"/>
        <w:numPr>
          <w:ilvl w:val="0"/>
          <w:numId w:val="11"/>
        </w:numPr>
      </w:pPr>
      <w:r w:rsidRPr="00BB4231">
        <w:t xml:space="preserve">Pasākumi, kas ir līdzīgi lielākajai daļai izglītības iestāžu ir energopārvaldības ieviešana, ēku vadības sistēmu uzstādīšana, vides politikas izveidošana un ieviešana, </w:t>
      </w:r>
      <w:r w:rsidRPr="00BB4231">
        <w:lastRenderedPageBreak/>
        <w:t xml:space="preserve">apgaismojuma spuldžu nomaiņa uz LED, apkures sistēmu modernizēšana, saules PV sistēmu uzstādīšana, mehāniskās ventilācijas sistēmu sakārtošana. </w:t>
      </w:r>
    </w:p>
    <w:p w14:paraId="26220910" w14:textId="782A8C33" w:rsidR="004750F2" w:rsidRPr="00BB4231" w:rsidRDefault="006A45F4" w:rsidP="00221C3B">
      <w:pPr>
        <w:pStyle w:val="ListParagraph"/>
        <w:numPr>
          <w:ilvl w:val="0"/>
          <w:numId w:val="11"/>
        </w:numPr>
      </w:pPr>
      <w:r w:rsidRPr="324C9B24">
        <w:rPr>
          <w:color w:val="000000" w:themeColor="text1"/>
        </w:rPr>
        <w:t xml:space="preserve">Balstoties uz izglītības iestāžu īstenoto metodisko jomu, demonstrācijas projektus </w:t>
      </w:r>
      <w:r w:rsidR="007B7FF2">
        <w:rPr>
          <w:color w:val="000000" w:themeColor="text1"/>
        </w:rPr>
        <w:t>ieteicams</w:t>
      </w:r>
      <w:r w:rsidRPr="324C9B24">
        <w:rPr>
          <w:color w:val="000000" w:themeColor="text1"/>
        </w:rPr>
        <w:t xml:space="preserve"> </w:t>
      </w:r>
      <w:r w:rsidR="70DECC57" w:rsidRPr="324C9B24">
        <w:rPr>
          <w:color w:val="000000" w:themeColor="text1"/>
        </w:rPr>
        <w:t xml:space="preserve">PIKC </w:t>
      </w:r>
      <w:r w:rsidRPr="324C9B24">
        <w:rPr>
          <w:color w:val="000000" w:themeColor="text1"/>
        </w:rPr>
        <w:t>Liepājas Valsts tehnikumā,</w:t>
      </w:r>
      <w:r w:rsidRPr="324C9B24">
        <w:t xml:space="preserve"> </w:t>
      </w:r>
      <w:r w:rsidR="38A07D8A" w:rsidRPr="324C9B24">
        <w:t xml:space="preserve">PIKC </w:t>
      </w:r>
      <w:r w:rsidRPr="324C9B24">
        <w:t xml:space="preserve">Rīgas </w:t>
      </w:r>
      <w:r w:rsidR="774562BB" w:rsidRPr="324C9B24">
        <w:t>V</w:t>
      </w:r>
      <w:r w:rsidRPr="324C9B24">
        <w:t xml:space="preserve">alsts tehnikumā, </w:t>
      </w:r>
      <w:r w:rsidRPr="324C9B24">
        <w:rPr>
          <w:color w:val="000000" w:themeColor="text1"/>
        </w:rPr>
        <w:t>Daugavpils</w:t>
      </w:r>
      <w:r w:rsidR="007B7FF2">
        <w:rPr>
          <w:color w:val="000000" w:themeColor="text1"/>
        </w:rPr>
        <w:t xml:space="preserve"> tehnoloģiju un tūrisma</w:t>
      </w:r>
      <w:r w:rsidRPr="324C9B24">
        <w:rPr>
          <w:color w:val="000000" w:themeColor="text1"/>
        </w:rPr>
        <w:t xml:space="preserve"> tehnikumā, Jelgavas tehnikumā, Rīgas Tehniskajā koledžā, Ventspils tehnikumā, Valmieras tehnikumā, Vidzemes Tehnoloģiju un dizaina tehnikumā un </w:t>
      </w:r>
      <w:r w:rsidRPr="324C9B24">
        <w:rPr>
          <w:color w:val="000000" w:themeColor="text1"/>
          <w:lang w:val="lv"/>
        </w:rPr>
        <w:t>Latgales</w:t>
      </w:r>
      <w:r w:rsidR="007B7FF2">
        <w:rPr>
          <w:color w:val="000000" w:themeColor="text1"/>
          <w:lang w:val="lv"/>
        </w:rPr>
        <w:t xml:space="preserve"> industriālajā</w:t>
      </w:r>
      <w:r w:rsidRPr="324C9B24">
        <w:rPr>
          <w:color w:val="000000" w:themeColor="text1"/>
          <w:lang w:val="lv"/>
        </w:rPr>
        <w:t xml:space="preserve"> tehnikumā. </w:t>
      </w:r>
      <w:r w:rsidRPr="324C9B24">
        <w:t>Šajās izglītības iestādēs d</w:t>
      </w:r>
      <w:r>
        <w:t>emonstrācijas projekt</w:t>
      </w:r>
      <w:r w:rsidRPr="324C9B24">
        <w:t xml:space="preserve">u galvenais mērķis ir pilnveidot izglītības programmas, demonstrējot </w:t>
      </w:r>
      <w:r w:rsidR="00043246">
        <w:t>izglītojamiem</w:t>
      </w:r>
      <w:r w:rsidRPr="324C9B24">
        <w:t xml:space="preserve"> tehnoloģijas, kas nepieciešamas enerģētikas pārejai uz klimata neitralitāti un tās izmantojot </w:t>
      </w:r>
      <w:r w:rsidR="00EB37F9">
        <w:t>izglītības</w:t>
      </w:r>
      <w:r w:rsidRPr="324C9B24">
        <w:t xml:space="preserve"> procesā.</w:t>
      </w:r>
    </w:p>
    <w:p w14:paraId="2763F3C1" w14:textId="2579B153" w:rsidR="009155CB" w:rsidRPr="00BB4231" w:rsidRDefault="009155CB" w:rsidP="00221C3B">
      <w:pPr>
        <w:pStyle w:val="ListParagraph"/>
        <w:numPr>
          <w:ilvl w:val="0"/>
          <w:numId w:val="11"/>
        </w:numPr>
      </w:pPr>
      <w:r w:rsidRPr="00BB4231">
        <w:rPr>
          <w:color w:val="000000" w:themeColor="text1"/>
        </w:rPr>
        <w:t xml:space="preserve">Izglītības iestādes ir sarindotas, balstoties uz trīs </w:t>
      </w:r>
      <w:r w:rsidRPr="00BB4231">
        <w:t>kritērijiem un tiem piešķirtajiem svariem (0,45 - primārās enerģijas patēriņa samazinājums pret investēto Eiro, 0,45 - nepieciešamās investīcijas, lai samazinātu oglekļa dioksīda emisijas par 1 kg gadā, un 0,1- iestāžu apmeklējuma laikā veikto aptauju punktu skaita).</w:t>
      </w:r>
    </w:p>
    <w:p w14:paraId="078F3069" w14:textId="71601B94" w:rsidR="004750F2" w:rsidRPr="00BB4231" w:rsidRDefault="004750F2" w:rsidP="00221C3B">
      <w:pPr>
        <w:pStyle w:val="ListParagraph"/>
        <w:numPr>
          <w:ilvl w:val="0"/>
          <w:numId w:val="11"/>
        </w:numPr>
      </w:pPr>
      <w:r w:rsidRPr="00BB4231">
        <w:rPr>
          <w:color w:val="000000" w:themeColor="text1"/>
        </w:rPr>
        <w:t xml:space="preserve">Izmantojot pieejamo finansējumu (19 140 000 EUR) </w:t>
      </w:r>
      <w:r w:rsidR="00F74AAB" w:rsidRPr="00BB4231">
        <w:rPr>
          <w:color w:val="000000" w:themeColor="text1"/>
        </w:rPr>
        <w:t xml:space="preserve">var veikt visus ieteiktos </w:t>
      </w:r>
      <w:r w:rsidRPr="00BB4231">
        <w:rPr>
          <w:color w:val="000000" w:themeColor="text1"/>
        </w:rPr>
        <w:t>energoefektivitātes un atjaunojamo energoresursu pasākum</w:t>
      </w:r>
      <w:r w:rsidR="00F74AAB" w:rsidRPr="00BB4231">
        <w:rPr>
          <w:color w:val="000000" w:themeColor="text1"/>
        </w:rPr>
        <w:t>us</w:t>
      </w:r>
      <w:r w:rsidRPr="00BB4231">
        <w:rPr>
          <w:color w:val="000000" w:themeColor="text1"/>
        </w:rPr>
        <w:t>, vides politikas izveidošan</w:t>
      </w:r>
      <w:r w:rsidR="00F74AAB" w:rsidRPr="00BB4231">
        <w:rPr>
          <w:color w:val="000000" w:themeColor="text1"/>
        </w:rPr>
        <w:t>u un ieviešanu, kā arī izveidot</w:t>
      </w:r>
      <w:r w:rsidRPr="00BB4231">
        <w:rPr>
          <w:color w:val="000000" w:themeColor="text1"/>
        </w:rPr>
        <w:t xml:space="preserve"> demonstrācijas </w:t>
      </w:r>
      <w:r w:rsidR="00F74AAB" w:rsidRPr="00BB4231">
        <w:rPr>
          <w:color w:val="000000" w:themeColor="text1"/>
        </w:rPr>
        <w:t xml:space="preserve">projektus. Tas kopā dotu </w:t>
      </w:r>
      <w:r w:rsidRPr="00BB4231">
        <w:t xml:space="preserve">primārās enerģijas patēriņa samazinājumu </w:t>
      </w:r>
      <w:r w:rsidR="004F3D45">
        <w:t>21</w:t>
      </w:r>
      <w:r w:rsidRPr="00BB4231">
        <w:t>,</w:t>
      </w:r>
      <w:r w:rsidR="004F3D45">
        <w:t>5</w:t>
      </w:r>
      <w:r w:rsidRPr="00BB4231">
        <w:t xml:space="preserve"> GWh/gadā </w:t>
      </w:r>
      <w:r w:rsidR="00F74AAB" w:rsidRPr="00BB4231">
        <w:t>jeb 3</w:t>
      </w:r>
      <w:r w:rsidR="0026201B">
        <w:t>9</w:t>
      </w:r>
      <w:r w:rsidR="00F74AAB" w:rsidRPr="00BB4231">
        <w:t>% no e</w:t>
      </w:r>
      <w:r w:rsidRPr="00BB4231">
        <w:t>soš</w:t>
      </w:r>
      <w:r w:rsidR="00F74AAB" w:rsidRPr="00BB4231">
        <w:t>ā</w:t>
      </w:r>
      <w:r w:rsidRPr="00BB4231">
        <w:t xml:space="preserve"> primārā enerģijas patēriņ</w:t>
      </w:r>
      <w:r w:rsidR="00F74AAB" w:rsidRPr="00BB4231">
        <w:t>a</w:t>
      </w:r>
      <w:r w:rsidRPr="00BB4231">
        <w:t xml:space="preserve"> </w:t>
      </w:r>
      <w:r w:rsidR="00F74AAB" w:rsidRPr="00BB4231">
        <w:t>(</w:t>
      </w:r>
      <w:r w:rsidRPr="00BB4231">
        <w:t>55,2 GWh/gadā), un oglekļa dioksīda emisiju samazinājumu par 24</w:t>
      </w:r>
      <w:r w:rsidR="00564721">
        <w:t>98</w:t>
      </w:r>
      <w:r w:rsidRPr="00BB4231">
        <w:t xml:space="preserve"> tCO2/gadā, tajā skaitā:</w:t>
      </w:r>
    </w:p>
    <w:p w14:paraId="1B40DF2C" w14:textId="7F725C33" w:rsidR="004750F2" w:rsidRPr="00BB4231" w:rsidRDefault="007948C7" w:rsidP="00221C3B">
      <w:pPr>
        <w:pStyle w:val="ListParagraph"/>
        <w:numPr>
          <w:ilvl w:val="0"/>
          <w:numId w:val="10"/>
        </w:numPr>
      </w:pPr>
      <w:r>
        <w:t>54</w:t>
      </w:r>
      <w:r w:rsidR="00F74AAB" w:rsidRPr="00BB4231">
        <w:t xml:space="preserve">% no kopējā finansējuma apjoma nepieciešams novirzīt </w:t>
      </w:r>
      <w:r w:rsidR="004750F2" w:rsidRPr="00BB4231">
        <w:t xml:space="preserve">pasākumiem, kas ir līdzīgi visām iestādēm; </w:t>
      </w:r>
    </w:p>
    <w:p w14:paraId="22BE6936" w14:textId="103282A3" w:rsidR="004750F2" w:rsidRPr="00BB4231" w:rsidRDefault="007948C7" w:rsidP="00221C3B">
      <w:pPr>
        <w:pStyle w:val="ListParagraph"/>
        <w:numPr>
          <w:ilvl w:val="0"/>
          <w:numId w:val="10"/>
        </w:numPr>
      </w:pPr>
      <w:r>
        <w:t>35</w:t>
      </w:r>
      <w:r w:rsidR="00F74AAB" w:rsidRPr="00BB4231">
        <w:t xml:space="preserve">% no kopējā finansējuma  jānovirza </w:t>
      </w:r>
      <w:r w:rsidR="004750F2" w:rsidRPr="00BB4231">
        <w:t>individuālajiem pasākumie</w:t>
      </w:r>
      <w:r w:rsidR="00F74AAB" w:rsidRPr="00BB4231">
        <w:t>m</w:t>
      </w:r>
      <w:r w:rsidR="004750F2" w:rsidRPr="00BB4231">
        <w:t xml:space="preserve">; </w:t>
      </w:r>
    </w:p>
    <w:p w14:paraId="086DEB40" w14:textId="122AB01C" w:rsidR="006A45F4" w:rsidRPr="00BB4231" w:rsidRDefault="00650054" w:rsidP="00221C3B">
      <w:pPr>
        <w:pStyle w:val="ListParagraph"/>
        <w:numPr>
          <w:ilvl w:val="0"/>
          <w:numId w:val="10"/>
        </w:numPr>
      </w:pPr>
      <w:r w:rsidRPr="00BB4231">
        <w:t xml:space="preserve">11% no kopējā finansējuma jānovirza </w:t>
      </w:r>
      <w:r w:rsidR="004750F2" w:rsidRPr="00BB4231">
        <w:t>demonstrācijas projektiem.</w:t>
      </w:r>
    </w:p>
    <w:p w14:paraId="0AB2E7C9" w14:textId="77777777" w:rsidR="009155CB" w:rsidRPr="00BB4231" w:rsidRDefault="009155CB" w:rsidP="009155CB">
      <w:pPr>
        <w:pStyle w:val="ListParagraph"/>
        <w:ind w:left="1440"/>
      </w:pPr>
    </w:p>
    <w:sectPr w:rsidR="009155CB" w:rsidRPr="00BB4231" w:rsidSect="000E5386">
      <w:headerReference w:type="default" r:id="rId24"/>
      <w:pgSz w:w="11900" w:h="16840"/>
      <w:pgMar w:top="680" w:right="1040" w:bottom="480" w:left="1140" w:header="274" w:footer="283" w:gutter="0"/>
      <w:pgNumType w:start="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D02C8" w14:textId="77777777" w:rsidR="0095146A" w:rsidRDefault="0095146A" w:rsidP="00506D6F">
      <w:r>
        <w:separator/>
      </w:r>
    </w:p>
  </w:endnote>
  <w:endnote w:type="continuationSeparator" w:id="0">
    <w:p w14:paraId="39E17476" w14:textId="77777777" w:rsidR="0095146A" w:rsidRDefault="0095146A" w:rsidP="00506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D8500" w14:textId="77777777" w:rsidR="0095146A" w:rsidRDefault="0095146A" w:rsidP="00506D6F">
      <w:r>
        <w:separator/>
      </w:r>
    </w:p>
  </w:footnote>
  <w:footnote w:type="continuationSeparator" w:id="0">
    <w:p w14:paraId="71BA68EA" w14:textId="77777777" w:rsidR="0095146A" w:rsidRDefault="0095146A" w:rsidP="00506D6F">
      <w:r>
        <w:continuationSeparator/>
      </w:r>
    </w:p>
  </w:footnote>
  <w:footnote w:id="1">
    <w:p w14:paraId="77DAD10B" w14:textId="21E37ED2" w:rsidR="0095146A" w:rsidRDefault="0095146A">
      <w:pPr>
        <w:pStyle w:val="FootnoteText"/>
      </w:pPr>
      <w:r>
        <w:rPr>
          <w:rStyle w:val="FootnoteReference"/>
        </w:rPr>
        <w:footnoteRef/>
      </w:r>
      <w:r>
        <w:t xml:space="preserve"> Izglītības iestāžu gaisa kvalitātes monitoringa sistēma.</w:t>
      </w:r>
    </w:p>
  </w:footnote>
  <w:footnote w:id="2">
    <w:p w14:paraId="06A28180" w14:textId="5984716A" w:rsidR="0095146A" w:rsidRPr="00DC1136" w:rsidRDefault="0095146A">
      <w:pPr>
        <w:pStyle w:val="FootnoteText"/>
      </w:pPr>
      <w:r>
        <w:rPr>
          <w:rStyle w:val="FootnoteReference"/>
        </w:rPr>
        <w:footnoteRef/>
      </w:r>
      <w:r>
        <w:t xml:space="preserve"> </w:t>
      </w:r>
      <w:r w:rsidRPr="00DC1136">
        <w:t>https://www.cqsltd.com/iso-50001-certificate/</w:t>
      </w:r>
    </w:p>
  </w:footnote>
  <w:footnote w:id="3">
    <w:p w14:paraId="49397095" w14:textId="28224D67" w:rsidR="0095146A" w:rsidRDefault="0095146A">
      <w:pPr>
        <w:pStyle w:val="FootnoteText"/>
      </w:pPr>
      <w:r>
        <w:rPr>
          <w:rStyle w:val="FootnoteReference"/>
        </w:rPr>
        <w:footnoteRef/>
      </w:r>
      <w:r>
        <w:t xml:space="preserve"> Telpas temperatūras samazinājums par 1</w:t>
      </w:r>
      <w:r>
        <w:rPr>
          <w:rFonts w:ascii="Symbol" w:eastAsia="Symbol" w:hAnsi="Symbol" w:cs="Symbol"/>
        </w:rPr>
        <w:t>°</w:t>
      </w:r>
      <w:r>
        <w:t>C dod 5-8% enerģijas patēriņa samazinājumu. Gandrīz visās apsekotajās izglītības iestādēs telpu temperatūra telpu noslodzes laikā ir 1-3</w:t>
      </w:r>
      <w:r>
        <w:rPr>
          <w:rFonts w:ascii="Symbol" w:eastAsia="Symbol" w:hAnsi="Symbol" w:cs="Symbol"/>
        </w:rPr>
        <w:t>°</w:t>
      </w:r>
      <w:r>
        <w:t>C virs normatīvos noteiktās temperatūras, kā arī tā netiek samazināta tad, kad telpas netiek izmantotas, t.i. enerģijas ietaupījums no telpu temperatūras samazinājuma var būt robežās no 5 līdz 30%. Papildus enerģijas patēriņa samazinājums tiks iegūts no apgaismojuma un citu elektroierīču lietošanas laika optimizācijas un samazināšanas. Kopējais enerģijas ietaupījums var būt robežās no 15 līdz 30%.</w:t>
      </w:r>
    </w:p>
  </w:footnote>
  <w:footnote w:id="4">
    <w:p w14:paraId="402FB375" w14:textId="79DA7206" w:rsidR="0095146A" w:rsidRPr="0086513F" w:rsidRDefault="0095146A" w:rsidP="0086513F">
      <w:r>
        <w:rPr>
          <w:rStyle w:val="FootnoteReference"/>
        </w:rPr>
        <w:footnoteRef/>
      </w:r>
      <w:r>
        <w:t xml:space="preserve"> </w:t>
      </w:r>
      <w:hyperlink r:id="rId1" w:tgtFrame="_blank" w:history="1">
        <w:r w:rsidRPr="0086513F">
          <w:rPr>
            <w:sz w:val="20"/>
            <w:szCs w:val="20"/>
          </w:rPr>
          <w:t>https://www.buildingsiot.com/blog/balancing-average-building-management-system-costs-and-roi-estimates-bd</w:t>
        </w:r>
      </w:hyperlink>
    </w:p>
  </w:footnote>
  <w:footnote w:id="5">
    <w:p w14:paraId="3EA477EF" w14:textId="72107776" w:rsidR="0095146A" w:rsidRPr="00875CC3" w:rsidRDefault="0095146A" w:rsidP="00875CC3">
      <w:pPr>
        <w:pStyle w:val="NormalWeb"/>
        <w:shd w:val="clear" w:color="auto" w:fill="FFFFFF"/>
        <w:rPr>
          <w:sz w:val="20"/>
          <w:szCs w:val="20"/>
        </w:rPr>
      </w:pPr>
      <w:r>
        <w:rPr>
          <w:rStyle w:val="FootnoteReference"/>
        </w:rPr>
        <w:footnoteRef/>
      </w:r>
      <w:r>
        <w:t xml:space="preserve"> </w:t>
      </w:r>
      <w:r w:rsidRPr="00875CC3">
        <w:rPr>
          <w:sz w:val="20"/>
          <w:szCs w:val="20"/>
        </w:rPr>
        <w:t xml:space="preserve">Krūmiņš A., </w:t>
      </w:r>
      <w:r>
        <w:rPr>
          <w:sz w:val="20"/>
          <w:szCs w:val="20"/>
        </w:rPr>
        <w:t>B</w:t>
      </w:r>
      <w:r w:rsidRPr="00875CC3">
        <w:rPr>
          <w:sz w:val="20"/>
          <w:szCs w:val="20"/>
        </w:rPr>
        <w:t>uilding management system impact on energy efficiency, REHVA, pieejams: https://www.rehva.eu/fileadmin/user_upload/1_4_Energy_efficiency_Andris_presentation_rev2.pdf</w:t>
      </w:r>
    </w:p>
  </w:footnote>
  <w:footnote w:id="6">
    <w:p w14:paraId="517206EA" w14:textId="78572B69" w:rsidR="0095146A" w:rsidRPr="001C00D7" w:rsidRDefault="0095146A">
      <w:pPr>
        <w:pStyle w:val="FootnoteText"/>
      </w:pPr>
      <w:r>
        <w:rPr>
          <w:rStyle w:val="FootnoteReference"/>
        </w:rPr>
        <w:footnoteRef/>
      </w:r>
      <w:r>
        <w:t xml:space="preserve"> </w:t>
      </w:r>
      <w:r w:rsidRPr="001C00D7">
        <w:t>http://akvilon.eu/lv/produkti/ventilacija/apala-ventilacija/1/VASFI/gaisa-filtri</w:t>
      </w:r>
    </w:p>
  </w:footnote>
  <w:footnote w:id="7">
    <w:p w14:paraId="7A98A32F" w14:textId="565BFAAA" w:rsidR="0095146A" w:rsidRPr="007348DA" w:rsidRDefault="0095146A">
      <w:pPr>
        <w:pStyle w:val="FootnoteText"/>
      </w:pPr>
      <w:r>
        <w:rPr>
          <w:rStyle w:val="FootnoteReference"/>
        </w:rPr>
        <w:footnoteRef/>
      </w:r>
      <w:r>
        <w:t xml:space="preserve"> </w:t>
      </w:r>
      <w:r w:rsidRPr="007348DA">
        <w:t>https://shop.systemair.com/lv-LV/ldc/c44123</w:t>
      </w:r>
    </w:p>
  </w:footnote>
  <w:footnote w:id="8">
    <w:p w14:paraId="7731E1D9" w14:textId="6DB8FDC1" w:rsidR="0095146A" w:rsidRPr="00D54D0F" w:rsidRDefault="0095146A">
      <w:pPr>
        <w:pStyle w:val="FootnoteText"/>
      </w:pPr>
      <w:r>
        <w:rPr>
          <w:rStyle w:val="FootnoteReference"/>
        </w:rPr>
        <w:footnoteRef/>
      </w:r>
      <w:r>
        <w:t xml:space="preserve"> </w:t>
      </w:r>
      <w:r w:rsidRPr="00D54D0F">
        <w:t>https://www.elektrika.lv/lv/item/3670515</w:t>
      </w:r>
    </w:p>
  </w:footnote>
  <w:footnote w:id="9">
    <w:p w14:paraId="6CA42188" w14:textId="77777777" w:rsidR="0095146A" w:rsidRPr="008867D3" w:rsidRDefault="0095146A" w:rsidP="00D54D0F">
      <w:pPr>
        <w:pStyle w:val="FootnoteText"/>
      </w:pPr>
      <w:r>
        <w:rPr>
          <w:rStyle w:val="FootnoteReference"/>
        </w:rPr>
        <w:footnoteRef/>
      </w:r>
      <w:r>
        <w:t xml:space="preserve"> </w:t>
      </w:r>
      <w:r w:rsidRPr="008867D3">
        <w:t>https://shop.systemair.com/lv-LV/optima--r--fc--140--bm--q/p829648</w:t>
      </w:r>
    </w:p>
  </w:footnote>
  <w:footnote w:id="10">
    <w:p w14:paraId="4164B815" w14:textId="1F3D0A94" w:rsidR="0095146A" w:rsidRPr="004379F4" w:rsidRDefault="0095146A">
      <w:pPr>
        <w:pStyle w:val="FootnoteText"/>
      </w:pPr>
      <w:r>
        <w:rPr>
          <w:rStyle w:val="FootnoteReference"/>
        </w:rPr>
        <w:footnoteRef/>
      </w:r>
      <w:r>
        <w:t xml:space="preserve"> </w:t>
      </w:r>
      <w:r w:rsidRPr="004379F4">
        <w:t>https://shop.systemair.com/lv-LV/vav--air--volume--control/p400125</w:t>
      </w:r>
    </w:p>
  </w:footnote>
  <w:footnote w:id="11">
    <w:p w14:paraId="7FEC0784" w14:textId="77777777" w:rsidR="0095146A" w:rsidRPr="00875CC3" w:rsidRDefault="0095146A" w:rsidP="00232331">
      <w:pPr>
        <w:pStyle w:val="NormalWeb"/>
        <w:shd w:val="clear" w:color="auto" w:fill="FFFFFF"/>
        <w:rPr>
          <w:sz w:val="20"/>
          <w:szCs w:val="20"/>
        </w:rPr>
      </w:pPr>
      <w:r>
        <w:rPr>
          <w:rStyle w:val="FootnoteReference"/>
        </w:rPr>
        <w:footnoteRef/>
      </w:r>
      <w:r>
        <w:t xml:space="preserve"> </w:t>
      </w:r>
      <w:r w:rsidRPr="00875CC3">
        <w:rPr>
          <w:sz w:val="20"/>
          <w:szCs w:val="20"/>
        </w:rPr>
        <w:t xml:space="preserve">Krūmiņš A., </w:t>
      </w:r>
      <w:r>
        <w:rPr>
          <w:sz w:val="20"/>
          <w:szCs w:val="20"/>
        </w:rPr>
        <w:t>B</w:t>
      </w:r>
      <w:r w:rsidRPr="00875CC3">
        <w:rPr>
          <w:sz w:val="20"/>
          <w:szCs w:val="20"/>
        </w:rPr>
        <w:t>uilding management system impact on energy efficiency, REHVA, pieejams: https://www.rehva.eu/fileadmin/user_upload/1_4_Energy_efficiency_Andris_presentation_rev2.pdf</w:t>
      </w:r>
    </w:p>
  </w:footnote>
  <w:footnote w:id="12">
    <w:p w14:paraId="5AB5FE18" w14:textId="0B6C0EB7" w:rsidR="0095146A" w:rsidRPr="00407711" w:rsidRDefault="0095146A">
      <w:pPr>
        <w:pStyle w:val="FootnoteText"/>
      </w:pPr>
      <w:r>
        <w:rPr>
          <w:rStyle w:val="FootnoteReference"/>
        </w:rPr>
        <w:footnoteRef/>
      </w:r>
      <w:r>
        <w:t xml:space="preserve"> </w:t>
      </w:r>
      <w:r w:rsidRPr="00C37B92">
        <w:t>https://elektrumveikals.lv/lv/majai/elektrum-solarais/komplekti</w:t>
      </w:r>
    </w:p>
  </w:footnote>
  <w:footnote w:id="13">
    <w:p w14:paraId="2094B1D8" w14:textId="77777777" w:rsidR="0095146A" w:rsidRDefault="0095146A" w:rsidP="00A7215D">
      <w:pPr>
        <w:rPr>
          <w:highlight w:val="red"/>
        </w:rPr>
      </w:pPr>
      <w:r>
        <w:rPr>
          <w:rStyle w:val="FootnoteReference"/>
        </w:rPr>
        <w:footnoteRef/>
      </w:r>
      <w:r>
        <w:t xml:space="preserve"> </w:t>
      </w:r>
      <w:r w:rsidRPr="00580D3A">
        <w:t>https://www.princetonreview.com/college-rankings/green-guide/methodology</w:t>
      </w:r>
    </w:p>
    <w:p w14:paraId="37D73137" w14:textId="03777ABF" w:rsidR="0095146A" w:rsidRPr="00A7215D" w:rsidRDefault="0095146A" w:rsidP="000B5833">
      <w:pPr>
        <w:pStyle w:val="FootnoteText"/>
        <w:spacing w:line="240" w:lineRule="auto"/>
      </w:pPr>
    </w:p>
  </w:footnote>
  <w:footnote w:id="14">
    <w:p w14:paraId="29BBBF40" w14:textId="15BAFE48" w:rsidR="0095146A" w:rsidRPr="000344A8" w:rsidRDefault="0095146A">
      <w:pPr>
        <w:pStyle w:val="FootnoteText"/>
      </w:pPr>
      <w:r>
        <w:rPr>
          <w:rStyle w:val="FootnoteReference"/>
        </w:rPr>
        <w:footnoteRef/>
      </w:r>
      <w:r>
        <w:t xml:space="preserve"> </w:t>
      </w:r>
      <w:r w:rsidRPr="000344A8">
        <w:t>https://www.teachengineering.org/activities/view/csm_powershool_activity1</w:t>
      </w:r>
    </w:p>
  </w:footnote>
  <w:footnote w:id="15">
    <w:p w14:paraId="5006F43B" w14:textId="4029B562" w:rsidR="0095146A" w:rsidRPr="000344A8" w:rsidRDefault="0095146A">
      <w:pPr>
        <w:pStyle w:val="FootnoteText"/>
      </w:pPr>
      <w:r>
        <w:rPr>
          <w:rStyle w:val="FootnoteReference"/>
        </w:rPr>
        <w:footnoteRef/>
      </w:r>
      <w:r>
        <w:t xml:space="preserve"> </w:t>
      </w:r>
      <w:r w:rsidRPr="000344A8">
        <w:t>https://www.atsstem.eu/news/renewable-and-sustainable-energy-project-learning-cycles/</w:t>
      </w:r>
    </w:p>
  </w:footnote>
  <w:footnote w:id="16">
    <w:p w14:paraId="22DD0A12" w14:textId="6A2C6601" w:rsidR="0095146A" w:rsidRPr="002E6D79" w:rsidRDefault="0095146A">
      <w:pPr>
        <w:pStyle w:val="FootnoteText"/>
      </w:pPr>
      <w:r>
        <w:rPr>
          <w:rStyle w:val="FootnoteReference"/>
        </w:rPr>
        <w:footnoteRef/>
      </w:r>
      <w:r>
        <w:t xml:space="preserve"> </w:t>
      </w:r>
      <w:r w:rsidRPr="002E6D79">
        <w:t>https://www.nrel.gov/docs/gen/fy01/30926.pdf</w:t>
      </w:r>
    </w:p>
  </w:footnote>
  <w:footnote w:id="17">
    <w:p w14:paraId="643C5BCD" w14:textId="6BE301A2" w:rsidR="0095146A" w:rsidRPr="006E75DF" w:rsidRDefault="0095146A">
      <w:pPr>
        <w:pStyle w:val="FootnoteText"/>
      </w:pPr>
      <w:r>
        <w:rPr>
          <w:rStyle w:val="FootnoteReference"/>
        </w:rPr>
        <w:footnoteRef/>
      </w:r>
      <w:r>
        <w:t xml:space="preserve"> </w:t>
      </w:r>
      <w:r w:rsidRPr="006E75DF">
        <w:t>https://forestnation.com/blog/13-solar-energy-project-ideas-for-engineering-students/</w:t>
      </w:r>
    </w:p>
  </w:footnote>
  <w:footnote w:id="18">
    <w:p w14:paraId="46DF51B4" w14:textId="26EC22B8" w:rsidR="0095146A" w:rsidRPr="00957369" w:rsidRDefault="0095146A">
      <w:pPr>
        <w:pStyle w:val="FootnoteText"/>
      </w:pPr>
      <w:r>
        <w:rPr>
          <w:rStyle w:val="FootnoteReference"/>
        </w:rPr>
        <w:footnoteRef/>
      </w:r>
      <w:r>
        <w:t xml:space="preserve"> </w:t>
      </w:r>
      <w:r w:rsidRPr="00957369">
        <w:t>https://www.mechanical-farm.com/solar-energy-projects/</w:t>
      </w:r>
    </w:p>
  </w:footnote>
  <w:footnote w:id="19">
    <w:p w14:paraId="49C7EA99" w14:textId="7A08D6E9" w:rsidR="0095146A" w:rsidRPr="00CB096E" w:rsidRDefault="0095146A">
      <w:pPr>
        <w:pStyle w:val="FootnoteText"/>
      </w:pPr>
      <w:r>
        <w:rPr>
          <w:rStyle w:val="FootnoteReference"/>
        </w:rPr>
        <w:footnoteRef/>
      </w:r>
      <w:r>
        <w:t xml:space="preserve"> </w:t>
      </w:r>
      <w:r w:rsidRPr="00CB096E">
        <w:t>https://spotlightsolar.com/solartrees</w:t>
      </w:r>
    </w:p>
  </w:footnote>
  <w:footnote w:id="20">
    <w:p w14:paraId="0B4E7B4B" w14:textId="26BE9567" w:rsidR="0095146A" w:rsidRPr="001B31AE" w:rsidRDefault="0095146A">
      <w:pPr>
        <w:pStyle w:val="FootnoteText"/>
      </w:pPr>
      <w:r>
        <w:rPr>
          <w:rStyle w:val="FootnoteReference"/>
        </w:rPr>
        <w:footnoteRef/>
      </w:r>
      <w:r>
        <w:t xml:space="preserve"> </w:t>
      </w:r>
      <w:r w:rsidRPr="001B31AE">
        <w:t>https://elektrumveikals.lv/lv/majai/elektrum-solarais/komplekti</w:t>
      </w:r>
    </w:p>
  </w:footnote>
  <w:footnote w:id="21">
    <w:p w14:paraId="052E85A8" w14:textId="69E07CFE" w:rsidR="0095146A" w:rsidRPr="00CF5F97" w:rsidRDefault="0095146A">
      <w:pPr>
        <w:pStyle w:val="FootnoteText"/>
      </w:pPr>
      <w:r>
        <w:rPr>
          <w:rStyle w:val="FootnoteReference"/>
        </w:rPr>
        <w:footnoteRef/>
      </w:r>
      <w:r>
        <w:t xml:space="preserve"> </w:t>
      </w:r>
      <w:r w:rsidRPr="00CF5F97">
        <w:t>https://www.ecowatch.com/solar-trees.html</w:t>
      </w:r>
    </w:p>
  </w:footnote>
  <w:footnote w:id="22">
    <w:p w14:paraId="70D0084D" w14:textId="06322C6F" w:rsidR="0095146A" w:rsidRPr="007900FD" w:rsidRDefault="0095146A">
      <w:pPr>
        <w:pStyle w:val="FootnoteText"/>
      </w:pPr>
      <w:r>
        <w:rPr>
          <w:rStyle w:val="FootnoteReference"/>
        </w:rPr>
        <w:footnoteRef/>
      </w:r>
      <w:r>
        <w:t xml:space="preserve"> </w:t>
      </w:r>
      <w:r w:rsidRPr="007900FD">
        <w:t>https://www.warm.lv/lv/shop/category?code=saules-kolektoru-komplekti</w:t>
      </w:r>
    </w:p>
  </w:footnote>
  <w:footnote w:id="23">
    <w:p w14:paraId="544E1EFB" w14:textId="3D545ECE" w:rsidR="0095146A" w:rsidRPr="00633008" w:rsidRDefault="0095146A">
      <w:pPr>
        <w:pStyle w:val="FootnoteText"/>
      </w:pPr>
      <w:r>
        <w:rPr>
          <w:rStyle w:val="FootnoteReference"/>
        </w:rPr>
        <w:footnoteRef/>
      </w:r>
      <w:r>
        <w:t xml:space="preserve"> </w:t>
      </w:r>
      <w:r w:rsidRPr="00633008">
        <w:t>http://www.kerveju.lv/generatoru_cenas.php</w:t>
      </w:r>
    </w:p>
  </w:footnote>
  <w:footnote w:id="24">
    <w:p w14:paraId="204CB82F" w14:textId="62CCD435" w:rsidR="0095146A" w:rsidRPr="0035106F" w:rsidRDefault="0095146A">
      <w:pPr>
        <w:pStyle w:val="FootnoteText"/>
      </w:pPr>
      <w:r>
        <w:rPr>
          <w:rStyle w:val="FootnoteReference"/>
        </w:rPr>
        <w:footnoteRef/>
      </w:r>
      <w:r>
        <w:t xml:space="preserve"> </w:t>
      </w:r>
      <w:r w:rsidRPr="0035106F">
        <w:t>https://www.warm.lv/lv/shop/item?name=gazes-kondensacijas-katls-ar-boilera-pieslegumu-18kw&amp;itm_group=</w:t>
      </w:r>
    </w:p>
  </w:footnote>
  <w:footnote w:id="25">
    <w:p w14:paraId="1F633550" w14:textId="7D902044" w:rsidR="0095146A" w:rsidRPr="00AD17E9" w:rsidRDefault="0095146A">
      <w:pPr>
        <w:pStyle w:val="FootnoteText"/>
      </w:pPr>
      <w:r>
        <w:rPr>
          <w:rStyle w:val="FootnoteReference"/>
        </w:rPr>
        <w:footnoteRef/>
      </w:r>
      <w:r>
        <w:t xml:space="preserve"> </w:t>
      </w:r>
      <w:r w:rsidRPr="00AD17E9">
        <w:t>https://www.warm.lv/lv/shop/item?name=kwb-easyfire-1-plus-typ-usp-gs-10&amp;itm_group=</w:t>
      </w:r>
    </w:p>
  </w:footnote>
  <w:footnote w:id="26">
    <w:p w14:paraId="206F8D7E" w14:textId="2CA95D34" w:rsidR="0095146A" w:rsidRPr="008A2E28" w:rsidRDefault="0095146A">
      <w:pPr>
        <w:pStyle w:val="FootnoteText"/>
      </w:pPr>
      <w:r>
        <w:rPr>
          <w:rStyle w:val="FootnoteReference"/>
        </w:rPr>
        <w:footnoteRef/>
      </w:r>
      <w:r>
        <w:t xml:space="preserve"> </w:t>
      </w:r>
      <w:r w:rsidRPr="008A2E28">
        <w:t>https://www.warm.lv/lv/shop/item?name=-daikin-ehbh-ar-atdalitu-hidro-moduli-43kw6kw-apkuredzesesana-6t&amp;itm_group=</w:t>
      </w:r>
    </w:p>
  </w:footnote>
  <w:footnote w:id="27">
    <w:p w14:paraId="19BF9914" w14:textId="20CC62C6" w:rsidR="0095146A" w:rsidRPr="004B1F8C" w:rsidRDefault="0095146A">
      <w:pPr>
        <w:pStyle w:val="FootnoteText"/>
      </w:pPr>
      <w:r>
        <w:rPr>
          <w:rStyle w:val="FootnoteReference"/>
        </w:rPr>
        <w:footnoteRef/>
      </w:r>
      <w:r>
        <w:t xml:space="preserve"> </w:t>
      </w:r>
      <w:r w:rsidRPr="004B1F8C">
        <w:t>https://www.warm.lv/lv/shop/item?name=cwl-180-excellent-40l-wolf&amp;itm_group=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B7BA" w14:textId="43FF0655" w:rsidR="0095146A" w:rsidRDefault="0095146A">
    <w:pPr>
      <w:pStyle w:val="Header"/>
      <w:jc w:val="right"/>
    </w:pPr>
  </w:p>
  <w:p w14:paraId="314C6B9A" w14:textId="77777777" w:rsidR="0095146A" w:rsidRDefault="00951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859343"/>
      <w:docPartObj>
        <w:docPartGallery w:val="Page Numbers (Top of Page)"/>
        <w:docPartUnique/>
      </w:docPartObj>
    </w:sdtPr>
    <w:sdtEndPr/>
    <w:sdtContent>
      <w:p w14:paraId="7D744DED" w14:textId="65A1C1E0" w:rsidR="000E5386" w:rsidRDefault="000E5386">
        <w:pPr>
          <w:pStyle w:val="Header"/>
          <w:jc w:val="right"/>
        </w:pPr>
        <w:r>
          <w:fldChar w:fldCharType="begin"/>
        </w:r>
        <w:r>
          <w:instrText>PAGE   \* MERGEFORMAT</w:instrText>
        </w:r>
        <w:r>
          <w:fldChar w:fldCharType="separate"/>
        </w:r>
        <w:r>
          <w:t>2</w:t>
        </w:r>
        <w:r>
          <w:fldChar w:fldCharType="end"/>
        </w:r>
      </w:p>
    </w:sdtContent>
  </w:sdt>
  <w:p w14:paraId="4637C70E" w14:textId="77777777" w:rsidR="000E5386" w:rsidRDefault="000E5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851D2"/>
    <w:multiLevelType w:val="hybridMultilevel"/>
    <w:tmpl w:val="662659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B1463E7"/>
    <w:multiLevelType w:val="hybridMultilevel"/>
    <w:tmpl w:val="B29C89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D3166C0"/>
    <w:multiLevelType w:val="hybridMultilevel"/>
    <w:tmpl w:val="32E83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9152C08"/>
    <w:multiLevelType w:val="hybridMultilevel"/>
    <w:tmpl w:val="F6060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A32213"/>
    <w:multiLevelType w:val="multilevel"/>
    <w:tmpl w:val="152EF83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9670F33"/>
    <w:multiLevelType w:val="hybridMultilevel"/>
    <w:tmpl w:val="ABE89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C697222"/>
    <w:multiLevelType w:val="hybridMultilevel"/>
    <w:tmpl w:val="8E5CC930"/>
    <w:lvl w:ilvl="0" w:tplc="D082B454">
      <w:numFmt w:val="bullet"/>
      <w:lvlText w:val="•"/>
      <w:lvlJc w:val="left"/>
      <w:pPr>
        <w:ind w:left="360" w:hanging="360"/>
      </w:pPr>
      <w:rPr>
        <w:rFonts w:ascii="Georgia" w:eastAsiaTheme="minorHAnsi" w:hAnsi="Georgia" w:cstheme="minorBidi"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60625AA6"/>
    <w:multiLevelType w:val="hybridMultilevel"/>
    <w:tmpl w:val="9F061A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6981340"/>
    <w:multiLevelType w:val="hybridMultilevel"/>
    <w:tmpl w:val="4EC06A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E54CD6"/>
    <w:multiLevelType w:val="multilevel"/>
    <w:tmpl w:val="885E166E"/>
    <w:lvl w:ilvl="0">
      <w:start w:val="1"/>
      <w:numFmt w:val="decimal"/>
      <w:lvlText w:val="%1."/>
      <w:lvlJc w:val="left"/>
      <w:pPr>
        <w:ind w:left="360" w:hanging="360"/>
      </w:pPr>
      <w:rPr>
        <w:rFonts w:hint="default"/>
      </w:rPr>
    </w:lvl>
    <w:lvl w:ilvl="1">
      <w:start w:val="1"/>
      <w:numFmt w:val="decimal"/>
      <w:pStyle w:val="Heading2"/>
      <w:lvlText w:val="%1.%2."/>
      <w:lvlJc w:val="left"/>
      <w:pPr>
        <w:ind w:left="432" w:hanging="432"/>
      </w:pPr>
      <w:rPr>
        <w:rFonts w:hint="default"/>
      </w:rPr>
    </w:lvl>
    <w:lvl w:ilvl="2">
      <w:start w:val="1"/>
      <w:numFmt w:val="decimal"/>
      <w:pStyle w:val="Heading3"/>
      <w:lvlText w:val="%1.%2.%3."/>
      <w:lvlJc w:val="left"/>
      <w:pPr>
        <w:ind w:left="1071"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4732991"/>
    <w:multiLevelType w:val="hybridMultilevel"/>
    <w:tmpl w:val="B950D81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823664751">
    <w:abstractNumId w:val="4"/>
  </w:num>
  <w:num w:numId="2" w16cid:durableId="1318338307">
    <w:abstractNumId w:val="6"/>
  </w:num>
  <w:num w:numId="3" w16cid:durableId="1590429275">
    <w:abstractNumId w:val="10"/>
  </w:num>
  <w:num w:numId="4" w16cid:durableId="1832405288">
    <w:abstractNumId w:val="9"/>
  </w:num>
  <w:num w:numId="5" w16cid:durableId="1755544193">
    <w:abstractNumId w:val="5"/>
  </w:num>
  <w:num w:numId="6" w16cid:durableId="1210218229">
    <w:abstractNumId w:val="7"/>
  </w:num>
  <w:num w:numId="7" w16cid:durableId="1198814546">
    <w:abstractNumId w:val="1"/>
  </w:num>
  <w:num w:numId="8" w16cid:durableId="1504540821">
    <w:abstractNumId w:val="8"/>
  </w:num>
  <w:num w:numId="9" w16cid:durableId="926184014">
    <w:abstractNumId w:val="0"/>
  </w:num>
  <w:num w:numId="10" w16cid:durableId="1379626781">
    <w:abstractNumId w:val="2"/>
  </w:num>
  <w:num w:numId="11" w16cid:durableId="22060262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zNrQ0s7Q0tDQ0MTNQ0lEKTi0uzszPAykwtKwFAC9uRhgtAAAA"/>
  </w:docVars>
  <w:rsids>
    <w:rsidRoot w:val="00310285"/>
    <w:rsid w:val="000016F1"/>
    <w:rsid w:val="0000252A"/>
    <w:rsid w:val="000042BD"/>
    <w:rsid w:val="00004DB9"/>
    <w:rsid w:val="0000771E"/>
    <w:rsid w:val="00011DDB"/>
    <w:rsid w:val="00013AED"/>
    <w:rsid w:val="00032BEA"/>
    <w:rsid w:val="000344A8"/>
    <w:rsid w:val="000357E6"/>
    <w:rsid w:val="00037A9A"/>
    <w:rsid w:val="00043246"/>
    <w:rsid w:val="00043CFC"/>
    <w:rsid w:val="00057F44"/>
    <w:rsid w:val="00064087"/>
    <w:rsid w:val="00067E2C"/>
    <w:rsid w:val="000720B4"/>
    <w:rsid w:val="00092FF1"/>
    <w:rsid w:val="000A1B59"/>
    <w:rsid w:val="000A3001"/>
    <w:rsid w:val="000A5F60"/>
    <w:rsid w:val="000A6FDA"/>
    <w:rsid w:val="000B13E7"/>
    <w:rsid w:val="000B5833"/>
    <w:rsid w:val="000C49EA"/>
    <w:rsid w:val="000D612C"/>
    <w:rsid w:val="000E5386"/>
    <w:rsid w:val="000E6B52"/>
    <w:rsid w:val="000F1ED3"/>
    <w:rsid w:val="000F7201"/>
    <w:rsid w:val="00103E8C"/>
    <w:rsid w:val="0010454C"/>
    <w:rsid w:val="00112018"/>
    <w:rsid w:val="00112D96"/>
    <w:rsid w:val="0011422C"/>
    <w:rsid w:val="001154D1"/>
    <w:rsid w:val="00120C15"/>
    <w:rsid w:val="00123C43"/>
    <w:rsid w:val="00132672"/>
    <w:rsid w:val="00140069"/>
    <w:rsid w:val="001509FE"/>
    <w:rsid w:val="00151144"/>
    <w:rsid w:val="00151E9E"/>
    <w:rsid w:val="00153E1A"/>
    <w:rsid w:val="00154C8D"/>
    <w:rsid w:val="00155B4F"/>
    <w:rsid w:val="00157323"/>
    <w:rsid w:val="001578A4"/>
    <w:rsid w:val="001627F2"/>
    <w:rsid w:val="0016496E"/>
    <w:rsid w:val="00164ABE"/>
    <w:rsid w:val="001652C9"/>
    <w:rsid w:val="0016726B"/>
    <w:rsid w:val="001828CD"/>
    <w:rsid w:val="001904FD"/>
    <w:rsid w:val="00191D6D"/>
    <w:rsid w:val="00193FD0"/>
    <w:rsid w:val="00197BA0"/>
    <w:rsid w:val="001A0DB6"/>
    <w:rsid w:val="001A212F"/>
    <w:rsid w:val="001A264C"/>
    <w:rsid w:val="001A305D"/>
    <w:rsid w:val="001A52F9"/>
    <w:rsid w:val="001A536A"/>
    <w:rsid w:val="001A5869"/>
    <w:rsid w:val="001A6647"/>
    <w:rsid w:val="001B31AE"/>
    <w:rsid w:val="001B524F"/>
    <w:rsid w:val="001B753F"/>
    <w:rsid w:val="001C00D7"/>
    <w:rsid w:val="001C42E3"/>
    <w:rsid w:val="001C506D"/>
    <w:rsid w:val="001C704A"/>
    <w:rsid w:val="001D37BC"/>
    <w:rsid w:val="001D73D3"/>
    <w:rsid w:val="001E1B5B"/>
    <w:rsid w:val="001E2BFD"/>
    <w:rsid w:val="001F4E86"/>
    <w:rsid w:val="001F65DB"/>
    <w:rsid w:val="001F73E6"/>
    <w:rsid w:val="00200901"/>
    <w:rsid w:val="002031E8"/>
    <w:rsid w:val="00207FF4"/>
    <w:rsid w:val="0021708D"/>
    <w:rsid w:val="00221C3B"/>
    <w:rsid w:val="00226B7D"/>
    <w:rsid w:val="00226F5F"/>
    <w:rsid w:val="00230999"/>
    <w:rsid w:val="00232331"/>
    <w:rsid w:val="00244DE7"/>
    <w:rsid w:val="00246CDB"/>
    <w:rsid w:val="0024786E"/>
    <w:rsid w:val="002478A3"/>
    <w:rsid w:val="00250595"/>
    <w:rsid w:val="0025165A"/>
    <w:rsid w:val="00252D24"/>
    <w:rsid w:val="0025324D"/>
    <w:rsid w:val="00256771"/>
    <w:rsid w:val="00257F07"/>
    <w:rsid w:val="0026201B"/>
    <w:rsid w:val="00262C1A"/>
    <w:rsid w:val="00263594"/>
    <w:rsid w:val="00263D09"/>
    <w:rsid w:val="00265315"/>
    <w:rsid w:val="00271C9B"/>
    <w:rsid w:val="00273CC1"/>
    <w:rsid w:val="0027635C"/>
    <w:rsid w:val="00285E14"/>
    <w:rsid w:val="00286050"/>
    <w:rsid w:val="0028634A"/>
    <w:rsid w:val="00287AC8"/>
    <w:rsid w:val="002A18F1"/>
    <w:rsid w:val="002A1A0D"/>
    <w:rsid w:val="002A34A4"/>
    <w:rsid w:val="002B1664"/>
    <w:rsid w:val="002B16CB"/>
    <w:rsid w:val="002B3DB0"/>
    <w:rsid w:val="002C01CC"/>
    <w:rsid w:val="002C1887"/>
    <w:rsid w:val="002C2C7D"/>
    <w:rsid w:val="002C64BF"/>
    <w:rsid w:val="002D02D6"/>
    <w:rsid w:val="002D20D6"/>
    <w:rsid w:val="002D4146"/>
    <w:rsid w:val="002E4555"/>
    <w:rsid w:val="002E6D79"/>
    <w:rsid w:val="002F15DB"/>
    <w:rsid w:val="002F2697"/>
    <w:rsid w:val="002F29F7"/>
    <w:rsid w:val="002F537D"/>
    <w:rsid w:val="002F61D1"/>
    <w:rsid w:val="00310285"/>
    <w:rsid w:val="0031328B"/>
    <w:rsid w:val="003137B7"/>
    <w:rsid w:val="00320D94"/>
    <w:rsid w:val="0032409E"/>
    <w:rsid w:val="003402DC"/>
    <w:rsid w:val="0034060C"/>
    <w:rsid w:val="00342EF3"/>
    <w:rsid w:val="00346332"/>
    <w:rsid w:val="00350C01"/>
    <w:rsid w:val="00350DBF"/>
    <w:rsid w:val="0035106F"/>
    <w:rsid w:val="0035747A"/>
    <w:rsid w:val="00362833"/>
    <w:rsid w:val="00362A7F"/>
    <w:rsid w:val="00365596"/>
    <w:rsid w:val="0036607D"/>
    <w:rsid w:val="00366AA9"/>
    <w:rsid w:val="003703C8"/>
    <w:rsid w:val="003767FD"/>
    <w:rsid w:val="003875E4"/>
    <w:rsid w:val="0039043B"/>
    <w:rsid w:val="00393854"/>
    <w:rsid w:val="0039598E"/>
    <w:rsid w:val="003C3107"/>
    <w:rsid w:val="003E026F"/>
    <w:rsid w:val="003E5928"/>
    <w:rsid w:val="003E6E73"/>
    <w:rsid w:val="003F14C5"/>
    <w:rsid w:val="003F3434"/>
    <w:rsid w:val="003F5231"/>
    <w:rsid w:val="0040063C"/>
    <w:rsid w:val="0040083A"/>
    <w:rsid w:val="004055AE"/>
    <w:rsid w:val="00407711"/>
    <w:rsid w:val="00414B34"/>
    <w:rsid w:val="00427E4D"/>
    <w:rsid w:val="0043112C"/>
    <w:rsid w:val="00431634"/>
    <w:rsid w:val="00436657"/>
    <w:rsid w:val="004379F4"/>
    <w:rsid w:val="00440CF4"/>
    <w:rsid w:val="00440FB7"/>
    <w:rsid w:val="00443528"/>
    <w:rsid w:val="00451B0A"/>
    <w:rsid w:val="004522DE"/>
    <w:rsid w:val="00452CCE"/>
    <w:rsid w:val="004613DB"/>
    <w:rsid w:val="004750F2"/>
    <w:rsid w:val="004778D9"/>
    <w:rsid w:val="00480105"/>
    <w:rsid w:val="0048087C"/>
    <w:rsid w:val="00492885"/>
    <w:rsid w:val="004944FD"/>
    <w:rsid w:val="00494573"/>
    <w:rsid w:val="00494681"/>
    <w:rsid w:val="0049505A"/>
    <w:rsid w:val="00496A6D"/>
    <w:rsid w:val="004A1577"/>
    <w:rsid w:val="004A51BF"/>
    <w:rsid w:val="004A6BBE"/>
    <w:rsid w:val="004A796D"/>
    <w:rsid w:val="004B1F8C"/>
    <w:rsid w:val="004B46BC"/>
    <w:rsid w:val="004C148D"/>
    <w:rsid w:val="004C2D59"/>
    <w:rsid w:val="004C4D4D"/>
    <w:rsid w:val="004D04CE"/>
    <w:rsid w:val="004D1517"/>
    <w:rsid w:val="004D27AD"/>
    <w:rsid w:val="004D5C93"/>
    <w:rsid w:val="004F1DF3"/>
    <w:rsid w:val="004F3D45"/>
    <w:rsid w:val="00504900"/>
    <w:rsid w:val="00506D6F"/>
    <w:rsid w:val="005139B3"/>
    <w:rsid w:val="0052034B"/>
    <w:rsid w:val="005264C0"/>
    <w:rsid w:val="00530B9E"/>
    <w:rsid w:val="005322D0"/>
    <w:rsid w:val="00541F30"/>
    <w:rsid w:val="00542E05"/>
    <w:rsid w:val="00552A0C"/>
    <w:rsid w:val="00555291"/>
    <w:rsid w:val="005553EA"/>
    <w:rsid w:val="00556681"/>
    <w:rsid w:val="00564721"/>
    <w:rsid w:val="005664F4"/>
    <w:rsid w:val="005716B9"/>
    <w:rsid w:val="00577532"/>
    <w:rsid w:val="005841FA"/>
    <w:rsid w:val="00585305"/>
    <w:rsid w:val="00585755"/>
    <w:rsid w:val="00586AD9"/>
    <w:rsid w:val="00591756"/>
    <w:rsid w:val="00596A80"/>
    <w:rsid w:val="0059754B"/>
    <w:rsid w:val="00597CFC"/>
    <w:rsid w:val="005A2735"/>
    <w:rsid w:val="005A5246"/>
    <w:rsid w:val="005A7825"/>
    <w:rsid w:val="005B2F6B"/>
    <w:rsid w:val="005C01D2"/>
    <w:rsid w:val="005C227A"/>
    <w:rsid w:val="005C2472"/>
    <w:rsid w:val="005C4000"/>
    <w:rsid w:val="005D43E2"/>
    <w:rsid w:val="005D7E68"/>
    <w:rsid w:val="005E120A"/>
    <w:rsid w:val="005E2019"/>
    <w:rsid w:val="005E6941"/>
    <w:rsid w:val="005F2586"/>
    <w:rsid w:val="00601EAF"/>
    <w:rsid w:val="00603DE3"/>
    <w:rsid w:val="006048AA"/>
    <w:rsid w:val="00604F52"/>
    <w:rsid w:val="00611325"/>
    <w:rsid w:val="006210F0"/>
    <w:rsid w:val="006266BF"/>
    <w:rsid w:val="00627447"/>
    <w:rsid w:val="00633008"/>
    <w:rsid w:val="006331A2"/>
    <w:rsid w:val="00633F11"/>
    <w:rsid w:val="00640273"/>
    <w:rsid w:val="00640B41"/>
    <w:rsid w:val="00650054"/>
    <w:rsid w:val="00650458"/>
    <w:rsid w:val="006545E6"/>
    <w:rsid w:val="0065569B"/>
    <w:rsid w:val="00664EE1"/>
    <w:rsid w:val="0066684A"/>
    <w:rsid w:val="00666ACE"/>
    <w:rsid w:val="00692C84"/>
    <w:rsid w:val="00693C28"/>
    <w:rsid w:val="006A32E5"/>
    <w:rsid w:val="006A41E9"/>
    <w:rsid w:val="006A45F4"/>
    <w:rsid w:val="006A54AA"/>
    <w:rsid w:val="006A73F5"/>
    <w:rsid w:val="006A7827"/>
    <w:rsid w:val="006B6D95"/>
    <w:rsid w:val="006C2AB5"/>
    <w:rsid w:val="006C4CFE"/>
    <w:rsid w:val="006C5A2E"/>
    <w:rsid w:val="006D1D1C"/>
    <w:rsid w:val="006D4EFE"/>
    <w:rsid w:val="006D6413"/>
    <w:rsid w:val="006D67E7"/>
    <w:rsid w:val="006E0B33"/>
    <w:rsid w:val="006E4B05"/>
    <w:rsid w:val="006E6324"/>
    <w:rsid w:val="006E75DF"/>
    <w:rsid w:val="006F0D98"/>
    <w:rsid w:val="006F45A0"/>
    <w:rsid w:val="00702BE5"/>
    <w:rsid w:val="00702CFB"/>
    <w:rsid w:val="0070484D"/>
    <w:rsid w:val="007066F5"/>
    <w:rsid w:val="00706CD8"/>
    <w:rsid w:val="00706E7E"/>
    <w:rsid w:val="00707562"/>
    <w:rsid w:val="00711B2F"/>
    <w:rsid w:val="00711EA0"/>
    <w:rsid w:val="00712032"/>
    <w:rsid w:val="0071350A"/>
    <w:rsid w:val="0071546A"/>
    <w:rsid w:val="00715944"/>
    <w:rsid w:val="00716884"/>
    <w:rsid w:val="007174A9"/>
    <w:rsid w:val="0072311C"/>
    <w:rsid w:val="00730F92"/>
    <w:rsid w:val="00732DC7"/>
    <w:rsid w:val="00733D3C"/>
    <w:rsid w:val="007348DA"/>
    <w:rsid w:val="00744FEC"/>
    <w:rsid w:val="00745BA3"/>
    <w:rsid w:val="00753BCC"/>
    <w:rsid w:val="00754D75"/>
    <w:rsid w:val="007550BB"/>
    <w:rsid w:val="00756F90"/>
    <w:rsid w:val="00760366"/>
    <w:rsid w:val="00760FDC"/>
    <w:rsid w:val="00766A0A"/>
    <w:rsid w:val="00766EA6"/>
    <w:rsid w:val="00772C05"/>
    <w:rsid w:val="0077468A"/>
    <w:rsid w:val="00775533"/>
    <w:rsid w:val="0078033A"/>
    <w:rsid w:val="00782C19"/>
    <w:rsid w:val="00782E3D"/>
    <w:rsid w:val="007851C5"/>
    <w:rsid w:val="007900FD"/>
    <w:rsid w:val="00790EAD"/>
    <w:rsid w:val="007938B8"/>
    <w:rsid w:val="007948C7"/>
    <w:rsid w:val="007A67D4"/>
    <w:rsid w:val="007A6861"/>
    <w:rsid w:val="007B2074"/>
    <w:rsid w:val="007B22D8"/>
    <w:rsid w:val="007B43D0"/>
    <w:rsid w:val="007B7FF2"/>
    <w:rsid w:val="007D267B"/>
    <w:rsid w:val="007D394C"/>
    <w:rsid w:val="007D4567"/>
    <w:rsid w:val="007D5D7B"/>
    <w:rsid w:val="007D6520"/>
    <w:rsid w:val="007E10F1"/>
    <w:rsid w:val="007E1865"/>
    <w:rsid w:val="007E18A4"/>
    <w:rsid w:val="007F1AB4"/>
    <w:rsid w:val="0080124E"/>
    <w:rsid w:val="0080459A"/>
    <w:rsid w:val="008059C2"/>
    <w:rsid w:val="00807D8C"/>
    <w:rsid w:val="0081049F"/>
    <w:rsid w:val="00812016"/>
    <w:rsid w:val="008148A3"/>
    <w:rsid w:val="00815D52"/>
    <w:rsid w:val="00817D22"/>
    <w:rsid w:val="00822E49"/>
    <w:rsid w:val="00847F99"/>
    <w:rsid w:val="008536AC"/>
    <w:rsid w:val="008574C5"/>
    <w:rsid w:val="00862731"/>
    <w:rsid w:val="00863027"/>
    <w:rsid w:val="00864475"/>
    <w:rsid w:val="0086513F"/>
    <w:rsid w:val="00867A36"/>
    <w:rsid w:val="00867ACB"/>
    <w:rsid w:val="0087267F"/>
    <w:rsid w:val="00875CC3"/>
    <w:rsid w:val="0087648E"/>
    <w:rsid w:val="008764BC"/>
    <w:rsid w:val="00880C6F"/>
    <w:rsid w:val="0088106A"/>
    <w:rsid w:val="008837E6"/>
    <w:rsid w:val="008867D3"/>
    <w:rsid w:val="0089631C"/>
    <w:rsid w:val="008968B8"/>
    <w:rsid w:val="008A243C"/>
    <w:rsid w:val="008A2E28"/>
    <w:rsid w:val="008A2F65"/>
    <w:rsid w:val="008C2D3C"/>
    <w:rsid w:val="008C5A4B"/>
    <w:rsid w:val="008C7754"/>
    <w:rsid w:val="008E1B55"/>
    <w:rsid w:val="008E370C"/>
    <w:rsid w:val="008E4160"/>
    <w:rsid w:val="008E467B"/>
    <w:rsid w:val="008E4B9F"/>
    <w:rsid w:val="008E50EE"/>
    <w:rsid w:val="008F22D8"/>
    <w:rsid w:val="00902145"/>
    <w:rsid w:val="00905D83"/>
    <w:rsid w:val="009135F7"/>
    <w:rsid w:val="00913798"/>
    <w:rsid w:val="009149DE"/>
    <w:rsid w:val="009155CB"/>
    <w:rsid w:val="0092032D"/>
    <w:rsid w:val="0092254E"/>
    <w:rsid w:val="00926A7E"/>
    <w:rsid w:val="00931DF5"/>
    <w:rsid w:val="009340C4"/>
    <w:rsid w:val="00935FC9"/>
    <w:rsid w:val="0094254D"/>
    <w:rsid w:val="00944DE2"/>
    <w:rsid w:val="00946285"/>
    <w:rsid w:val="00946FBC"/>
    <w:rsid w:val="00947AB1"/>
    <w:rsid w:val="0095078A"/>
    <w:rsid w:val="0095146A"/>
    <w:rsid w:val="00951DEC"/>
    <w:rsid w:val="0095506F"/>
    <w:rsid w:val="00957369"/>
    <w:rsid w:val="009716CF"/>
    <w:rsid w:val="009750F1"/>
    <w:rsid w:val="00977BD6"/>
    <w:rsid w:val="00985A65"/>
    <w:rsid w:val="009860E8"/>
    <w:rsid w:val="009971C3"/>
    <w:rsid w:val="00997DA1"/>
    <w:rsid w:val="009A338D"/>
    <w:rsid w:val="009A6DDC"/>
    <w:rsid w:val="009A6DF6"/>
    <w:rsid w:val="009B302B"/>
    <w:rsid w:val="009B3652"/>
    <w:rsid w:val="009B59BB"/>
    <w:rsid w:val="009B7135"/>
    <w:rsid w:val="009B71E5"/>
    <w:rsid w:val="009B781A"/>
    <w:rsid w:val="009E2A5F"/>
    <w:rsid w:val="009E38E7"/>
    <w:rsid w:val="009F148E"/>
    <w:rsid w:val="009F6E23"/>
    <w:rsid w:val="009F776F"/>
    <w:rsid w:val="009FCFDE"/>
    <w:rsid w:val="00A04F8A"/>
    <w:rsid w:val="00A0786C"/>
    <w:rsid w:val="00A118DA"/>
    <w:rsid w:val="00A14002"/>
    <w:rsid w:val="00A148C5"/>
    <w:rsid w:val="00A35FEE"/>
    <w:rsid w:val="00A37CF5"/>
    <w:rsid w:val="00A4171C"/>
    <w:rsid w:val="00A423B4"/>
    <w:rsid w:val="00A42FBF"/>
    <w:rsid w:val="00A44687"/>
    <w:rsid w:val="00A44EC9"/>
    <w:rsid w:val="00A45551"/>
    <w:rsid w:val="00A46617"/>
    <w:rsid w:val="00A52862"/>
    <w:rsid w:val="00A566E0"/>
    <w:rsid w:val="00A606E5"/>
    <w:rsid w:val="00A6409A"/>
    <w:rsid w:val="00A65A2D"/>
    <w:rsid w:val="00A7215D"/>
    <w:rsid w:val="00A72AE4"/>
    <w:rsid w:val="00A76DC2"/>
    <w:rsid w:val="00A84D9F"/>
    <w:rsid w:val="00A90A20"/>
    <w:rsid w:val="00AA0EE2"/>
    <w:rsid w:val="00AA13A2"/>
    <w:rsid w:val="00AA46D4"/>
    <w:rsid w:val="00AA642B"/>
    <w:rsid w:val="00AA7DFA"/>
    <w:rsid w:val="00AC2D5E"/>
    <w:rsid w:val="00AC400E"/>
    <w:rsid w:val="00AC6430"/>
    <w:rsid w:val="00AD17E9"/>
    <w:rsid w:val="00AD2DEF"/>
    <w:rsid w:val="00AD576A"/>
    <w:rsid w:val="00AE2196"/>
    <w:rsid w:val="00AE3AA7"/>
    <w:rsid w:val="00AE5C37"/>
    <w:rsid w:val="00AF0350"/>
    <w:rsid w:val="00AF16C0"/>
    <w:rsid w:val="00AF2CE2"/>
    <w:rsid w:val="00AF513D"/>
    <w:rsid w:val="00AF77F9"/>
    <w:rsid w:val="00B02EBC"/>
    <w:rsid w:val="00B068F6"/>
    <w:rsid w:val="00B100EC"/>
    <w:rsid w:val="00B1048F"/>
    <w:rsid w:val="00B142C3"/>
    <w:rsid w:val="00B147D3"/>
    <w:rsid w:val="00B177C6"/>
    <w:rsid w:val="00B31526"/>
    <w:rsid w:val="00B36013"/>
    <w:rsid w:val="00B41D31"/>
    <w:rsid w:val="00B41F01"/>
    <w:rsid w:val="00B42A11"/>
    <w:rsid w:val="00B46EF0"/>
    <w:rsid w:val="00B4741C"/>
    <w:rsid w:val="00B511CA"/>
    <w:rsid w:val="00B523F8"/>
    <w:rsid w:val="00B53B58"/>
    <w:rsid w:val="00B64374"/>
    <w:rsid w:val="00B66747"/>
    <w:rsid w:val="00B74072"/>
    <w:rsid w:val="00B80690"/>
    <w:rsid w:val="00B81E2D"/>
    <w:rsid w:val="00B93025"/>
    <w:rsid w:val="00B934A6"/>
    <w:rsid w:val="00BA729B"/>
    <w:rsid w:val="00BB0BE6"/>
    <w:rsid w:val="00BB2747"/>
    <w:rsid w:val="00BB32DA"/>
    <w:rsid w:val="00BB3B54"/>
    <w:rsid w:val="00BB4231"/>
    <w:rsid w:val="00BB7BB1"/>
    <w:rsid w:val="00BC2F90"/>
    <w:rsid w:val="00BC4A8C"/>
    <w:rsid w:val="00BC57C1"/>
    <w:rsid w:val="00BC5BCD"/>
    <w:rsid w:val="00BE39B9"/>
    <w:rsid w:val="00BF1546"/>
    <w:rsid w:val="00BF1985"/>
    <w:rsid w:val="00C022E3"/>
    <w:rsid w:val="00C11D73"/>
    <w:rsid w:val="00C122CE"/>
    <w:rsid w:val="00C12F62"/>
    <w:rsid w:val="00C178D5"/>
    <w:rsid w:val="00C2027D"/>
    <w:rsid w:val="00C219B0"/>
    <w:rsid w:val="00C23335"/>
    <w:rsid w:val="00C23B87"/>
    <w:rsid w:val="00C25C64"/>
    <w:rsid w:val="00C30944"/>
    <w:rsid w:val="00C30EEE"/>
    <w:rsid w:val="00C32318"/>
    <w:rsid w:val="00C375A8"/>
    <w:rsid w:val="00C37B92"/>
    <w:rsid w:val="00C427C5"/>
    <w:rsid w:val="00C44F6E"/>
    <w:rsid w:val="00C53499"/>
    <w:rsid w:val="00C630D3"/>
    <w:rsid w:val="00C81A9C"/>
    <w:rsid w:val="00C84E81"/>
    <w:rsid w:val="00C852F4"/>
    <w:rsid w:val="00C934CC"/>
    <w:rsid w:val="00CA067D"/>
    <w:rsid w:val="00CA356C"/>
    <w:rsid w:val="00CA61C7"/>
    <w:rsid w:val="00CB096E"/>
    <w:rsid w:val="00CC0FA1"/>
    <w:rsid w:val="00CC0FB5"/>
    <w:rsid w:val="00CC5852"/>
    <w:rsid w:val="00CC60ED"/>
    <w:rsid w:val="00CD6368"/>
    <w:rsid w:val="00CE0890"/>
    <w:rsid w:val="00CE494A"/>
    <w:rsid w:val="00CE6D2F"/>
    <w:rsid w:val="00CF031D"/>
    <w:rsid w:val="00CF5F97"/>
    <w:rsid w:val="00CF6218"/>
    <w:rsid w:val="00CF70B6"/>
    <w:rsid w:val="00D00ECE"/>
    <w:rsid w:val="00D05D85"/>
    <w:rsid w:val="00D070B8"/>
    <w:rsid w:val="00D074AC"/>
    <w:rsid w:val="00D278BE"/>
    <w:rsid w:val="00D330B7"/>
    <w:rsid w:val="00D34444"/>
    <w:rsid w:val="00D40F06"/>
    <w:rsid w:val="00D42B99"/>
    <w:rsid w:val="00D43B1A"/>
    <w:rsid w:val="00D4492B"/>
    <w:rsid w:val="00D449F5"/>
    <w:rsid w:val="00D5151A"/>
    <w:rsid w:val="00D54801"/>
    <w:rsid w:val="00D54D0F"/>
    <w:rsid w:val="00D64CC2"/>
    <w:rsid w:val="00D67543"/>
    <w:rsid w:val="00D706A9"/>
    <w:rsid w:val="00D71173"/>
    <w:rsid w:val="00D71CB8"/>
    <w:rsid w:val="00D75EED"/>
    <w:rsid w:val="00D82E7B"/>
    <w:rsid w:val="00D83120"/>
    <w:rsid w:val="00D840EA"/>
    <w:rsid w:val="00D8486D"/>
    <w:rsid w:val="00D8BFBF"/>
    <w:rsid w:val="00D900E2"/>
    <w:rsid w:val="00D9125B"/>
    <w:rsid w:val="00D95F71"/>
    <w:rsid w:val="00D96389"/>
    <w:rsid w:val="00DA3223"/>
    <w:rsid w:val="00DB19B4"/>
    <w:rsid w:val="00DB230A"/>
    <w:rsid w:val="00DB292D"/>
    <w:rsid w:val="00DB5FC9"/>
    <w:rsid w:val="00DB6C0A"/>
    <w:rsid w:val="00DC1136"/>
    <w:rsid w:val="00DC7737"/>
    <w:rsid w:val="00DE0482"/>
    <w:rsid w:val="00DE1C40"/>
    <w:rsid w:val="00DE4B89"/>
    <w:rsid w:val="00DF092F"/>
    <w:rsid w:val="00DF2049"/>
    <w:rsid w:val="00DF23C5"/>
    <w:rsid w:val="00DF2586"/>
    <w:rsid w:val="00DF382D"/>
    <w:rsid w:val="00DF474A"/>
    <w:rsid w:val="00DF5995"/>
    <w:rsid w:val="00DF63BF"/>
    <w:rsid w:val="00E0148D"/>
    <w:rsid w:val="00E0599E"/>
    <w:rsid w:val="00E064E9"/>
    <w:rsid w:val="00E06A73"/>
    <w:rsid w:val="00E06E8F"/>
    <w:rsid w:val="00E14939"/>
    <w:rsid w:val="00E17AF2"/>
    <w:rsid w:val="00E2246B"/>
    <w:rsid w:val="00E24C1A"/>
    <w:rsid w:val="00E27F62"/>
    <w:rsid w:val="00E27F94"/>
    <w:rsid w:val="00E309A2"/>
    <w:rsid w:val="00E66AD8"/>
    <w:rsid w:val="00E73104"/>
    <w:rsid w:val="00EA19D7"/>
    <w:rsid w:val="00EA444A"/>
    <w:rsid w:val="00EB37F9"/>
    <w:rsid w:val="00EB4FCF"/>
    <w:rsid w:val="00EB5BE5"/>
    <w:rsid w:val="00EB5D79"/>
    <w:rsid w:val="00EB614D"/>
    <w:rsid w:val="00EC1BC8"/>
    <w:rsid w:val="00EC3E9B"/>
    <w:rsid w:val="00EC5155"/>
    <w:rsid w:val="00ED2387"/>
    <w:rsid w:val="00ED354B"/>
    <w:rsid w:val="00ED7562"/>
    <w:rsid w:val="00EE168E"/>
    <w:rsid w:val="00EF24E5"/>
    <w:rsid w:val="00EF2569"/>
    <w:rsid w:val="00EF7187"/>
    <w:rsid w:val="00F02F2E"/>
    <w:rsid w:val="00F05951"/>
    <w:rsid w:val="00F12687"/>
    <w:rsid w:val="00F14056"/>
    <w:rsid w:val="00F21026"/>
    <w:rsid w:val="00F212A4"/>
    <w:rsid w:val="00F35B43"/>
    <w:rsid w:val="00F37078"/>
    <w:rsid w:val="00F4153D"/>
    <w:rsid w:val="00F43A6E"/>
    <w:rsid w:val="00F43EC7"/>
    <w:rsid w:val="00F4440C"/>
    <w:rsid w:val="00F44699"/>
    <w:rsid w:val="00F44D9E"/>
    <w:rsid w:val="00F44E09"/>
    <w:rsid w:val="00F45FA2"/>
    <w:rsid w:val="00F47049"/>
    <w:rsid w:val="00F47187"/>
    <w:rsid w:val="00F54C33"/>
    <w:rsid w:val="00F562C7"/>
    <w:rsid w:val="00F6216C"/>
    <w:rsid w:val="00F74AAB"/>
    <w:rsid w:val="00F81B34"/>
    <w:rsid w:val="00F831E4"/>
    <w:rsid w:val="00F86012"/>
    <w:rsid w:val="00F94464"/>
    <w:rsid w:val="00FA102E"/>
    <w:rsid w:val="00FB041A"/>
    <w:rsid w:val="00FB10B6"/>
    <w:rsid w:val="00FB3029"/>
    <w:rsid w:val="00FB5A13"/>
    <w:rsid w:val="00FD10DC"/>
    <w:rsid w:val="00FD7101"/>
    <w:rsid w:val="00FD7C46"/>
    <w:rsid w:val="00FE050F"/>
    <w:rsid w:val="00FE5670"/>
    <w:rsid w:val="00FE6328"/>
    <w:rsid w:val="00FF10F2"/>
    <w:rsid w:val="00FF2F0F"/>
    <w:rsid w:val="00FF43E7"/>
    <w:rsid w:val="069A2A69"/>
    <w:rsid w:val="06E6CB55"/>
    <w:rsid w:val="0775BDA8"/>
    <w:rsid w:val="09B48F9B"/>
    <w:rsid w:val="09F41473"/>
    <w:rsid w:val="0A2ED9E6"/>
    <w:rsid w:val="0A60BFB5"/>
    <w:rsid w:val="0B3AA647"/>
    <w:rsid w:val="0D5B088B"/>
    <w:rsid w:val="0E220990"/>
    <w:rsid w:val="0E58BB54"/>
    <w:rsid w:val="0EC7F6B1"/>
    <w:rsid w:val="10056B2E"/>
    <w:rsid w:val="11CF3CD6"/>
    <w:rsid w:val="130E7E4A"/>
    <w:rsid w:val="132EB5FA"/>
    <w:rsid w:val="13D60FEC"/>
    <w:rsid w:val="14C954F6"/>
    <w:rsid w:val="17B4797D"/>
    <w:rsid w:val="187FA465"/>
    <w:rsid w:val="1A1B74C6"/>
    <w:rsid w:val="1B595D51"/>
    <w:rsid w:val="1BA350EA"/>
    <w:rsid w:val="1C394944"/>
    <w:rsid w:val="1E453FEA"/>
    <w:rsid w:val="1FCBC960"/>
    <w:rsid w:val="1FEF0BDD"/>
    <w:rsid w:val="21864D26"/>
    <w:rsid w:val="22D6819F"/>
    <w:rsid w:val="232AB4CD"/>
    <w:rsid w:val="233C0C9C"/>
    <w:rsid w:val="248568B4"/>
    <w:rsid w:val="253A8241"/>
    <w:rsid w:val="26E63E54"/>
    <w:rsid w:val="26EB17AA"/>
    <w:rsid w:val="274A9702"/>
    <w:rsid w:val="279348BB"/>
    <w:rsid w:val="28F76C6B"/>
    <w:rsid w:val="29AB4E20"/>
    <w:rsid w:val="29B9E2A3"/>
    <w:rsid w:val="2A3F4709"/>
    <w:rsid w:val="2AC447D6"/>
    <w:rsid w:val="2CCBFCA3"/>
    <w:rsid w:val="2D75CE28"/>
    <w:rsid w:val="2F28EBBA"/>
    <w:rsid w:val="2F465FA3"/>
    <w:rsid w:val="2FC93F6E"/>
    <w:rsid w:val="301C0DDE"/>
    <w:rsid w:val="3102F474"/>
    <w:rsid w:val="324C9B24"/>
    <w:rsid w:val="326F7330"/>
    <w:rsid w:val="33390809"/>
    <w:rsid w:val="33DFE2DB"/>
    <w:rsid w:val="34905B1A"/>
    <w:rsid w:val="34967F9B"/>
    <w:rsid w:val="358A15B2"/>
    <w:rsid w:val="3700D5C8"/>
    <w:rsid w:val="38A07D8A"/>
    <w:rsid w:val="39F71A3A"/>
    <w:rsid w:val="3A519098"/>
    <w:rsid w:val="3A5D4DC1"/>
    <w:rsid w:val="3B4419EE"/>
    <w:rsid w:val="3BC3C8B1"/>
    <w:rsid w:val="3EE50DC0"/>
    <w:rsid w:val="3F630FB0"/>
    <w:rsid w:val="403A5ACC"/>
    <w:rsid w:val="406D7EFB"/>
    <w:rsid w:val="419985FA"/>
    <w:rsid w:val="42094F5C"/>
    <w:rsid w:val="42C62F09"/>
    <w:rsid w:val="439CF46B"/>
    <w:rsid w:val="4633DFF6"/>
    <w:rsid w:val="48198781"/>
    <w:rsid w:val="48E44199"/>
    <w:rsid w:val="4A60E014"/>
    <w:rsid w:val="4C65845B"/>
    <w:rsid w:val="4CAD3E7A"/>
    <w:rsid w:val="4D60D442"/>
    <w:rsid w:val="4F28F9FC"/>
    <w:rsid w:val="4F6C7910"/>
    <w:rsid w:val="51084971"/>
    <w:rsid w:val="51B56365"/>
    <w:rsid w:val="53576012"/>
    <w:rsid w:val="54C62F5E"/>
    <w:rsid w:val="5598A012"/>
    <w:rsid w:val="5610B0B1"/>
    <w:rsid w:val="578B0010"/>
    <w:rsid w:val="5977502E"/>
    <w:rsid w:val="59C8920A"/>
    <w:rsid w:val="59DE9DB0"/>
    <w:rsid w:val="5A6F0F8A"/>
    <w:rsid w:val="5BEEB6B3"/>
    <w:rsid w:val="5EE923EF"/>
    <w:rsid w:val="5F8A8A60"/>
    <w:rsid w:val="6530F394"/>
    <w:rsid w:val="6589E955"/>
    <w:rsid w:val="67959C45"/>
    <w:rsid w:val="69EB3219"/>
    <w:rsid w:val="6D68623B"/>
    <w:rsid w:val="6D992CE6"/>
    <w:rsid w:val="6DA6A7DF"/>
    <w:rsid w:val="6F14E7AC"/>
    <w:rsid w:val="70DECC57"/>
    <w:rsid w:val="713E9D94"/>
    <w:rsid w:val="716A3DF7"/>
    <w:rsid w:val="718AC6D0"/>
    <w:rsid w:val="71B1947C"/>
    <w:rsid w:val="71EE9367"/>
    <w:rsid w:val="7307FE1A"/>
    <w:rsid w:val="73141187"/>
    <w:rsid w:val="7321FF32"/>
    <w:rsid w:val="73455BC2"/>
    <w:rsid w:val="73B2E982"/>
    <w:rsid w:val="7473F284"/>
    <w:rsid w:val="74763E56"/>
    <w:rsid w:val="76C209AB"/>
    <w:rsid w:val="76EA8A44"/>
    <w:rsid w:val="774562BB"/>
    <w:rsid w:val="77AE07F5"/>
    <w:rsid w:val="78F675C9"/>
    <w:rsid w:val="79E751BB"/>
    <w:rsid w:val="7A364515"/>
    <w:rsid w:val="7AF5C382"/>
    <w:rsid w:val="7C420C22"/>
    <w:rsid w:val="7DE803BE"/>
    <w:rsid w:val="7FD0E6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6E00C"/>
  <w15:chartTrackingRefBased/>
  <w15:docId w15:val="{F90CE533-44F6-4524-9D25-96BBCD6B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231"/>
    <w:pPr>
      <w:spacing w:after="0" w:line="360" w:lineRule="auto"/>
      <w:ind w:firstLine="567"/>
      <w:jc w:val="both"/>
    </w:pPr>
    <w:rPr>
      <w:rFonts w:ascii="Georgia" w:eastAsia="Times New Roman" w:hAnsi="Georgia" w:cs="Times New Roman"/>
      <w:sz w:val="24"/>
      <w:szCs w:val="24"/>
      <w:lang w:eastAsia="en-GB"/>
    </w:rPr>
  </w:style>
  <w:style w:type="paragraph" w:styleId="Heading1">
    <w:name w:val="heading 1"/>
    <w:basedOn w:val="Normal"/>
    <w:next w:val="Normal"/>
    <w:link w:val="Heading1Char"/>
    <w:uiPriority w:val="1"/>
    <w:qFormat/>
    <w:rsid w:val="0039043B"/>
    <w:pPr>
      <w:keepNext/>
      <w:keepLines/>
      <w:ind w:left="284" w:hanging="284"/>
      <w:jc w:val="center"/>
      <w:outlineLvl w:val="0"/>
    </w:pPr>
    <w:rPr>
      <w:rFonts w:eastAsiaTheme="majorEastAsia" w:cstheme="majorBidi"/>
      <w:b/>
      <w:caps/>
      <w:sz w:val="28"/>
      <w:szCs w:val="32"/>
    </w:rPr>
  </w:style>
  <w:style w:type="paragraph" w:styleId="Heading2">
    <w:name w:val="heading 2"/>
    <w:basedOn w:val="Normal"/>
    <w:next w:val="Normal"/>
    <w:link w:val="Heading2Char"/>
    <w:uiPriority w:val="9"/>
    <w:unhideWhenUsed/>
    <w:qFormat/>
    <w:rsid w:val="00BB4231"/>
    <w:pPr>
      <w:keepNext/>
      <w:keepLines/>
      <w:numPr>
        <w:ilvl w:val="1"/>
        <w:numId w:val="4"/>
      </w:numPr>
      <w:ind w:left="0" w:firstLine="0"/>
      <w:jc w:val="center"/>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BB4231"/>
    <w:pPr>
      <w:keepNext/>
      <w:keepLines/>
      <w:numPr>
        <w:ilvl w:val="2"/>
        <w:numId w:val="4"/>
      </w:numPr>
      <w:ind w:left="0" w:firstLine="0"/>
      <w:jc w:val="center"/>
      <w:outlineLvl w:val="2"/>
    </w:pPr>
    <w:rPr>
      <w:rFonts w:eastAsiaTheme="majorEastAsia" w:cstheme="majorBidi"/>
    </w:rPr>
  </w:style>
  <w:style w:type="paragraph" w:styleId="Heading4">
    <w:name w:val="heading 4"/>
    <w:basedOn w:val="Normal"/>
    <w:next w:val="Normal"/>
    <w:link w:val="Heading4Char"/>
    <w:uiPriority w:val="9"/>
    <w:unhideWhenUsed/>
    <w:qFormat/>
    <w:rsid w:val="008968B8"/>
    <w:pPr>
      <w:keepNext/>
      <w:keepLines/>
      <w:numPr>
        <w:ilvl w:val="3"/>
        <w:numId w:val="4"/>
      </w:numPr>
      <w:outlineLvl w:val="3"/>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D6F"/>
    <w:pPr>
      <w:tabs>
        <w:tab w:val="center" w:pos="4153"/>
        <w:tab w:val="right" w:pos="8306"/>
      </w:tabs>
    </w:pPr>
  </w:style>
  <w:style w:type="character" w:customStyle="1" w:styleId="HeaderChar">
    <w:name w:val="Header Char"/>
    <w:basedOn w:val="DefaultParagraphFont"/>
    <w:link w:val="Header"/>
    <w:uiPriority w:val="99"/>
    <w:rsid w:val="00506D6F"/>
  </w:style>
  <w:style w:type="paragraph" w:styleId="Footer">
    <w:name w:val="footer"/>
    <w:basedOn w:val="Normal"/>
    <w:link w:val="FooterChar"/>
    <w:uiPriority w:val="99"/>
    <w:unhideWhenUsed/>
    <w:rsid w:val="00506D6F"/>
    <w:pPr>
      <w:tabs>
        <w:tab w:val="center" w:pos="4153"/>
        <w:tab w:val="right" w:pos="8306"/>
      </w:tabs>
    </w:pPr>
  </w:style>
  <w:style w:type="character" w:customStyle="1" w:styleId="FooterChar">
    <w:name w:val="Footer Char"/>
    <w:basedOn w:val="DefaultParagraphFont"/>
    <w:link w:val="Footer"/>
    <w:uiPriority w:val="99"/>
    <w:rsid w:val="00506D6F"/>
  </w:style>
  <w:style w:type="character" w:customStyle="1" w:styleId="Heading1Char">
    <w:name w:val="Heading 1 Char"/>
    <w:basedOn w:val="DefaultParagraphFont"/>
    <w:link w:val="Heading1"/>
    <w:uiPriority w:val="9"/>
    <w:rsid w:val="0039043B"/>
    <w:rPr>
      <w:rFonts w:ascii="Georgia" w:eastAsiaTheme="majorEastAsia" w:hAnsi="Georgia" w:cstheme="majorBidi"/>
      <w:b/>
      <w:caps/>
      <w:sz w:val="28"/>
      <w:szCs w:val="32"/>
    </w:rPr>
  </w:style>
  <w:style w:type="character" w:customStyle="1" w:styleId="Heading2Char">
    <w:name w:val="Heading 2 Char"/>
    <w:basedOn w:val="DefaultParagraphFont"/>
    <w:link w:val="Heading2"/>
    <w:uiPriority w:val="9"/>
    <w:rsid w:val="00BB4231"/>
    <w:rPr>
      <w:rFonts w:ascii="Georgia" w:eastAsiaTheme="majorEastAsia" w:hAnsi="Georgia" w:cstheme="majorBidi"/>
      <w:b/>
      <w:sz w:val="26"/>
      <w:szCs w:val="26"/>
      <w:lang w:eastAsia="en-GB"/>
    </w:rPr>
  </w:style>
  <w:style w:type="paragraph" w:styleId="ListParagraph">
    <w:name w:val="List Paragraph"/>
    <w:aliases w:val="2,Normal bullet 2,Bullet list,Saistīto dokumentu saraksts,PPS_Bullet,H&amp;P List Paragraph,Virsraksti,Syle 1,Numurets,Strip,List Paragraph1,Colorful List - Accent 11,Colorful List - Accent 12,Numbered Para 1,Dot pt,No Spacing1"/>
    <w:basedOn w:val="Normal"/>
    <w:link w:val="ListParagraphChar"/>
    <w:uiPriority w:val="34"/>
    <w:qFormat/>
    <w:rsid w:val="0039043B"/>
    <w:pPr>
      <w:ind w:left="720"/>
    </w:pPr>
  </w:style>
  <w:style w:type="character" w:customStyle="1" w:styleId="Heading3Char">
    <w:name w:val="Heading 3 Char"/>
    <w:basedOn w:val="DefaultParagraphFont"/>
    <w:link w:val="Heading3"/>
    <w:uiPriority w:val="9"/>
    <w:rsid w:val="00BB4231"/>
    <w:rPr>
      <w:rFonts w:ascii="Georgia" w:eastAsiaTheme="majorEastAsia" w:hAnsi="Georgia" w:cstheme="majorBidi"/>
      <w:sz w:val="24"/>
      <w:szCs w:val="24"/>
      <w:lang w:eastAsia="en-GB"/>
    </w:rPr>
  </w:style>
  <w:style w:type="character" w:customStyle="1" w:styleId="Heading4Char">
    <w:name w:val="Heading 4 Char"/>
    <w:basedOn w:val="DefaultParagraphFont"/>
    <w:link w:val="Heading4"/>
    <w:uiPriority w:val="9"/>
    <w:rsid w:val="008968B8"/>
    <w:rPr>
      <w:rFonts w:ascii="Times New Roman" w:eastAsiaTheme="majorEastAsia" w:hAnsi="Times New Roman" w:cstheme="majorBidi"/>
      <w:i/>
      <w:iCs/>
      <w:sz w:val="24"/>
      <w:szCs w:val="24"/>
      <w:lang w:eastAsia="en-GB"/>
    </w:rPr>
  </w:style>
  <w:style w:type="paragraph" w:styleId="NoSpacing">
    <w:name w:val="No Spacing"/>
    <w:uiPriority w:val="1"/>
    <w:qFormat/>
    <w:rsid w:val="00817D22"/>
    <w:pPr>
      <w:spacing w:after="0" w:afterAutospacing="1" w:line="240" w:lineRule="auto"/>
      <w:ind w:firstLine="567"/>
      <w:contextualSpacing/>
      <w:jc w:val="both"/>
    </w:pPr>
    <w:rPr>
      <w:rFonts w:ascii="Georgia" w:hAnsi="Georgia"/>
      <w:sz w:val="24"/>
    </w:rPr>
  </w:style>
  <w:style w:type="paragraph" w:styleId="Title">
    <w:name w:val="Title"/>
    <w:basedOn w:val="Normal"/>
    <w:next w:val="Normal"/>
    <w:link w:val="TitleChar"/>
    <w:uiPriority w:val="1"/>
    <w:qFormat/>
    <w:rsid w:val="005139B3"/>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9B3"/>
    <w:rPr>
      <w:rFonts w:asciiTheme="majorHAnsi" w:eastAsiaTheme="majorEastAsia" w:hAnsiTheme="majorHAnsi" w:cstheme="majorBidi"/>
      <w:spacing w:val="-10"/>
      <w:kern w:val="28"/>
      <w:sz w:val="56"/>
      <w:szCs w:val="56"/>
    </w:rPr>
  </w:style>
  <w:style w:type="character" w:customStyle="1" w:styleId="normaltextrun">
    <w:name w:val="normaltextrun"/>
    <w:basedOn w:val="DefaultParagraphFont"/>
    <w:rsid w:val="00A65A2D"/>
  </w:style>
  <w:style w:type="paragraph" w:styleId="TOC1">
    <w:name w:val="toc 1"/>
    <w:basedOn w:val="Normal"/>
    <w:next w:val="Normal"/>
    <w:autoRedefine/>
    <w:uiPriority w:val="39"/>
    <w:unhideWhenUsed/>
    <w:rsid w:val="00611325"/>
  </w:style>
  <w:style w:type="paragraph" w:styleId="TOC2">
    <w:name w:val="toc 2"/>
    <w:basedOn w:val="Normal"/>
    <w:next w:val="Normal"/>
    <w:autoRedefine/>
    <w:uiPriority w:val="39"/>
    <w:unhideWhenUsed/>
    <w:rsid w:val="00611325"/>
    <w:pPr>
      <w:ind w:left="220"/>
    </w:pPr>
  </w:style>
  <w:style w:type="paragraph" w:styleId="TOC3">
    <w:name w:val="toc 3"/>
    <w:basedOn w:val="Normal"/>
    <w:next w:val="Normal"/>
    <w:autoRedefine/>
    <w:uiPriority w:val="39"/>
    <w:unhideWhenUsed/>
    <w:rsid w:val="00611325"/>
    <w:pPr>
      <w:ind w:left="440"/>
    </w:pPr>
  </w:style>
  <w:style w:type="character" w:styleId="Hyperlink">
    <w:name w:val="Hyperlink"/>
    <w:basedOn w:val="DefaultParagraphFont"/>
    <w:uiPriority w:val="99"/>
    <w:unhideWhenUsed/>
    <w:rsid w:val="00611325"/>
    <w:rPr>
      <w:color w:val="0563C1" w:themeColor="hyperlink"/>
      <w:u w:val="single"/>
    </w:rPr>
  </w:style>
  <w:style w:type="paragraph" w:styleId="TOCHeading">
    <w:name w:val="TOC Heading"/>
    <w:basedOn w:val="Heading1"/>
    <w:next w:val="Normal"/>
    <w:uiPriority w:val="39"/>
    <w:unhideWhenUsed/>
    <w:qFormat/>
    <w:rsid w:val="00611325"/>
    <w:pPr>
      <w:spacing w:before="240" w:line="259" w:lineRule="auto"/>
      <w:ind w:left="0" w:firstLine="0"/>
      <w:jc w:val="left"/>
      <w:outlineLvl w:val="9"/>
    </w:pPr>
    <w:rPr>
      <w:rFonts w:asciiTheme="majorHAnsi" w:hAnsiTheme="majorHAnsi"/>
      <w:b w:val="0"/>
      <w:caps w:val="0"/>
      <w:color w:val="2E74B5" w:themeColor="accent1" w:themeShade="BF"/>
      <w:sz w:val="32"/>
      <w:lang w:val="en-US"/>
    </w:rPr>
  </w:style>
  <w:style w:type="character" w:customStyle="1" w:styleId="ListParagraphChar">
    <w:name w:val="List Paragraph Char"/>
    <w:aliases w:val="2 Char,Normal bullet 2 Char,Bullet list Char,Saistīto dokumentu saraksts Char,PPS_Bullet Char,H&amp;P List Paragraph Char,Virsraksti Char,Syle 1 Char,Numurets Char,Strip Char,List Paragraph1 Char,Colorful List - Accent 11 Char"/>
    <w:link w:val="ListParagraph"/>
    <w:uiPriority w:val="34"/>
    <w:qFormat/>
    <w:locked/>
    <w:rsid w:val="00B93025"/>
    <w:rPr>
      <w:rFonts w:ascii="Georgia" w:hAnsi="Georgia"/>
    </w:rPr>
  </w:style>
  <w:style w:type="paragraph" w:styleId="BodyText">
    <w:name w:val="Body Text"/>
    <w:aliases w:val="b,uvlaka 3, uvlaka 3,plain,plain Char,b1,uvlaka 31, uvlaka 31"/>
    <w:basedOn w:val="Normal"/>
    <w:link w:val="BodyTextChar"/>
    <w:uiPriority w:val="1"/>
    <w:qFormat/>
    <w:rsid w:val="00B93025"/>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uiPriority w:val="1"/>
    <w:rsid w:val="00B93025"/>
    <w:rPr>
      <w:rFonts w:ascii="RimTimes" w:eastAsia="Times New Roman" w:hAnsi="RimTimes" w:cs="Times New Roman"/>
      <w:sz w:val="24"/>
      <w:szCs w:val="20"/>
      <w:lang w:val="en-US"/>
    </w:rPr>
  </w:style>
  <w:style w:type="character" w:customStyle="1" w:styleId="FontStyle26">
    <w:name w:val="Font Style26"/>
    <w:uiPriority w:val="99"/>
    <w:rsid w:val="00B93025"/>
    <w:rPr>
      <w:rFonts w:ascii="Times New Roman" w:hAnsi="Times New Roman" w:cs="Times New Roman"/>
      <w:sz w:val="26"/>
      <w:szCs w:val="26"/>
    </w:rPr>
  </w:style>
  <w:style w:type="table" w:styleId="TableGrid">
    <w:name w:val="Table Grid"/>
    <w:basedOn w:val="TableNormal"/>
    <w:uiPriority w:val="39"/>
    <w:rsid w:val="00B806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F70B6"/>
    <w:pPr>
      <w:widowControl w:val="0"/>
      <w:autoSpaceDE w:val="0"/>
      <w:autoSpaceDN w:val="0"/>
    </w:pPr>
    <w:rPr>
      <w:rFonts w:ascii="Trebuchet MS" w:eastAsia="Trebuchet MS" w:hAnsi="Trebuchet MS" w:cs="Trebuchet MS"/>
    </w:rPr>
  </w:style>
  <w:style w:type="paragraph" w:styleId="TOC4">
    <w:name w:val="toc 4"/>
    <w:basedOn w:val="Normal"/>
    <w:next w:val="Normal"/>
    <w:autoRedefine/>
    <w:uiPriority w:val="39"/>
    <w:unhideWhenUsed/>
    <w:rsid w:val="002F2697"/>
    <w:pPr>
      <w:spacing w:line="259" w:lineRule="auto"/>
      <w:ind w:left="660"/>
    </w:pPr>
    <w:rPr>
      <w:rFonts w:asciiTheme="minorHAnsi" w:eastAsiaTheme="minorEastAsia" w:hAnsiTheme="minorHAnsi"/>
      <w:lang w:val="en-US"/>
    </w:rPr>
  </w:style>
  <w:style w:type="paragraph" w:styleId="TOC5">
    <w:name w:val="toc 5"/>
    <w:basedOn w:val="Normal"/>
    <w:next w:val="Normal"/>
    <w:autoRedefine/>
    <w:uiPriority w:val="39"/>
    <w:unhideWhenUsed/>
    <w:rsid w:val="002F2697"/>
    <w:pPr>
      <w:spacing w:line="259" w:lineRule="auto"/>
      <w:ind w:left="880"/>
    </w:pPr>
    <w:rPr>
      <w:rFonts w:asciiTheme="minorHAnsi" w:eastAsiaTheme="minorEastAsia" w:hAnsiTheme="minorHAnsi"/>
      <w:lang w:val="en-US"/>
    </w:rPr>
  </w:style>
  <w:style w:type="paragraph" w:styleId="TOC6">
    <w:name w:val="toc 6"/>
    <w:basedOn w:val="Normal"/>
    <w:next w:val="Normal"/>
    <w:autoRedefine/>
    <w:uiPriority w:val="39"/>
    <w:unhideWhenUsed/>
    <w:rsid w:val="002F2697"/>
    <w:pPr>
      <w:spacing w:line="259" w:lineRule="auto"/>
      <w:ind w:left="1100"/>
    </w:pPr>
    <w:rPr>
      <w:rFonts w:asciiTheme="minorHAnsi" w:eastAsiaTheme="minorEastAsia" w:hAnsiTheme="minorHAnsi"/>
      <w:lang w:val="en-US"/>
    </w:rPr>
  </w:style>
  <w:style w:type="paragraph" w:styleId="TOC7">
    <w:name w:val="toc 7"/>
    <w:basedOn w:val="Normal"/>
    <w:next w:val="Normal"/>
    <w:autoRedefine/>
    <w:uiPriority w:val="39"/>
    <w:unhideWhenUsed/>
    <w:rsid w:val="002F2697"/>
    <w:pPr>
      <w:spacing w:line="259" w:lineRule="auto"/>
      <w:ind w:left="1320"/>
    </w:pPr>
    <w:rPr>
      <w:rFonts w:asciiTheme="minorHAnsi" w:eastAsiaTheme="minorEastAsia" w:hAnsiTheme="minorHAnsi"/>
      <w:lang w:val="en-US"/>
    </w:rPr>
  </w:style>
  <w:style w:type="paragraph" w:styleId="TOC8">
    <w:name w:val="toc 8"/>
    <w:basedOn w:val="Normal"/>
    <w:next w:val="Normal"/>
    <w:autoRedefine/>
    <w:uiPriority w:val="39"/>
    <w:unhideWhenUsed/>
    <w:rsid w:val="002F2697"/>
    <w:pPr>
      <w:spacing w:line="259" w:lineRule="auto"/>
      <w:ind w:left="1540"/>
    </w:pPr>
    <w:rPr>
      <w:rFonts w:asciiTheme="minorHAnsi" w:eastAsiaTheme="minorEastAsia" w:hAnsiTheme="minorHAnsi"/>
      <w:lang w:val="en-US"/>
    </w:rPr>
  </w:style>
  <w:style w:type="paragraph" w:styleId="TOC9">
    <w:name w:val="toc 9"/>
    <w:basedOn w:val="Normal"/>
    <w:next w:val="Normal"/>
    <w:autoRedefine/>
    <w:uiPriority w:val="39"/>
    <w:unhideWhenUsed/>
    <w:rsid w:val="002F2697"/>
    <w:pPr>
      <w:spacing w:line="259" w:lineRule="auto"/>
      <w:ind w:left="176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2F2697"/>
    <w:rPr>
      <w:color w:val="605E5C"/>
      <w:shd w:val="clear" w:color="auto" w:fill="E1DFDD"/>
    </w:rPr>
  </w:style>
  <w:style w:type="paragraph" w:customStyle="1" w:styleId="paragraph">
    <w:name w:val="paragraph"/>
    <w:basedOn w:val="Normal"/>
    <w:rsid w:val="00154C8D"/>
    <w:pPr>
      <w:spacing w:before="100" w:beforeAutospacing="1"/>
    </w:pPr>
  </w:style>
  <w:style w:type="character" w:customStyle="1" w:styleId="eop">
    <w:name w:val="eop"/>
    <w:basedOn w:val="DefaultParagraphFont"/>
    <w:rsid w:val="00154C8D"/>
  </w:style>
  <w:style w:type="character" w:customStyle="1" w:styleId="spellingerror">
    <w:name w:val="spellingerror"/>
    <w:basedOn w:val="DefaultParagraphFont"/>
    <w:rsid w:val="00154C8D"/>
  </w:style>
  <w:style w:type="paragraph" w:styleId="FootnoteText">
    <w:name w:val="footnote text"/>
    <w:basedOn w:val="Normal"/>
    <w:link w:val="FootnoteTextChar"/>
    <w:uiPriority w:val="99"/>
    <w:semiHidden/>
    <w:unhideWhenUsed/>
    <w:rsid w:val="004D5C93"/>
    <w:rPr>
      <w:sz w:val="20"/>
      <w:szCs w:val="20"/>
    </w:rPr>
  </w:style>
  <w:style w:type="character" w:customStyle="1" w:styleId="FootnoteTextChar">
    <w:name w:val="Footnote Text Char"/>
    <w:basedOn w:val="DefaultParagraphFont"/>
    <w:link w:val="FootnoteText"/>
    <w:uiPriority w:val="99"/>
    <w:semiHidden/>
    <w:rsid w:val="004D5C93"/>
    <w:rPr>
      <w:rFonts w:ascii="Georgia" w:hAnsi="Georgia"/>
      <w:sz w:val="20"/>
      <w:szCs w:val="20"/>
    </w:rPr>
  </w:style>
  <w:style w:type="character" w:styleId="FootnoteReference">
    <w:name w:val="footnote reference"/>
    <w:basedOn w:val="DefaultParagraphFont"/>
    <w:uiPriority w:val="99"/>
    <w:semiHidden/>
    <w:unhideWhenUsed/>
    <w:rsid w:val="004D5C93"/>
    <w:rPr>
      <w:vertAlign w:val="superscript"/>
    </w:rPr>
  </w:style>
  <w:style w:type="paragraph" w:styleId="NormalWeb">
    <w:name w:val="Normal (Web)"/>
    <w:basedOn w:val="Normal"/>
    <w:uiPriority w:val="99"/>
    <w:unhideWhenUsed/>
    <w:rsid w:val="00250595"/>
    <w:pPr>
      <w:spacing w:before="100" w:beforeAutospacing="1"/>
    </w:pPr>
  </w:style>
  <w:style w:type="paragraph" w:styleId="PlainText">
    <w:name w:val="Plain Text"/>
    <w:basedOn w:val="Normal"/>
    <w:link w:val="PlainTextChar"/>
    <w:uiPriority w:val="99"/>
    <w:semiHidden/>
    <w:unhideWhenUsed/>
    <w:rsid w:val="005B2F6B"/>
    <w:rPr>
      <w:rFonts w:ascii="Calibri" w:eastAsia="Calibri" w:hAnsi="Calibri"/>
      <w:sz w:val="22"/>
      <w:szCs w:val="21"/>
      <w:lang w:eastAsia="en-US"/>
    </w:rPr>
  </w:style>
  <w:style w:type="character" w:customStyle="1" w:styleId="PlainTextChar">
    <w:name w:val="Plain Text Char"/>
    <w:basedOn w:val="DefaultParagraphFont"/>
    <w:link w:val="PlainText"/>
    <w:uiPriority w:val="99"/>
    <w:semiHidden/>
    <w:rsid w:val="005B2F6B"/>
    <w:rPr>
      <w:rFonts w:ascii="Calibri" w:eastAsia="Calibri" w:hAnsi="Calibri" w:cs="Times New Roman"/>
      <w:szCs w:val="21"/>
    </w:rPr>
  </w:style>
  <w:style w:type="paragraph" w:styleId="CommentText">
    <w:name w:val="annotation text"/>
    <w:basedOn w:val="Normal"/>
    <w:link w:val="CommentTextChar"/>
    <w:uiPriority w:val="99"/>
    <w:unhideWhenUsed/>
    <w:rsid w:val="0034060C"/>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34060C"/>
    <w:rPr>
      <w:sz w:val="20"/>
      <w:szCs w:val="20"/>
    </w:rPr>
  </w:style>
  <w:style w:type="character" w:styleId="CommentReference">
    <w:name w:val="annotation reference"/>
    <w:basedOn w:val="DefaultParagraphFont"/>
    <w:uiPriority w:val="99"/>
    <w:semiHidden/>
    <w:unhideWhenUsed/>
    <w:rsid w:val="0034060C"/>
    <w:rPr>
      <w:sz w:val="16"/>
      <w:szCs w:val="16"/>
    </w:rPr>
  </w:style>
  <w:style w:type="paragraph" w:styleId="CommentSubject">
    <w:name w:val="annotation subject"/>
    <w:basedOn w:val="CommentText"/>
    <w:next w:val="CommentText"/>
    <w:link w:val="CommentSubjectChar"/>
    <w:uiPriority w:val="99"/>
    <w:semiHidden/>
    <w:unhideWhenUsed/>
    <w:rsid w:val="004B46BC"/>
    <w:pPr>
      <w:spacing w:after="0" w:line="240" w:lineRule="auto"/>
    </w:pPr>
    <w:rPr>
      <w:rFonts w:ascii="Georgia" w:eastAsia="Times New Roman" w:hAnsi="Georgia" w:cs="Times New Roman"/>
      <w:b/>
      <w:bCs/>
      <w:lang w:eastAsia="en-GB"/>
    </w:rPr>
  </w:style>
  <w:style w:type="character" w:customStyle="1" w:styleId="CommentSubjectChar">
    <w:name w:val="Comment Subject Char"/>
    <w:basedOn w:val="CommentTextChar"/>
    <w:link w:val="CommentSubject"/>
    <w:uiPriority w:val="99"/>
    <w:semiHidden/>
    <w:rsid w:val="004B46BC"/>
    <w:rPr>
      <w:rFonts w:ascii="Georgia" w:eastAsia="Times New Roman" w:hAnsi="Georgia" w:cs="Times New Roman"/>
      <w:b/>
      <w:bCs/>
      <w:sz w:val="20"/>
      <w:szCs w:val="20"/>
      <w:lang w:eastAsia="en-GB"/>
    </w:rPr>
  </w:style>
  <w:style w:type="paragraph" w:styleId="BalloonText">
    <w:name w:val="Balloon Text"/>
    <w:basedOn w:val="Normal"/>
    <w:link w:val="BalloonTextChar"/>
    <w:uiPriority w:val="99"/>
    <w:semiHidden/>
    <w:unhideWhenUsed/>
    <w:rsid w:val="005664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4F4"/>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84512">
      <w:bodyDiv w:val="1"/>
      <w:marLeft w:val="0"/>
      <w:marRight w:val="0"/>
      <w:marTop w:val="0"/>
      <w:marBottom w:val="0"/>
      <w:divBdr>
        <w:top w:val="none" w:sz="0" w:space="0" w:color="auto"/>
        <w:left w:val="none" w:sz="0" w:space="0" w:color="auto"/>
        <w:bottom w:val="none" w:sz="0" w:space="0" w:color="auto"/>
        <w:right w:val="none" w:sz="0" w:space="0" w:color="auto"/>
      </w:divBdr>
      <w:divsChild>
        <w:div w:id="1668242144">
          <w:marLeft w:val="0"/>
          <w:marRight w:val="0"/>
          <w:marTop w:val="0"/>
          <w:marBottom w:val="0"/>
          <w:divBdr>
            <w:top w:val="none" w:sz="0" w:space="0" w:color="auto"/>
            <w:left w:val="none" w:sz="0" w:space="0" w:color="auto"/>
            <w:bottom w:val="none" w:sz="0" w:space="0" w:color="auto"/>
            <w:right w:val="none" w:sz="0" w:space="0" w:color="auto"/>
          </w:divBdr>
          <w:divsChild>
            <w:div w:id="200214801">
              <w:marLeft w:val="0"/>
              <w:marRight w:val="0"/>
              <w:marTop w:val="0"/>
              <w:marBottom w:val="0"/>
              <w:divBdr>
                <w:top w:val="none" w:sz="0" w:space="0" w:color="auto"/>
                <w:left w:val="none" w:sz="0" w:space="0" w:color="auto"/>
                <w:bottom w:val="none" w:sz="0" w:space="0" w:color="auto"/>
                <w:right w:val="none" w:sz="0" w:space="0" w:color="auto"/>
              </w:divBdr>
            </w:div>
            <w:div w:id="287051739">
              <w:marLeft w:val="0"/>
              <w:marRight w:val="0"/>
              <w:marTop w:val="0"/>
              <w:marBottom w:val="0"/>
              <w:divBdr>
                <w:top w:val="none" w:sz="0" w:space="0" w:color="auto"/>
                <w:left w:val="none" w:sz="0" w:space="0" w:color="auto"/>
                <w:bottom w:val="none" w:sz="0" w:space="0" w:color="auto"/>
                <w:right w:val="none" w:sz="0" w:space="0" w:color="auto"/>
              </w:divBdr>
            </w:div>
          </w:divsChild>
        </w:div>
        <w:div w:id="497038145">
          <w:marLeft w:val="0"/>
          <w:marRight w:val="0"/>
          <w:marTop w:val="0"/>
          <w:marBottom w:val="0"/>
          <w:divBdr>
            <w:top w:val="none" w:sz="0" w:space="0" w:color="auto"/>
            <w:left w:val="none" w:sz="0" w:space="0" w:color="auto"/>
            <w:bottom w:val="none" w:sz="0" w:space="0" w:color="auto"/>
            <w:right w:val="none" w:sz="0" w:space="0" w:color="auto"/>
          </w:divBdr>
          <w:divsChild>
            <w:div w:id="1162771280">
              <w:marLeft w:val="0"/>
              <w:marRight w:val="0"/>
              <w:marTop w:val="0"/>
              <w:marBottom w:val="0"/>
              <w:divBdr>
                <w:top w:val="none" w:sz="0" w:space="0" w:color="auto"/>
                <w:left w:val="none" w:sz="0" w:space="0" w:color="auto"/>
                <w:bottom w:val="none" w:sz="0" w:space="0" w:color="auto"/>
                <w:right w:val="none" w:sz="0" w:space="0" w:color="auto"/>
              </w:divBdr>
            </w:div>
            <w:div w:id="1586845549">
              <w:marLeft w:val="0"/>
              <w:marRight w:val="0"/>
              <w:marTop w:val="0"/>
              <w:marBottom w:val="0"/>
              <w:divBdr>
                <w:top w:val="none" w:sz="0" w:space="0" w:color="auto"/>
                <w:left w:val="none" w:sz="0" w:space="0" w:color="auto"/>
                <w:bottom w:val="none" w:sz="0" w:space="0" w:color="auto"/>
                <w:right w:val="none" w:sz="0" w:space="0" w:color="auto"/>
              </w:divBdr>
            </w:div>
            <w:div w:id="1810392309">
              <w:marLeft w:val="0"/>
              <w:marRight w:val="0"/>
              <w:marTop w:val="0"/>
              <w:marBottom w:val="0"/>
              <w:divBdr>
                <w:top w:val="none" w:sz="0" w:space="0" w:color="auto"/>
                <w:left w:val="none" w:sz="0" w:space="0" w:color="auto"/>
                <w:bottom w:val="none" w:sz="0" w:space="0" w:color="auto"/>
                <w:right w:val="none" w:sz="0" w:space="0" w:color="auto"/>
              </w:divBdr>
            </w:div>
            <w:div w:id="808402198">
              <w:marLeft w:val="0"/>
              <w:marRight w:val="0"/>
              <w:marTop w:val="0"/>
              <w:marBottom w:val="0"/>
              <w:divBdr>
                <w:top w:val="none" w:sz="0" w:space="0" w:color="auto"/>
                <w:left w:val="none" w:sz="0" w:space="0" w:color="auto"/>
                <w:bottom w:val="none" w:sz="0" w:space="0" w:color="auto"/>
                <w:right w:val="none" w:sz="0" w:space="0" w:color="auto"/>
              </w:divBdr>
            </w:div>
          </w:divsChild>
        </w:div>
        <w:div w:id="1687827627">
          <w:marLeft w:val="0"/>
          <w:marRight w:val="0"/>
          <w:marTop w:val="0"/>
          <w:marBottom w:val="0"/>
          <w:divBdr>
            <w:top w:val="none" w:sz="0" w:space="0" w:color="auto"/>
            <w:left w:val="none" w:sz="0" w:space="0" w:color="auto"/>
            <w:bottom w:val="none" w:sz="0" w:space="0" w:color="auto"/>
            <w:right w:val="none" w:sz="0" w:space="0" w:color="auto"/>
          </w:divBdr>
        </w:div>
        <w:div w:id="664550863">
          <w:marLeft w:val="0"/>
          <w:marRight w:val="0"/>
          <w:marTop w:val="0"/>
          <w:marBottom w:val="0"/>
          <w:divBdr>
            <w:top w:val="none" w:sz="0" w:space="0" w:color="auto"/>
            <w:left w:val="none" w:sz="0" w:space="0" w:color="auto"/>
            <w:bottom w:val="none" w:sz="0" w:space="0" w:color="auto"/>
            <w:right w:val="none" w:sz="0" w:space="0" w:color="auto"/>
          </w:divBdr>
        </w:div>
        <w:div w:id="1019283852">
          <w:marLeft w:val="0"/>
          <w:marRight w:val="0"/>
          <w:marTop w:val="0"/>
          <w:marBottom w:val="0"/>
          <w:divBdr>
            <w:top w:val="none" w:sz="0" w:space="0" w:color="auto"/>
            <w:left w:val="none" w:sz="0" w:space="0" w:color="auto"/>
            <w:bottom w:val="none" w:sz="0" w:space="0" w:color="auto"/>
            <w:right w:val="none" w:sz="0" w:space="0" w:color="auto"/>
          </w:divBdr>
        </w:div>
        <w:div w:id="1283927713">
          <w:marLeft w:val="0"/>
          <w:marRight w:val="0"/>
          <w:marTop w:val="0"/>
          <w:marBottom w:val="0"/>
          <w:divBdr>
            <w:top w:val="none" w:sz="0" w:space="0" w:color="auto"/>
            <w:left w:val="none" w:sz="0" w:space="0" w:color="auto"/>
            <w:bottom w:val="none" w:sz="0" w:space="0" w:color="auto"/>
            <w:right w:val="none" w:sz="0" w:space="0" w:color="auto"/>
          </w:divBdr>
        </w:div>
        <w:div w:id="1746536522">
          <w:marLeft w:val="0"/>
          <w:marRight w:val="0"/>
          <w:marTop w:val="0"/>
          <w:marBottom w:val="0"/>
          <w:divBdr>
            <w:top w:val="none" w:sz="0" w:space="0" w:color="auto"/>
            <w:left w:val="none" w:sz="0" w:space="0" w:color="auto"/>
            <w:bottom w:val="none" w:sz="0" w:space="0" w:color="auto"/>
            <w:right w:val="none" w:sz="0" w:space="0" w:color="auto"/>
          </w:divBdr>
        </w:div>
        <w:div w:id="2098212656">
          <w:marLeft w:val="0"/>
          <w:marRight w:val="0"/>
          <w:marTop w:val="0"/>
          <w:marBottom w:val="0"/>
          <w:divBdr>
            <w:top w:val="none" w:sz="0" w:space="0" w:color="auto"/>
            <w:left w:val="none" w:sz="0" w:space="0" w:color="auto"/>
            <w:bottom w:val="none" w:sz="0" w:space="0" w:color="auto"/>
            <w:right w:val="none" w:sz="0" w:space="0" w:color="auto"/>
          </w:divBdr>
        </w:div>
        <w:div w:id="1328706018">
          <w:marLeft w:val="0"/>
          <w:marRight w:val="0"/>
          <w:marTop w:val="0"/>
          <w:marBottom w:val="0"/>
          <w:divBdr>
            <w:top w:val="none" w:sz="0" w:space="0" w:color="auto"/>
            <w:left w:val="none" w:sz="0" w:space="0" w:color="auto"/>
            <w:bottom w:val="none" w:sz="0" w:space="0" w:color="auto"/>
            <w:right w:val="none" w:sz="0" w:space="0" w:color="auto"/>
          </w:divBdr>
        </w:div>
        <w:div w:id="131945273">
          <w:marLeft w:val="0"/>
          <w:marRight w:val="0"/>
          <w:marTop w:val="0"/>
          <w:marBottom w:val="0"/>
          <w:divBdr>
            <w:top w:val="none" w:sz="0" w:space="0" w:color="auto"/>
            <w:left w:val="none" w:sz="0" w:space="0" w:color="auto"/>
            <w:bottom w:val="none" w:sz="0" w:space="0" w:color="auto"/>
            <w:right w:val="none" w:sz="0" w:space="0" w:color="auto"/>
          </w:divBdr>
        </w:div>
        <w:div w:id="1099519698">
          <w:marLeft w:val="0"/>
          <w:marRight w:val="0"/>
          <w:marTop w:val="0"/>
          <w:marBottom w:val="0"/>
          <w:divBdr>
            <w:top w:val="none" w:sz="0" w:space="0" w:color="auto"/>
            <w:left w:val="none" w:sz="0" w:space="0" w:color="auto"/>
            <w:bottom w:val="none" w:sz="0" w:space="0" w:color="auto"/>
            <w:right w:val="none" w:sz="0" w:space="0" w:color="auto"/>
          </w:divBdr>
        </w:div>
        <w:div w:id="1517503488">
          <w:marLeft w:val="0"/>
          <w:marRight w:val="0"/>
          <w:marTop w:val="0"/>
          <w:marBottom w:val="0"/>
          <w:divBdr>
            <w:top w:val="none" w:sz="0" w:space="0" w:color="auto"/>
            <w:left w:val="none" w:sz="0" w:space="0" w:color="auto"/>
            <w:bottom w:val="none" w:sz="0" w:space="0" w:color="auto"/>
            <w:right w:val="none" w:sz="0" w:space="0" w:color="auto"/>
          </w:divBdr>
        </w:div>
        <w:div w:id="1039623353">
          <w:marLeft w:val="0"/>
          <w:marRight w:val="0"/>
          <w:marTop w:val="0"/>
          <w:marBottom w:val="0"/>
          <w:divBdr>
            <w:top w:val="none" w:sz="0" w:space="0" w:color="auto"/>
            <w:left w:val="none" w:sz="0" w:space="0" w:color="auto"/>
            <w:bottom w:val="none" w:sz="0" w:space="0" w:color="auto"/>
            <w:right w:val="none" w:sz="0" w:space="0" w:color="auto"/>
          </w:divBdr>
        </w:div>
        <w:div w:id="797186056">
          <w:marLeft w:val="0"/>
          <w:marRight w:val="0"/>
          <w:marTop w:val="0"/>
          <w:marBottom w:val="0"/>
          <w:divBdr>
            <w:top w:val="none" w:sz="0" w:space="0" w:color="auto"/>
            <w:left w:val="none" w:sz="0" w:space="0" w:color="auto"/>
            <w:bottom w:val="none" w:sz="0" w:space="0" w:color="auto"/>
            <w:right w:val="none" w:sz="0" w:space="0" w:color="auto"/>
          </w:divBdr>
        </w:div>
        <w:div w:id="1801872924">
          <w:marLeft w:val="0"/>
          <w:marRight w:val="0"/>
          <w:marTop w:val="0"/>
          <w:marBottom w:val="0"/>
          <w:divBdr>
            <w:top w:val="none" w:sz="0" w:space="0" w:color="auto"/>
            <w:left w:val="none" w:sz="0" w:space="0" w:color="auto"/>
            <w:bottom w:val="none" w:sz="0" w:space="0" w:color="auto"/>
            <w:right w:val="none" w:sz="0" w:space="0" w:color="auto"/>
          </w:divBdr>
        </w:div>
        <w:div w:id="1501578930">
          <w:marLeft w:val="0"/>
          <w:marRight w:val="0"/>
          <w:marTop w:val="0"/>
          <w:marBottom w:val="0"/>
          <w:divBdr>
            <w:top w:val="none" w:sz="0" w:space="0" w:color="auto"/>
            <w:left w:val="none" w:sz="0" w:space="0" w:color="auto"/>
            <w:bottom w:val="none" w:sz="0" w:space="0" w:color="auto"/>
            <w:right w:val="none" w:sz="0" w:space="0" w:color="auto"/>
          </w:divBdr>
        </w:div>
        <w:div w:id="1204053682">
          <w:marLeft w:val="0"/>
          <w:marRight w:val="0"/>
          <w:marTop w:val="0"/>
          <w:marBottom w:val="0"/>
          <w:divBdr>
            <w:top w:val="none" w:sz="0" w:space="0" w:color="auto"/>
            <w:left w:val="none" w:sz="0" w:space="0" w:color="auto"/>
            <w:bottom w:val="none" w:sz="0" w:space="0" w:color="auto"/>
            <w:right w:val="none" w:sz="0" w:space="0" w:color="auto"/>
          </w:divBdr>
        </w:div>
        <w:div w:id="1781606275">
          <w:marLeft w:val="0"/>
          <w:marRight w:val="0"/>
          <w:marTop w:val="0"/>
          <w:marBottom w:val="0"/>
          <w:divBdr>
            <w:top w:val="none" w:sz="0" w:space="0" w:color="auto"/>
            <w:left w:val="none" w:sz="0" w:space="0" w:color="auto"/>
            <w:bottom w:val="none" w:sz="0" w:space="0" w:color="auto"/>
            <w:right w:val="none" w:sz="0" w:space="0" w:color="auto"/>
          </w:divBdr>
        </w:div>
        <w:div w:id="1523936613">
          <w:marLeft w:val="0"/>
          <w:marRight w:val="0"/>
          <w:marTop w:val="0"/>
          <w:marBottom w:val="0"/>
          <w:divBdr>
            <w:top w:val="none" w:sz="0" w:space="0" w:color="auto"/>
            <w:left w:val="none" w:sz="0" w:space="0" w:color="auto"/>
            <w:bottom w:val="none" w:sz="0" w:space="0" w:color="auto"/>
            <w:right w:val="none" w:sz="0" w:space="0" w:color="auto"/>
          </w:divBdr>
        </w:div>
        <w:div w:id="1788964933">
          <w:marLeft w:val="0"/>
          <w:marRight w:val="0"/>
          <w:marTop w:val="0"/>
          <w:marBottom w:val="0"/>
          <w:divBdr>
            <w:top w:val="none" w:sz="0" w:space="0" w:color="auto"/>
            <w:left w:val="none" w:sz="0" w:space="0" w:color="auto"/>
            <w:bottom w:val="none" w:sz="0" w:space="0" w:color="auto"/>
            <w:right w:val="none" w:sz="0" w:space="0" w:color="auto"/>
          </w:divBdr>
        </w:div>
        <w:div w:id="1079863203">
          <w:marLeft w:val="0"/>
          <w:marRight w:val="0"/>
          <w:marTop w:val="0"/>
          <w:marBottom w:val="0"/>
          <w:divBdr>
            <w:top w:val="none" w:sz="0" w:space="0" w:color="auto"/>
            <w:left w:val="none" w:sz="0" w:space="0" w:color="auto"/>
            <w:bottom w:val="none" w:sz="0" w:space="0" w:color="auto"/>
            <w:right w:val="none" w:sz="0" w:space="0" w:color="auto"/>
          </w:divBdr>
        </w:div>
        <w:div w:id="147327575">
          <w:marLeft w:val="0"/>
          <w:marRight w:val="0"/>
          <w:marTop w:val="0"/>
          <w:marBottom w:val="0"/>
          <w:divBdr>
            <w:top w:val="none" w:sz="0" w:space="0" w:color="auto"/>
            <w:left w:val="none" w:sz="0" w:space="0" w:color="auto"/>
            <w:bottom w:val="none" w:sz="0" w:space="0" w:color="auto"/>
            <w:right w:val="none" w:sz="0" w:space="0" w:color="auto"/>
          </w:divBdr>
        </w:div>
        <w:div w:id="733234818">
          <w:marLeft w:val="0"/>
          <w:marRight w:val="0"/>
          <w:marTop w:val="0"/>
          <w:marBottom w:val="0"/>
          <w:divBdr>
            <w:top w:val="none" w:sz="0" w:space="0" w:color="auto"/>
            <w:left w:val="none" w:sz="0" w:space="0" w:color="auto"/>
            <w:bottom w:val="none" w:sz="0" w:space="0" w:color="auto"/>
            <w:right w:val="none" w:sz="0" w:space="0" w:color="auto"/>
          </w:divBdr>
        </w:div>
        <w:div w:id="70346788">
          <w:marLeft w:val="0"/>
          <w:marRight w:val="0"/>
          <w:marTop w:val="0"/>
          <w:marBottom w:val="0"/>
          <w:divBdr>
            <w:top w:val="none" w:sz="0" w:space="0" w:color="auto"/>
            <w:left w:val="none" w:sz="0" w:space="0" w:color="auto"/>
            <w:bottom w:val="none" w:sz="0" w:space="0" w:color="auto"/>
            <w:right w:val="none" w:sz="0" w:space="0" w:color="auto"/>
          </w:divBdr>
        </w:div>
        <w:div w:id="1307710048">
          <w:marLeft w:val="0"/>
          <w:marRight w:val="0"/>
          <w:marTop w:val="0"/>
          <w:marBottom w:val="0"/>
          <w:divBdr>
            <w:top w:val="none" w:sz="0" w:space="0" w:color="auto"/>
            <w:left w:val="none" w:sz="0" w:space="0" w:color="auto"/>
            <w:bottom w:val="none" w:sz="0" w:space="0" w:color="auto"/>
            <w:right w:val="none" w:sz="0" w:space="0" w:color="auto"/>
          </w:divBdr>
        </w:div>
        <w:div w:id="1863977480">
          <w:marLeft w:val="0"/>
          <w:marRight w:val="0"/>
          <w:marTop w:val="0"/>
          <w:marBottom w:val="0"/>
          <w:divBdr>
            <w:top w:val="none" w:sz="0" w:space="0" w:color="auto"/>
            <w:left w:val="none" w:sz="0" w:space="0" w:color="auto"/>
            <w:bottom w:val="none" w:sz="0" w:space="0" w:color="auto"/>
            <w:right w:val="none" w:sz="0" w:space="0" w:color="auto"/>
          </w:divBdr>
        </w:div>
        <w:div w:id="1868326954">
          <w:marLeft w:val="0"/>
          <w:marRight w:val="0"/>
          <w:marTop w:val="0"/>
          <w:marBottom w:val="0"/>
          <w:divBdr>
            <w:top w:val="none" w:sz="0" w:space="0" w:color="auto"/>
            <w:left w:val="none" w:sz="0" w:space="0" w:color="auto"/>
            <w:bottom w:val="none" w:sz="0" w:space="0" w:color="auto"/>
            <w:right w:val="none" w:sz="0" w:space="0" w:color="auto"/>
          </w:divBdr>
        </w:div>
        <w:div w:id="937447110">
          <w:marLeft w:val="0"/>
          <w:marRight w:val="0"/>
          <w:marTop w:val="0"/>
          <w:marBottom w:val="0"/>
          <w:divBdr>
            <w:top w:val="none" w:sz="0" w:space="0" w:color="auto"/>
            <w:left w:val="none" w:sz="0" w:space="0" w:color="auto"/>
            <w:bottom w:val="none" w:sz="0" w:space="0" w:color="auto"/>
            <w:right w:val="none" w:sz="0" w:space="0" w:color="auto"/>
          </w:divBdr>
        </w:div>
        <w:div w:id="730737928">
          <w:marLeft w:val="0"/>
          <w:marRight w:val="0"/>
          <w:marTop w:val="0"/>
          <w:marBottom w:val="0"/>
          <w:divBdr>
            <w:top w:val="none" w:sz="0" w:space="0" w:color="auto"/>
            <w:left w:val="none" w:sz="0" w:space="0" w:color="auto"/>
            <w:bottom w:val="none" w:sz="0" w:space="0" w:color="auto"/>
            <w:right w:val="none" w:sz="0" w:space="0" w:color="auto"/>
          </w:divBdr>
        </w:div>
        <w:div w:id="796414178">
          <w:marLeft w:val="0"/>
          <w:marRight w:val="0"/>
          <w:marTop w:val="0"/>
          <w:marBottom w:val="0"/>
          <w:divBdr>
            <w:top w:val="none" w:sz="0" w:space="0" w:color="auto"/>
            <w:left w:val="none" w:sz="0" w:space="0" w:color="auto"/>
            <w:bottom w:val="none" w:sz="0" w:space="0" w:color="auto"/>
            <w:right w:val="none" w:sz="0" w:space="0" w:color="auto"/>
          </w:divBdr>
        </w:div>
        <w:div w:id="91558533">
          <w:marLeft w:val="0"/>
          <w:marRight w:val="0"/>
          <w:marTop w:val="0"/>
          <w:marBottom w:val="0"/>
          <w:divBdr>
            <w:top w:val="none" w:sz="0" w:space="0" w:color="auto"/>
            <w:left w:val="none" w:sz="0" w:space="0" w:color="auto"/>
            <w:bottom w:val="none" w:sz="0" w:space="0" w:color="auto"/>
            <w:right w:val="none" w:sz="0" w:space="0" w:color="auto"/>
          </w:divBdr>
        </w:div>
      </w:divsChild>
    </w:div>
    <w:div w:id="252014871">
      <w:bodyDiv w:val="1"/>
      <w:marLeft w:val="0"/>
      <w:marRight w:val="0"/>
      <w:marTop w:val="0"/>
      <w:marBottom w:val="0"/>
      <w:divBdr>
        <w:top w:val="none" w:sz="0" w:space="0" w:color="auto"/>
        <w:left w:val="none" w:sz="0" w:space="0" w:color="auto"/>
        <w:bottom w:val="none" w:sz="0" w:space="0" w:color="auto"/>
        <w:right w:val="none" w:sz="0" w:space="0" w:color="auto"/>
      </w:divBdr>
    </w:div>
    <w:div w:id="265774510">
      <w:bodyDiv w:val="1"/>
      <w:marLeft w:val="0"/>
      <w:marRight w:val="0"/>
      <w:marTop w:val="0"/>
      <w:marBottom w:val="0"/>
      <w:divBdr>
        <w:top w:val="none" w:sz="0" w:space="0" w:color="auto"/>
        <w:left w:val="none" w:sz="0" w:space="0" w:color="auto"/>
        <w:bottom w:val="none" w:sz="0" w:space="0" w:color="auto"/>
        <w:right w:val="none" w:sz="0" w:space="0" w:color="auto"/>
      </w:divBdr>
      <w:divsChild>
        <w:div w:id="946355793">
          <w:marLeft w:val="806"/>
          <w:marRight w:val="0"/>
          <w:marTop w:val="75"/>
          <w:marBottom w:val="0"/>
          <w:divBdr>
            <w:top w:val="none" w:sz="0" w:space="0" w:color="auto"/>
            <w:left w:val="none" w:sz="0" w:space="0" w:color="auto"/>
            <w:bottom w:val="none" w:sz="0" w:space="0" w:color="auto"/>
            <w:right w:val="none" w:sz="0" w:space="0" w:color="auto"/>
          </w:divBdr>
        </w:div>
        <w:div w:id="42415899">
          <w:marLeft w:val="806"/>
          <w:marRight w:val="0"/>
          <w:marTop w:val="75"/>
          <w:marBottom w:val="0"/>
          <w:divBdr>
            <w:top w:val="none" w:sz="0" w:space="0" w:color="auto"/>
            <w:left w:val="none" w:sz="0" w:space="0" w:color="auto"/>
            <w:bottom w:val="none" w:sz="0" w:space="0" w:color="auto"/>
            <w:right w:val="none" w:sz="0" w:space="0" w:color="auto"/>
          </w:divBdr>
        </w:div>
        <w:div w:id="1170828248">
          <w:marLeft w:val="806"/>
          <w:marRight w:val="0"/>
          <w:marTop w:val="75"/>
          <w:marBottom w:val="0"/>
          <w:divBdr>
            <w:top w:val="none" w:sz="0" w:space="0" w:color="auto"/>
            <w:left w:val="none" w:sz="0" w:space="0" w:color="auto"/>
            <w:bottom w:val="none" w:sz="0" w:space="0" w:color="auto"/>
            <w:right w:val="none" w:sz="0" w:space="0" w:color="auto"/>
          </w:divBdr>
        </w:div>
        <w:div w:id="1145584197">
          <w:marLeft w:val="806"/>
          <w:marRight w:val="0"/>
          <w:marTop w:val="75"/>
          <w:marBottom w:val="0"/>
          <w:divBdr>
            <w:top w:val="none" w:sz="0" w:space="0" w:color="auto"/>
            <w:left w:val="none" w:sz="0" w:space="0" w:color="auto"/>
            <w:bottom w:val="none" w:sz="0" w:space="0" w:color="auto"/>
            <w:right w:val="none" w:sz="0" w:space="0" w:color="auto"/>
          </w:divBdr>
        </w:div>
        <w:div w:id="597176749">
          <w:marLeft w:val="806"/>
          <w:marRight w:val="0"/>
          <w:marTop w:val="75"/>
          <w:marBottom w:val="0"/>
          <w:divBdr>
            <w:top w:val="none" w:sz="0" w:space="0" w:color="auto"/>
            <w:left w:val="none" w:sz="0" w:space="0" w:color="auto"/>
            <w:bottom w:val="none" w:sz="0" w:space="0" w:color="auto"/>
            <w:right w:val="none" w:sz="0" w:space="0" w:color="auto"/>
          </w:divBdr>
        </w:div>
        <w:div w:id="1441412697">
          <w:marLeft w:val="806"/>
          <w:marRight w:val="0"/>
          <w:marTop w:val="75"/>
          <w:marBottom w:val="0"/>
          <w:divBdr>
            <w:top w:val="none" w:sz="0" w:space="0" w:color="auto"/>
            <w:left w:val="none" w:sz="0" w:space="0" w:color="auto"/>
            <w:bottom w:val="none" w:sz="0" w:space="0" w:color="auto"/>
            <w:right w:val="none" w:sz="0" w:space="0" w:color="auto"/>
          </w:divBdr>
        </w:div>
      </w:divsChild>
    </w:div>
    <w:div w:id="366298317">
      <w:bodyDiv w:val="1"/>
      <w:marLeft w:val="0"/>
      <w:marRight w:val="0"/>
      <w:marTop w:val="0"/>
      <w:marBottom w:val="0"/>
      <w:divBdr>
        <w:top w:val="none" w:sz="0" w:space="0" w:color="auto"/>
        <w:left w:val="none" w:sz="0" w:space="0" w:color="auto"/>
        <w:bottom w:val="none" w:sz="0" w:space="0" w:color="auto"/>
        <w:right w:val="none" w:sz="0" w:space="0" w:color="auto"/>
      </w:divBdr>
      <w:divsChild>
        <w:div w:id="1232231892">
          <w:marLeft w:val="0"/>
          <w:marRight w:val="0"/>
          <w:marTop w:val="0"/>
          <w:marBottom w:val="0"/>
          <w:divBdr>
            <w:top w:val="none" w:sz="0" w:space="0" w:color="auto"/>
            <w:left w:val="none" w:sz="0" w:space="0" w:color="auto"/>
            <w:bottom w:val="none" w:sz="0" w:space="0" w:color="auto"/>
            <w:right w:val="none" w:sz="0" w:space="0" w:color="auto"/>
          </w:divBdr>
        </w:div>
        <w:div w:id="563688747">
          <w:marLeft w:val="0"/>
          <w:marRight w:val="0"/>
          <w:marTop w:val="0"/>
          <w:marBottom w:val="0"/>
          <w:divBdr>
            <w:top w:val="none" w:sz="0" w:space="0" w:color="auto"/>
            <w:left w:val="none" w:sz="0" w:space="0" w:color="auto"/>
            <w:bottom w:val="none" w:sz="0" w:space="0" w:color="auto"/>
            <w:right w:val="none" w:sz="0" w:space="0" w:color="auto"/>
          </w:divBdr>
        </w:div>
        <w:div w:id="1433208440">
          <w:marLeft w:val="0"/>
          <w:marRight w:val="0"/>
          <w:marTop w:val="0"/>
          <w:marBottom w:val="0"/>
          <w:divBdr>
            <w:top w:val="none" w:sz="0" w:space="0" w:color="auto"/>
            <w:left w:val="none" w:sz="0" w:space="0" w:color="auto"/>
            <w:bottom w:val="none" w:sz="0" w:space="0" w:color="auto"/>
            <w:right w:val="none" w:sz="0" w:space="0" w:color="auto"/>
          </w:divBdr>
        </w:div>
        <w:div w:id="836772263">
          <w:marLeft w:val="0"/>
          <w:marRight w:val="0"/>
          <w:marTop w:val="0"/>
          <w:marBottom w:val="0"/>
          <w:divBdr>
            <w:top w:val="none" w:sz="0" w:space="0" w:color="auto"/>
            <w:left w:val="none" w:sz="0" w:space="0" w:color="auto"/>
            <w:bottom w:val="none" w:sz="0" w:space="0" w:color="auto"/>
            <w:right w:val="none" w:sz="0" w:space="0" w:color="auto"/>
          </w:divBdr>
        </w:div>
        <w:div w:id="87776950">
          <w:marLeft w:val="0"/>
          <w:marRight w:val="0"/>
          <w:marTop w:val="0"/>
          <w:marBottom w:val="0"/>
          <w:divBdr>
            <w:top w:val="none" w:sz="0" w:space="0" w:color="auto"/>
            <w:left w:val="none" w:sz="0" w:space="0" w:color="auto"/>
            <w:bottom w:val="none" w:sz="0" w:space="0" w:color="auto"/>
            <w:right w:val="none" w:sz="0" w:space="0" w:color="auto"/>
          </w:divBdr>
        </w:div>
      </w:divsChild>
    </w:div>
    <w:div w:id="403644611">
      <w:bodyDiv w:val="1"/>
      <w:marLeft w:val="0"/>
      <w:marRight w:val="0"/>
      <w:marTop w:val="0"/>
      <w:marBottom w:val="0"/>
      <w:divBdr>
        <w:top w:val="none" w:sz="0" w:space="0" w:color="auto"/>
        <w:left w:val="none" w:sz="0" w:space="0" w:color="auto"/>
        <w:bottom w:val="none" w:sz="0" w:space="0" w:color="auto"/>
        <w:right w:val="none" w:sz="0" w:space="0" w:color="auto"/>
      </w:divBdr>
    </w:div>
    <w:div w:id="444232733">
      <w:bodyDiv w:val="1"/>
      <w:marLeft w:val="0"/>
      <w:marRight w:val="0"/>
      <w:marTop w:val="0"/>
      <w:marBottom w:val="0"/>
      <w:divBdr>
        <w:top w:val="none" w:sz="0" w:space="0" w:color="auto"/>
        <w:left w:val="none" w:sz="0" w:space="0" w:color="auto"/>
        <w:bottom w:val="none" w:sz="0" w:space="0" w:color="auto"/>
        <w:right w:val="none" w:sz="0" w:space="0" w:color="auto"/>
      </w:divBdr>
    </w:div>
    <w:div w:id="471947868">
      <w:bodyDiv w:val="1"/>
      <w:marLeft w:val="0"/>
      <w:marRight w:val="0"/>
      <w:marTop w:val="0"/>
      <w:marBottom w:val="0"/>
      <w:divBdr>
        <w:top w:val="none" w:sz="0" w:space="0" w:color="auto"/>
        <w:left w:val="none" w:sz="0" w:space="0" w:color="auto"/>
        <w:bottom w:val="none" w:sz="0" w:space="0" w:color="auto"/>
        <w:right w:val="none" w:sz="0" w:space="0" w:color="auto"/>
      </w:divBdr>
    </w:div>
    <w:div w:id="831411456">
      <w:bodyDiv w:val="1"/>
      <w:marLeft w:val="0"/>
      <w:marRight w:val="0"/>
      <w:marTop w:val="0"/>
      <w:marBottom w:val="0"/>
      <w:divBdr>
        <w:top w:val="none" w:sz="0" w:space="0" w:color="auto"/>
        <w:left w:val="none" w:sz="0" w:space="0" w:color="auto"/>
        <w:bottom w:val="none" w:sz="0" w:space="0" w:color="auto"/>
        <w:right w:val="none" w:sz="0" w:space="0" w:color="auto"/>
      </w:divBdr>
    </w:div>
    <w:div w:id="902103514">
      <w:bodyDiv w:val="1"/>
      <w:marLeft w:val="0"/>
      <w:marRight w:val="0"/>
      <w:marTop w:val="0"/>
      <w:marBottom w:val="0"/>
      <w:divBdr>
        <w:top w:val="none" w:sz="0" w:space="0" w:color="auto"/>
        <w:left w:val="none" w:sz="0" w:space="0" w:color="auto"/>
        <w:bottom w:val="none" w:sz="0" w:space="0" w:color="auto"/>
        <w:right w:val="none" w:sz="0" w:space="0" w:color="auto"/>
      </w:divBdr>
      <w:divsChild>
        <w:div w:id="1434323530">
          <w:marLeft w:val="0"/>
          <w:marRight w:val="0"/>
          <w:marTop w:val="0"/>
          <w:marBottom w:val="0"/>
          <w:divBdr>
            <w:top w:val="none" w:sz="0" w:space="0" w:color="auto"/>
            <w:left w:val="none" w:sz="0" w:space="0" w:color="auto"/>
            <w:bottom w:val="none" w:sz="0" w:space="0" w:color="auto"/>
            <w:right w:val="none" w:sz="0" w:space="0" w:color="auto"/>
          </w:divBdr>
          <w:divsChild>
            <w:div w:id="2056005834">
              <w:marLeft w:val="0"/>
              <w:marRight w:val="0"/>
              <w:marTop w:val="0"/>
              <w:marBottom w:val="0"/>
              <w:divBdr>
                <w:top w:val="none" w:sz="0" w:space="0" w:color="auto"/>
                <w:left w:val="none" w:sz="0" w:space="0" w:color="auto"/>
                <w:bottom w:val="none" w:sz="0" w:space="0" w:color="auto"/>
                <w:right w:val="none" w:sz="0" w:space="0" w:color="auto"/>
              </w:divBdr>
              <w:divsChild>
                <w:div w:id="1302924345">
                  <w:marLeft w:val="0"/>
                  <w:marRight w:val="0"/>
                  <w:marTop w:val="0"/>
                  <w:marBottom w:val="0"/>
                  <w:divBdr>
                    <w:top w:val="none" w:sz="0" w:space="0" w:color="auto"/>
                    <w:left w:val="none" w:sz="0" w:space="0" w:color="auto"/>
                    <w:bottom w:val="none" w:sz="0" w:space="0" w:color="auto"/>
                    <w:right w:val="none" w:sz="0" w:space="0" w:color="auto"/>
                  </w:divBdr>
                  <w:divsChild>
                    <w:div w:id="6874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196781">
      <w:bodyDiv w:val="1"/>
      <w:marLeft w:val="0"/>
      <w:marRight w:val="0"/>
      <w:marTop w:val="0"/>
      <w:marBottom w:val="0"/>
      <w:divBdr>
        <w:top w:val="none" w:sz="0" w:space="0" w:color="auto"/>
        <w:left w:val="none" w:sz="0" w:space="0" w:color="auto"/>
        <w:bottom w:val="none" w:sz="0" w:space="0" w:color="auto"/>
        <w:right w:val="none" w:sz="0" w:space="0" w:color="auto"/>
      </w:divBdr>
    </w:div>
    <w:div w:id="1042049472">
      <w:bodyDiv w:val="1"/>
      <w:marLeft w:val="0"/>
      <w:marRight w:val="0"/>
      <w:marTop w:val="0"/>
      <w:marBottom w:val="0"/>
      <w:divBdr>
        <w:top w:val="none" w:sz="0" w:space="0" w:color="auto"/>
        <w:left w:val="none" w:sz="0" w:space="0" w:color="auto"/>
        <w:bottom w:val="none" w:sz="0" w:space="0" w:color="auto"/>
        <w:right w:val="none" w:sz="0" w:space="0" w:color="auto"/>
      </w:divBdr>
      <w:divsChild>
        <w:div w:id="384571989">
          <w:marLeft w:val="0"/>
          <w:marRight w:val="0"/>
          <w:marTop w:val="0"/>
          <w:marBottom w:val="0"/>
          <w:divBdr>
            <w:top w:val="none" w:sz="0" w:space="0" w:color="auto"/>
            <w:left w:val="none" w:sz="0" w:space="0" w:color="auto"/>
            <w:bottom w:val="none" w:sz="0" w:space="0" w:color="auto"/>
            <w:right w:val="none" w:sz="0" w:space="0" w:color="auto"/>
          </w:divBdr>
          <w:divsChild>
            <w:div w:id="348917565">
              <w:marLeft w:val="0"/>
              <w:marRight w:val="0"/>
              <w:marTop w:val="0"/>
              <w:marBottom w:val="0"/>
              <w:divBdr>
                <w:top w:val="none" w:sz="0" w:space="0" w:color="auto"/>
                <w:left w:val="none" w:sz="0" w:space="0" w:color="auto"/>
                <w:bottom w:val="none" w:sz="0" w:space="0" w:color="auto"/>
                <w:right w:val="none" w:sz="0" w:space="0" w:color="auto"/>
              </w:divBdr>
              <w:divsChild>
                <w:div w:id="241722415">
                  <w:marLeft w:val="0"/>
                  <w:marRight w:val="0"/>
                  <w:marTop w:val="0"/>
                  <w:marBottom w:val="0"/>
                  <w:divBdr>
                    <w:top w:val="none" w:sz="0" w:space="0" w:color="auto"/>
                    <w:left w:val="none" w:sz="0" w:space="0" w:color="auto"/>
                    <w:bottom w:val="none" w:sz="0" w:space="0" w:color="auto"/>
                    <w:right w:val="none" w:sz="0" w:space="0" w:color="auto"/>
                  </w:divBdr>
                  <w:divsChild>
                    <w:div w:id="77945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708074">
      <w:bodyDiv w:val="1"/>
      <w:marLeft w:val="0"/>
      <w:marRight w:val="0"/>
      <w:marTop w:val="0"/>
      <w:marBottom w:val="0"/>
      <w:divBdr>
        <w:top w:val="none" w:sz="0" w:space="0" w:color="auto"/>
        <w:left w:val="none" w:sz="0" w:space="0" w:color="auto"/>
        <w:bottom w:val="none" w:sz="0" w:space="0" w:color="auto"/>
        <w:right w:val="none" w:sz="0" w:space="0" w:color="auto"/>
      </w:divBdr>
    </w:div>
    <w:div w:id="1351759671">
      <w:bodyDiv w:val="1"/>
      <w:marLeft w:val="0"/>
      <w:marRight w:val="0"/>
      <w:marTop w:val="0"/>
      <w:marBottom w:val="0"/>
      <w:divBdr>
        <w:top w:val="none" w:sz="0" w:space="0" w:color="auto"/>
        <w:left w:val="none" w:sz="0" w:space="0" w:color="auto"/>
        <w:bottom w:val="none" w:sz="0" w:space="0" w:color="auto"/>
        <w:right w:val="none" w:sz="0" w:space="0" w:color="auto"/>
      </w:divBdr>
      <w:divsChild>
        <w:div w:id="1145703053">
          <w:marLeft w:val="0"/>
          <w:marRight w:val="0"/>
          <w:marTop w:val="0"/>
          <w:marBottom w:val="0"/>
          <w:divBdr>
            <w:top w:val="none" w:sz="0" w:space="0" w:color="auto"/>
            <w:left w:val="none" w:sz="0" w:space="0" w:color="auto"/>
            <w:bottom w:val="none" w:sz="0" w:space="0" w:color="auto"/>
            <w:right w:val="none" w:sz="0" w:space="0" w:color="auto"/>
          </w:divBdr>
          <w:divsChild>
            <w:div w:id="872040294">
              <w:marLeft w:val="0"/>
              <w:marRight w:val="0"/>
              <w:marTop w:val="0"/>
              <w:marBottom w:val="0"/>
              <w:divBdr>
                <w:top w:val="none" w:sz="0" w:space="0" w:color="auto"/>
                <w:left w:val="none" w:sz="0" w:space="0" w:color="auto"/>
                <w:bottom w:val="none" w:sz="0" w:space="0" w:color="auto"/>
                <w:right w:val="none" w:sz="0" w:space="0" w:color="auto"/>
              </w:divBdr>
              <w:divsChild>
                <w:div w:id="1979721193">
                  <w:marLeft w:val="0"/>
                  <w:marRight w:val="0"/>
                  <w:marTop w:val="0"/>
                  <w:marBottom w:val="0"/>
                  <w:divBdr>
                    <w:top w:val="none" w:sz="0" w:space="0" w:color="auto"/>
                    <w:left w:val="none" w:sz="0" w:space="0" w:color="auto"/>
                    <w:bottom w:val="none" w:sz="0" w:space="0" w:color="auto"/>
                    <w:right w:val="none" w:sz="0" w:space="0" w:color="auto"/>
                  </w:divBdr>
                </w:div>
                <w:div w:id="1740246813">
                  <w:marLeft w:val="0"/>
                  <w:marRight w:val="0"/>
                  <w:marTop w:val="0"/>
                  <w:marBottom w:val="0"/>
                  <w:divBdr>
                    <w:top w:val="none" w:sz="0" w:space="0" w:color="auto"/>
                    <w:left w:val="none" w:sz="0" w:space="0" w:color="auto"/>
                    <w:bottom w:val="none" w:sz="0" w:space="0" w:color="auto"/>
                    <w:right w:val="none" w:sz="0" w:space="0" w:color="auto"/>
                  </w:divBdr>
                </w:div>
                <w:div w:id="1566719740">
                  <w:marLeft w:val="0"/>
                  <w:marRight w:val="0"/>
                  <w:marTop w:val="0"/>
                  <w:marBottom w:val="0"/>
                  <w:divBdr>
                    <w:top w:val="none" w:sz="0" w:space="0" w:color="auto"/>
                    <w:left w:val="none" w:sz="0" w:space="0" w:color="auto"/>
                    <w:bottom w:val="none" w:sz="0" w:space="0" w:color="auto"/>
                    <w:right w:val="none" w:sz="0" w:space="0" w:color="auto"/>
                  </w:divBdr>
                </w:div>
                <w:div w:id="1596547160">
                  <w:marLeft w:val="0"/>
                  <w:marRight w:val="0"/>
                  <w:marTop w:val="0"/>
                  <w:marBottom w:val="0"/>
                  <w:divBdr>
                    <w:top w:val="none" w:sz="0" w:space="0" w:color="auto"/>
                    <w:left w:val="none" w:sz="0" w:space="0" w:color="auto"/>
                    <w:bottom w:val="none" w:sz="0" w:space="0" w:color="auto"/>
                    <w:right w:val="none" w:sz="0" w:space="0" w:color="auto"/>
                  </w:divBdr>
                </w:div>
                <w:div w:id="963466638">
                  <w:marLeft w:val="0"/>
                  <w:marRight w:val="0"/>
                  <w:marTop w:val="0"/>
                  <w:marBottom w:val="0"/>
                  <w:divBdr>
                    <w:top w:val="none" w:sz="0" w:space="0" w:color="auto"/>
                    <w:left w:val="none" w:sz="0" w:space="0" w:color="auto"/>
                    <w:bottom w:val="none" w:sz="0" w:space="0" w:color="auto"/>
                    <w:right w:val="none" w:sz="0" w:space="0" w:color="auto"/>
                  </w:divBdr>
                </w:div>
                <w:div w:id="1287085063">
                  <w:marLeft w:val="0"/>
                  <w:marRight w:val="0"/>
                  <w:marTop w:val="0"/>
                  <w:marBottom w:val="0"/>
                  <w:divBdr>
                    <w:top w:val="none" w:sz="0" w:space="0" w:color="auto"/>
                    <w:left w:val="none" w:sz="0" w:space="0" w:color="auto"/>
                    <w:bottom w:val="none" w:sz="0" w:space="0" w:color="auto"/>
                    <w:right w:val="none" w:sz="0" w:space="0" w:color="auto"/>
                  </w:divBdr>
                </w:div>
                <w:div w:id="237325395">
                  <w:marLeft w:val="0"/>
                  <w:marRight w:val="0"/>
                  <w:marTop w:val="0"/>
                  <w:marBottom w:val="0"/>
                  <w:divBdr>
                    <w:top w:val="none" w:sz="0" w:space="0" w:color="auto"/>
                    <w:left w:val="none" w:sz="0" w:space="0" w:color="auto"/>
                    <w:bottom w:val="none" w:sz="0" w:space="0" w:color="auto"/>
                    <w:right w:val="none" w:sz="0" w:space="0" w:color="auto"/>
                  </w:divBdr>
                </w:div>
                <w:div w:id="924146411">
                  <w:marLeft w:val="0"/>
                  <w:marRight w:val="0"/>
                  <w:marTop w:val="0"/>
                  <w:marBottom w:val="0"/>
                  <w:divBdr>
                    <w:top w:val="none" w:sz="0" w:space="0" w:color="auto"/>
                    <w:left w:val="none" w:sz="0" w:space="0" w:color="auto"/>
                    <w:bottom w:val="none" w:sz="0" w:space="0" w:color="auto"/>
                    <w:right w:val="none" w:sz="0" w:space="0" w:color="auto"/>
                  </w:divBdr>
                </w:div>
                <w:div w:id="419377435">
                  <w:marLeft w:val="0"/>
                  <w:marRight w:val="0"/>
                  <w:marTop w:val="0"/>
                  <w:marBottom w:val="0"/>
                  <w:divBdr>
                    <w:top w:val="none" w:sz="0" w:space="0" w:color="auto"/>
                    <w:left w:val="none" w:sz="0" w:space="0" w:color="auto"/>
                    <w:bottom w:val="none" w:sz="0" w:space="0" w:color="auto"/>
                    <w:right w:val="none" w:sz="0" w:space="0" w:color="auto"/>
                  </w:divBdr>
                </w:div>
                <w:div w:id="2118861989">
                  <w:marLeft w:val="0"/>
                  <w:marRight w:val="0"/>
                  <w:marTop w:val="0"/>
                  <w:marBottom w:val="0"/>
                  <w:divBdr>
                    <w:top w:val="none" w:sz="0" w:space="0" w:color="auto"/>
                    <w:left w:val="none" w:sz="0" w:space="0" w:color="auto"/>
                    <w:bottom w:val="none" w:sz="0" w:space="0" w:color="auto"/>
                    <w:right w:val="none" w:sz="0" w:space="0" w:color="auto"/>
                  </w:divBdr>
                </w:div>
                <w:div w:id="2140029374">
                  <w:marLeft w:val="0"/>
                  <w:marRight w:val="0"/>
                  <w:marTop w:val="0"/>
                  <w:marBottom w:val="0"/>
                  <w:divBdr>
                    <w:top w:val="none" w:sz="0" w:space="0" w:color="auto"/>
                    <w:left w:val="none" w:sz="0" w:space="0" w:color="auto"/>
                    <w:bottom w:val="none" w:sz="0" w:space="0" w:color="auto"/>
                    <w:right w:val="none" w:sz="0" w:space="0" w:color="auto"/>
                  </w:divBdr>
                </w:div>
                <w:div w:id="1089276595">
                  <w:marLeft w:val="0"/>
                  <w:marRight w:val="0"/>
                  <w:marTop w:val="0"/>
                  <w:marBottom w:val="0"/>
                  <w:divBdr>
                    <w:top w:val="none" w:sz="0" w:space="0" w:color="auto"/>
                    <w:left w:val="none" w:sz="0" w:space="0" w:color="auto"/>
                    <w:bottom w:val="none" w:sz="0" w:space="0" w:color="auto"/>
                    <w:right w:val="none" w:sz="0" w:space="0" w:color="auto"/>
                  </w:divBdr>
                </w:div>
                <w:div w:id="2136873945">
                  <w:marLeft w:val="0"/>
                  <w:marRight w:val="0"/>
                  <w:marTop w:val="0"/>
                  <w:marBottom w:val="0"/>
                  <w:divBdr>
                    <w:top w:val="none" w:sz="0" w:space="0" w:color="auto"/>
                    <w:left w:val="none" w:sz="0" w:space="0" w:color="auto"/>
                    <w:bottom w:val="none" w:sz="0" w:space="0" w:color="auto"/>
                    <w:right w:val="none" w:sz="0" w:space="0" w:color="auto"/>
                  </w:divBdr>
                </w:div>
                <w:div w:id="1826386035">
                  <w:marLeft w:val="0"/>
                  <w:marRight w:val="0"/>
                  <w:marTop w:val="0"/>
                  <w:marBottom w:val="0"/>
                  <w:divBdr>
                    <w:top w:val="none" w:sz="0" w:space="0" w:color="auto"/>
                    <w:left w:val="none" w:sz="0" w:space="0" w:color="auto"/>
                    <w:bottom w:val="none" w:sz="0" w:space="0" w:color="auto"/>
                    <w:right w:val="none" w:sz="0" w:space="0" w:color="auto"/>
                  </w:divBdr>
                </w:div>
                <w:div w:id="547184823">
                  <w:marLeft w:val="0"/>
                  <w:marRight w:val="0"/>
                  <w:marTop w:val="0"/>
                  <w:marBottom w:val="0"/>
                  <w:divBdr>
                    <w:top w:val="none" w:sz="0" w:space="0" w:color="auto"/>
                    <w:left w:val="none" w:sz="0" w:space="0" w:color="auto"/>
                    <w:bottom w:val="none" w:sz="0" w:space="0" w:color="auto"/>
                    <w:right w:val="none" w:sz="0" w:space="0" w:color="auto"/>
                  </w:divBdr>
                </w:div>
                <w:div w:id="1236015347">
                  <w:marLeft w:val="0"/>
                  <w:marRight w:val="0"/>
                  <w:marTop w:val="0"/>
                  <w:marBottom w:val="0"/>
                  <w:divBdr>
                    <w:top w:val="none" w:sz="0" w:space="0" w:color="auto"/>
                    <w:left w:val="none" w:sz="0" w:space="0" w:color="auto"/>
                    <w:bottom w:val="none" w:sz="0" w:space="0" w:color="auto"/>
                    <w:right w:val="none" w:sz="0" w:space="0" w:color="auto"/>
                  </w:divBdr>
                  <w:divsChild>
                    <w:div w:id="1698315735">
                      <w:marLeft w:val="0"/>
                      <w:marRight w:val="0"/>
                      <w:marTop w:val="0"/>
                      <w:marBottom w:val="0"/>
                      <w:divBdr>
                        <w:top w:val="none" w:sz="0" w:space="0" w:color="auto"/>
                        <w:left w:val="none" w:sz="0" w:space="0" w:color="auto"/>
                        <w:bottom w:val="none" w:sz="0" w:space="0" w:color="auto"/>
                        <w:right w:val="none" w:sz="0" w:space="0" w:color="auto"/>
                      </w:divBdr>
                    </w:div>
                    <w:div w:id="40636271">
                      <w:marLeft w:val="0"/>
                      <w:marRight w:val="0"/>
                      <w:marTop w:val="0"/>
                      <w:marBottom w:val="0"/>
                      <w:divBdr>
                        <w:top w:val="none" w:sz="0" w:space="0" w:color="auto"/>
                        <w:left w:val="none" w:sz="0" w:space="0" w:color="auto"/>
                        <w:bottom w:val="none" w:sz="0" w:space="0" w:color="auto"/>
                        <w:right w:val="none" w:sz="0" w:space="0" w:color="auto"/>
                      </w:divBdr>
                    </w:div>
                    <w:div w:id="483277100">
                      <w:marLeft w:val="0"/>
                      <w:marRight w:val="0"/>
                      <w:marTop w:val="0"/>
                      <w:marBottom w:val="0"/>
                      <w:divBdr>
                        <w:top w:val="none" w:sz="0" w:space="0" w:color="auto"/>
                        <w:left w:val="none" w:sz="0" w:space="0" w:color="auto"/>
                        <w:bottom w:val="none" w:sz="0" w:space="0" w:color="auto"/>
                        <w:right w:val="none" w:sz="0" w:space="0" w:color="auto"/>
                      </w:divBdr>
                    </w:div>
                    <w:div w:id="15501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739315">
      <w:bodyDiv w:val="1"/>
      <w:marLeft w:val="0"/>
      <w:marRight w:val="0"/>
      <w:marTop w:val="0"/>
      <w:marBottom w:val="0"/>
      <w:divBdr>
        <w:top w:val="none" w:sz="0" w:space="0" w:color="auto"/>
        <w:left w:val="none" w:sz="0" w:space="0" w:color="auto"/>
        <w:bottom w:val="none" w:sz="0" w:space="0" w:color="auto"/>
        <w:right w:val="none" w:sz="0" w:space="0" w:color="auto"/>
      </w:divBdr>
    </w:div>
    <w:div w:id="1705208105">
      <w:bodyDiv w:val="1"/>
      <w:marLeft w:val="0"/>
      <w:marRight w:val="0"/>
      <w:marTop w:val="0"/>
      <w:marBottom w:val="0"/>
      <w:divBdr>
        <w:top w:val="none" w:sz="0" w:space="0" w:color="auto"/>
        <w:left w:val="none" w:sz="0" w:space="0" w:color="auto"/>
        <w:bottom w:val="none" w:sz="0" w:space="0" w:color="auto"/>
        <w:right w:val="none" w:sz="0" w:space="0" w:color="auto"/>
      </w:divBdr>
      <w:divsChild>
        <w:div w:id="1069231667">
          <w:marLeft w:val="0"/>
          <w:marRight w:val="0"/>
          <w:marTop w:val="0"/>
          <w:marBottom w:val="0"/>
          <w:divBdr>
            <w:top w:val="none" w:sz="0" w:space="0" w:color="auto"/>
            <w:left w:val="none" w:sz="0" w:space="0" w:color="auto"/>
            <w:bottom w:val="none" w:sz="0" w:space="0" w:color="auto"/>
            <w:right w:val="none" w:sz="0" w:space="0" w:color="auto"/>
          </w:divBdr>
          <w:divsChild>
            <w:div w:id="1703364711">
              <w:marLeft w:val="0"/>
              <w:marRight w:val="0"/>
              <w:marTop w:val="0"/>
              <w:marBottom w:val="0"/>
              <w:divBdr>
                <w:top w:val="none" w:sz="0" w:space="0" w:color="auto"/>
                <w:left w:val="none" w:sz="0" w:space="0" w:color="auto"/>
                <w:bottom w:val="none" w:sz="0" w:space="0" w:color="auto"/>
                <w:right w:val="none" w:sz="0" w:space="0" w:color="auto"/>
              </w:divBdr>
              <w:divsChild>
                <w:div w:id="2082630227">
                  <w:marLeft w:val="0"/>
                  <w:marRight w:val="0"/>
                  <w:marTop w:val="0"/>
                  <w:marBottom w:val="0"/>
                  <w:divBdr>
                    <w:top w:val="none" w:sz="0" w:space="0" w:color="auto"/>
                    <w:left w:val="none" w:sz="0" w:space="0" w:color="auto"/>
                    <w:bottom w:val="none" w:sz="0" w:space="0" w:color="auto"/>
                    <w:right w:val="none" w:sz="0" w:space="0" w:color="auto"/>
                  </w:divBdr>
                </w:div>
                <w:div w:id="741219497">
                  <w:marLeft w:val="0"/>
                  <w:marRight w:val="0"/>
                  <w:marTop w:val="0"/>
                  <w:marBottom w:val="0"/>
                  <w:divBdr>
                    <w:top w:val="none" w:sz="0" w:space="0" w:color="auto"/>
                    <w:left w:val="none" w:sz="0" w:space="0" w:color="auto"/>
                    <w:bottom w:val="none" w:sz="0" w:space="0" w:color="auto"/>
                    <w:right w:val="none" w:sz="0" w:space="0" w:color="auto"/>
                  </w:divBdr>
                </w:div>
                <w:div w:id="437143945">
                  <w:marLeft w:val="0"/>
                  <w:marRight w:val="0"/>
                  <w:marTop w:val="0"/>
                  <w:marBottom w:val="0"/>
                  <w:divBdr>
                    <w:top w:val="none" w:sz="0" w:space="0" w:color="auto"/>
                    <w:left w:val="none" w:sz="0" w:space="0" w:color="auto"/>
                    <w:bottom w:val="none" w:sz="0" w:space="0" w:color="auto"/>
                    <w:right w:val="none" w:sz="0" w:space="0" w:color="auto"/>
                  </w:divBdr>
                </w:div>
                <w:div w:id="905997823">
                  <w:marLeft w:val="0"/>
                  <w:marRight w:val="0"/>
                  <w:marTop w:val="0"/>
                  <w:marBottom w:val="0"/>
                  <w:divBdr>
                    <w:top w:val="none" w:sz="0" w:space="0" w:color="auto"/>
                    <w:left w:val="none" w:sz="0" w:space="0" w:color="auto"/>
                    <w:bottom w:val="none" w:sz="0" w:space="0" w:color="auto"/>
                    <w:right w:val="none" w:sz="0" w:space="0" w:color="auto"/>
                  </w:divBdr>
                </w:div>
                <w:div w:id="2026587066">
                  <w:marLeft w:val="0"/>
                  <w:marRight w:val="0"/>
                  <w:marTop w:val="0"/>
                  <w:marBottom w:val="0"/>
                  <w:divBdr>
                    <w:top w:val="none" w:sz="0" w:space="0" w:color="auto"/>
                    <w:left w:val="none" w:sz="0" w:space="0" w:color="auto"/>
                    <w:bottom w:val="none" w:sz="0" w:space="0" w:color="auto"/>
                    <w:right w:val="none" w:sz="0" w:space="0" w:color="auto"/>
                  </w:divBdr>
                </w:div>
                <w:div w:id="1132871137">
                  <w:marLeft w:val="0"/>
                  <w:marRight w:val="0"/>
                  <w:marTop w:val="0"/>
                  <w:marBottom w:val="0"/>
                  <w:divBdr>
                    <w:top w:val="none" w:sz="0" w:space="0" w:color="auto"/>
                    <w:left w:val="none" w:sz="0" w:space="0" w:color="auto"/>
                    <w:bottom w:val="none" w:sz="0" w:space="0" w:color="auto"/>
                    <w:right w:val="none" w:sz="0" w:space="0" w:color="auto"/>
                  </w:divBdr>
                </w:div>
                <w:div w:id="1754207276">
                  <w:marLeft w:val="0"/>
                  <w:marRight w:val="0"/>
                  <w:marTop w:val="0"/>
                  <w:marBottom w:val="0"/>
                  <w:divBdr>
                    <w:top w:val="none" w:sz="0" w:space="0" w:color="auto"/>
                    <w:left w:val="none" w:sz="0" w:space="0" w:color="auto"/>
                    <w:bottom w:val="none" w:sz="0" w:space="0" w:color="auto"/>
                    <w:right w:val="none" w:sz="0" w:space="0" w:color="auto"/>
                  </w:divBdr>
                </w:div>
                <w:div w:id="1781877673">
                  <w:marLeft w:val="0"/>
                  <w:marRight w:val="0"/>
                  <w:marTop w:val="0"/>
                  <w:marBottom w:val="0"/>
                  <w:divBdr>
                    <w:top w:val="none" w:sz="0" w:space="0" w:color="auto"/>
                    <w:left w:val="none" w:sz="0" w:space="0" w:color="auto"/>
                    <w:bottom w:val="none" w:sz="0" w:space="0" w:color="auto"/>
                    <w:right w:val="none" w:sz="0" w:space="0" w:color="auto"/>
                  </w:divBdr>
                </w:div>
                <w:div w:id="615067521">
                  <w:marLeft w:val="0"/>
                  <w:marRight w:val="0"/>
                  <w:marTop w:val="0"/>
                  <w:marBottom w:val="0"/>
                  <w:divBdr>
                    <w:top w:val="none" w:sz="0" w:space="0" w:color="auto"/>
                    <w:left w:val="none" w:sz="0" w:space="0" w:color="auto"/>
                    <w:bottom w:val="none" w:sz="0" w:space="0" w:color="auto"/>
                    <w:right w:val="none" w:sz="0" w:space="0" w:color="auto"/>
                  </w:divBdr>
                </w:div>
                <w:div w:id="2099210320">
                  <w:marLeft w:val="0"/>
                  <w:marRight w:val="0"/>
                  <w:marTop w:val="0"/>
                  <w:marBottom w:val="0"/>
                  <w:divBdr>
                    <w:top w:val="none" w:sz="0" w:space="0" w:color="auto"/>
                    <w:left w:val="none" w:sz="0" w:space="0" w:color="auto"/>
                    <w:bottom w:val="none" w:sz="0" w:space="0" w:color="auto"/>
                    <w:right w:val="none" w:sz="0" w:space="0" w:color="auto"/>
                  </w:divBdr>
                </w:div>
                <w:div w:id="2049719591">
                  <w:marLeft w:val="0"/>
                  <w:marRight w:val="0"/>
                  <w:marTop w:val="0"/>
                  <w:marBottom w:val="0"/>
                  <w:divBdr>
                    <w:top w:val="none" w:sz="0" w:space="0" w:color="auto"/>
                    <w:left w:val="none" w:sz="0" w:space="0" w:color="auto"/>
                    <w:bottom w:val="none" w:sz="0" w:space="0" w:color="auto"/>
                    <w:right w:val="none" w:sz="0" w:space="0" w:color="auto"/>
                  </w:divBdr>
                </w:div>
                <w:div w:id="456261787">
                  <w:marLeft w:val="0"/>
                  <w:marRight w:val="0"/>
                  <w:marTop w:val="0"/>
                  <w:marBottom w:val="0"/>
                  <w:divBdr>
                    <w:top w:val="none" w:sz="0" w:space="0" w:color="auto"/>
                    <w:left w:val="none" w:sz="0" w:space="0" w:color="auto"/>
                    <w:bottom w:val="none" w:sz="0" w:space="0" w:color="auto"/>
                    <w:right w:val="none" w:sz="0" w:space="0" w:color="auto"/>
                  </w:divBdr>
                </w:div>
                <w:div w:id="934170118">
                  <w:marLeft w:val="0"/>
                  <w:marRight w:val="0"/>
                  <w:marTop w:val="0"/>
                  <w:marBottom w:val="0"/>
                  <w:divBdr>
                    <w:top w:val="none" w:sz="0" w:space="0" w:color="auto"/>
                    <w:left w:val="none" w:sz="0" w:space="0" w:color="auto"/>
                    <w:bottom w:val="none" w:sz="0" w:space="0" w:color="auto"/>
                    <w:right w:val="none" w:sz="0" w:space="0" w:color="auto"/>
                  </w:divBdr>
                </w:div>
                <w:div w:id="1670214154">
                  <w:marLeft w:val="0"/>
                  <w:marRight w:val="0"/>
                  <w:marTop w:val="0"/>
                  <w:marBottom w:val="0"/>
                  <w:divBdr>
                    <w:top w:val="none" w:sz="0" w:space="0" w:color="auto"/>
                    <w:left w:val="none" w:sz="0" w:space="0" w:color="auto"/>
                    <w:bottom w:val="none" w:sz="0" w:space="0" w:color="auto"/>
                    <w:right w:val="none" w:sz="0" w:space="0" w:color="auto"/>
                  </w:divBdr>
                </w:div>
                <w:div w:id="332073437">
                  <w:marLeft w:val="0"/>
                  <w:marRight w:val="0"/>
                  <w:marTop w:val="0"/>
                  <w:marBottom w:val="0"/>
                  <w:divBdr>
                    <w:top w:val="none" w:sz="0" w:space="0" w:color="auto"/>
                    <w:left w:val="none" w:sz="0" w:space="0" w:color="auto"/>
                    <w:bottom w:val="none" w:sz="0" w:space="0" w:color="auto"/>
                    <w:right w:val="none" w:sz="0" w:space="0" w:color="auto"/>
                  </w:divBdr>
                  <w:divsChild>
                    <w:div w:id="64146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599377">
      <w:bodyDiv w:val="1"/>
      <w:marLeft w:val="0"/>
      <w:marRight w:val="0"/>
      <w:marTop w:val="0"/>
      <w:marBottom w:val="0"/>
      <w:divBdr>
        <w:top w:val="none" w:sz="0" w:space="0" w:color="auto"/>
        <w:left w:val="none" w:sz="0" w:space="0" w:color="auto"/>
        <w:bottom w:val="none" w:sz="0" w:space="0" w:color="auto"/>
        <w:right w:val="none" w:sz="0" w:space="0" w:color="auto"/>
      </w:divBdr>
    </w:div>
    <w:div w:id="1854220480">
      <w:bodyDiv w:val="1"/>
      <w:marLeft w:val="0"/>
      <w:marRight w:val="0"/>
      <w:marTop w:val="0"/>
      <w:marBottom w:val="0"/>
      <w:divBdr>
        <w:top w:val="none" w:sz="0" w:space="0" w:color="auto"/>
        <w:left w:val="none" w:sz="0" w:space="0" w:color="auto"/>
        <w:bottom w:val="none" w:sz="0" w:space="0" w:color="auto"/>
        <w:right w:val="none" w:sz="0" w:space="0" w:color="auto"/>
      </w:divBdr>
    </w:div>
    <w:div w:id="1895265636">
      <w:bodyDiv w:val="1"/>
      <w:marLeft w:val="0"/>
      <w:marRight w:val="0"/>
      <w:marTop w:val="0"/>
      <w:marBottom w:val="0"/>
      <w:divBdr>
        <w:top w:val="none" w:sz="0" w:space="0" w:color="auto"/>
        <w:left w:val="none" w:sz="0" w:space="0" w:color="auto"/>
        <w:bottom w:val="none" w:sz="0" w:space="0" w:color="auto"/>
        <w:right w:val="none" w:sz="0" w:space="0" w:color="auto"/>
      </w:divBdr>
    </w:div>
    <w:div w:id="1928297286">
      <w:bodyDiv w:val="1"/>
      <w:marLeft w:val="0"/>
      <w:marRight w:val="0"/>
      <w:marTop w:val="0"/>
      <w:marBottom w:val="0"/>
      <w:divBdr>
        <w:top w:val="none" w:sz="0" w:space="0" w:color="auto"/>
        <w:left w:val="none" w:sz="0" w:space="0" w:color="auto"/>
        <w:bottom w:val="none" w:sz="0" w:space="0" w:color="auto"/>
        <w:right w:val="none" w:sz="0" w:space="0" w:color="auto"/>
      </w:divBdr>
    </w:div>
    <w:div w:id="2050255087">
      <w:bodyDiv w:val="1"/>
      <w:marLeft w:val="0"/>
      <w:marRight w:val="0"/>
      <w:marTop w:val="0"/>
      <w:marBottom w:val="0"/>
      <w:divBdr>
        <w:top w:val="none" w:sz="0" w:space="0" w:color="auto"/>
        <w:left w:val="none" w:sz="0" w:space="0" w:color="auto"/>
        <w:bottom w:val="none" w:sz="0" w:space="0" w:color="auto"/>
        <w:right w:val="none" w:sz="0" w:space="0" w:color="auto"/>
      </w:divBdr>
      <w:divsChild>
        <w:div w:id="52897010">
          <w:marLeft w:val="0"/>
          <w:marRight w:val="0"/>
          <w:marTop w:val="0"/>
          <w:marBottom w:val="0"/>
          <w:divBdr>
            <w:top w:val="none" w:sz="0" w:space="0" w:color="auto"/>
            <w:left w:val="none" w:sz="0" w:space="0" w:color="auto"/>
            <w:bottom w:val="none" w:sz="0" w:space="0" w:color="auto"/>
            <w:right w:val="none" w:sz="0" w:space="0" w:color="auto"/>
          </w:divBdr>
          <w:divsChild>
            <w:div w:id="1134374431">
              <w:marLeft w:val="0"/>
              <w:marRight w:val="0"/>
              <w:marTop w:val="0"/>
              <w:marBottom w:val="0"/>
              <w:divBdr>
                <w:top w:val="none" w:sz="0" w:space="0" w:color="auto"/>
                <w:left w:val="none" w:sz="0" w:space="0" w:color="auto"/>
                <w:bottom w:val="none" w:sz="0" w:space="0" w:color="auto"/>
                <w:right w:val="none" w:sz="0" w:space="0" w:color="auto"/>
              </w:divBdr>
              <w:divsChild>
                <w:div w:id="1061976638">
                  <w:marLeft w:val="0"/>
                  <w:marRight w:val="0"/>
                  <w:marTop w:val="0"/>
                  <w:marBottom w:val="0"/>
                  <w:divBdr>
                    <w:top w:val="none" w:sz="0" w:space="0" w:color="auto"/>
                    <w:left w:val="none" w:sz="0" w:space="0" w:color="auto"/>
                    <w:bottom w:val="none" w:sz="0" w:space="0" w:color="auto"/>
                    <w:right w:val="none" w:sz="0" w:space="0" w:color="auto"/>
                  </w:divBdr>
                  <w:divsChild>
                    <w:div w:id="3518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239541">
      <w:bodyDiv w:val="1"/>
      <w:marLeft w:val="0"/>
      <w:marRight w:val="0"/>
      <w:marTop w:val="0"/>
      <w:marBottom w:val="0"/>
      <w:divBdr>
        <w:top w:val="none" w:sz="0" w:space="0" w:color="auto"/>
        <w:left w:val="none" w:sz="0" w:space="0" w:color="auto"/>
        <w:bottom w:val="none" w:sz="0" w:space="0" w:color="auto"/>
        <w:right w:val="none" w:sz="0" w:space="0" w:color="auto"/>
      </w:divBdr>
    </w:div>
    <w:div w:id="211393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tucloud1-my.sharepoint.com/:b:/g/personal/antra_kalnbalkite_rtu_lv/EdleB6y9-uVBhYpTphAYIXIBKhGcK0Vlbs6pGjjFWqRrJA?e=uRP5lm" TargetMode="External"/><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s>
</file>

<file path=word/_rels/footnotes.xml.rels><?xml version="1.0" encoding="UTF-8" standalone="yes"?>
<Relationships xmlns="http://schemas.openxmlformats.org/package/2006/relationships"><Relationship Id="rId1" Type="http://schemas.openxmlformats.org/officeDocument/2006/relationships/hyperlink" Target="https://www.buildingsiot.com/blog/balancing-average-building-management-system-costs-and-roi-estimates-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F7598-252A-4DFB-8C3E-02B01C5A0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5656</Words>
  <Characters>32245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Kalnbalkite</dc:creator>
  <cp:keywords/>
  <dc:description/>
  <cp:lastModifiedBy>Antra Kalnbaļķīte</cp:lastModifiedBy>
  <cp:revision>8</cp:revision>
  <dcterms:created xsi:type="dcterms:W3CDTF">2023-02-02T14:16:00Z</dcterms:created>
  <dcterms:modified xsi:type="dcterms:W3CDTF">2023-07-18T07:12:00Z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fc36e562197361500e5ac98496303701e7c923c3282f7f09c65a5851f4faa645</vt:lpwstr>
  </property>
</Properties>
</file>