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Kredītiestāžu likumā" (turpmāk - Likumprojekts) paredzēts papildināt tiesības kredītiestādes rīcībā esošās neizpaužamās ziņas nodot pašvaldību sociālajiem dienestiem (turpmāk - sociālie dienesti), pamatojoties uz  sociālā dienesta pieprasījumu, par fizisko personu Kontu reģistra likumā noteikto kontu izrakstu par laika periodu no trīs līdz divpadsmit pilniem kalendāra mēnešiem naudas līdzekļu kustību un konta atlikumu minētā perioda sākumā un beigās.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palīdzības pabalstus piešķir, veicot ienākumu testēšanu, pamatojoties uz Sociālo pakalpojumu un sociālās palīdzības likumu (turpmāk – SPSP likums), savukārt mājsaimniecības materiālās situācijas izvērtēšanas, trūcīgas un maznodrošinātas mājsaimniecības statusa noteikšanas kārtību nosaka Ministru kabineta 2020. gada 17. decembra noteikumi Nr. 809 "Noteikumi par mājsaimniecības materiālās situācijas izvērtēšanu un sociālās palīdzības saņemšanu" (turpmāk – MK noteikumi Nr. 809).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decembrī Labklājības ministrija uzsākusi projekta "Labklājības nozares un pašvaldību sociālās sfēras platformas "DigiSoc" izstrāde un ieviešana" īstenošanu. Projekta mērķis ir nodrošināt pašvaldību pakalpojumu digitālo transformāciju un atbalsta procesu centralizāciju, veicinot sadarbību ar valsts pārvaldes institūcijām. Projekta darbību rezultātā tiks izveidota vienota digitālā platforma “DigiSoc”, lai modernizētu sociālo pakalpojumu un sociālās palīdzības sniegšanas procesus, paaugstinātu darbības efektivitāti un atvieglotu datu apmaiņu starp sociālajiem dienestiem, Labklājības ministriju un citiem valsts un pašvaldību partneriem. Projekts ir vērsts uz esošo informācijas sistēmu papildināšanu un integrāciju ar jaunizveidoto platformu, ietverot arī datu analītikas un statistikas funkcionalitāti. Platformas “DigiSoc” izstrāde un ieviešana paredz pakāpenisku pašvaldību sociālās palīdzības lietojumprogrammas (turpmāk – SOPA) aizstāšanu. Projekta ietvaros plānotā platforma "DigiSoc" nodrošinās pašvaldībām nepieciešamo informācijas un komunikācijas tehnoloģiju (turpmāk – IKT) funkcionalitāti, kā arī tiks digitāli uzlaboti vairāki pašvaldību procesi un koplietošanas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20. novembrī tika pieņemts likumprojekts “Grozījums Sociālo pakalpojumu un sociālās palīdzības likumā” (Nr. 968/Lp14), kurā tika nostiprināts pienākums sociālajiem dienestiem ar 2027. gada 1. janvāri sociālo pakalpojumu administrēšanai izmantot platformu “DigiSoc”.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mazināt esošo un potenciālo sociālo dienestu  klientu, kuri saņem vai saņems sociālos pakalpojumus un sociālo palīdzību, slogu dokumentu iesniegšanā sociālo pakalpojumu vai sociālās palīdzības saņemšanai, nosakot, ka sociālajiem dienestiem ir tiesības saņemt kredītiestādes rīcībā esošās neizpaužamās ziņas, pamatojoties uz pieprasījumu par fizisko personu Kontu reģistra likumā noteikto kontu izrakstu.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SPSP likuma  5. panta pirmajā daļā noteiktajam sociālo palīdzību klientam sniedz, pamatojoties uz viņa materiālo resursu – ienākumu un īpašuma izvērtējumu, individuāli paredzot katra klienta līdzdarbību, izņemot krīzes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Materiālo situāciju sociālais dienests izvērtē atbilstoši MK noteikumos Nr.809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809 2.4. apakšpunktu, lai saņemtu sociālo palīdzību un izvērtētu mājsaimniecības atbilstību trūcīgas vai maznodrošinātas mājsaimniecības statusam, viena no mājsaimniecības personām vēršas sociālajā dienestā, uzrāda personu apliecinošu dokumentu un t.sk. iesniedz arī visu mājsaimniecībā esošo personu kredītiestāžu vai pasta norēķinu sistēmas kontu pārskatus par pilniem pēdējiem trim kalendāra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visiem klientiem, kas vēršas sociālajā dienestā, lai pretendētu uz trūcīgas vai maznodrošinātas mājsaimniecības statusu vai sociālās palīdzības saņemšanu, ir internetbanka vai nepieciešamās prasmes darbam ar datoru un internetu, lai norēķinu sistēmas konta izrakstu saņemtu elektroniski uz klienta norādīto e-pasta adresi, līdz ar to bieži vien klienti ir spiesti vērsties kredītiestādē klātienē, lai saņemtu nepieciešamās izziņas. Šis process visām iesaistītajām pusēm ir laikietilpīgs, kā arī tas ir maksas pakalpojums, kas trūcīgām un maznodrošinātām personām ir papildus slogs jau tā niecīgajam mājsaimniecības budžetam. Tāpat šis process kavē iespēju atbalstu klientam sniegt pēc iespējas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materiālās situācijas izvērtēšanai sociālais dienests elektroniski sagatavo iztikas līdzekļu deklarāciju (turpmāk – deklarācija (skatīt Ministru kabineta 2020.gada 17.decembra noteikumu Nr.809 „Noteikumi par mājsaimniecības materiālās situācijas izvērtēšanu un sociālās palīdzības saņemšanu” 2.pielikumu)), izmantojot sociālās palīdzības un sociālo pakalpojumu administrēšanas lietojumprogrammā SOPA esošos datus un iesniedzēja papildus iesniegtos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tiek norādīti ienākumi par pēdējiem 3 pilniem kalendāra mēnešiem, kā arī neregulāra rakstura ienākumi un saņemtie ienākumi par 12 kalendāra mēnešu periodu pirms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Deklarācijai jāpievieno šādi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 izziņu par darba samaksu par pēdējiem trim pilniem kalendāra mēnešiem par katru darba ņēmēju mājsaimniecībā, ja personas  kredītiestādes maksājumu vai pasta norēķinu sistēmas kontu izrakstos nav nepieciešamās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izziņu par ienākumiem no saimnieciskās darbības (1. pielikums) par pilniem pēdējiem trim kalendāra mēnešiem par katru saimnieciskās darbības veicēju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visu mājsaimniecībā esošo personu kredītiestāžu, maksājumu vai pasta norēķinu sistēmas kontu izrakstus par pēdējo trīs pilnu kalendāra mēnešu naudas līdzekļu kustību un konta atlikumu minētā perioda sākumā un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dokumentus, kas apliecina neregulāra rakstura ienākumus vai citus šo noteikumu 2. pielikuma 2.2. apakšpunktā norādītos ienākumus un saņemtos maksājumus par 12 kalendāra mēnešu periodu pirms šo noteikumu 2.1. apakšpunktā minētā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jau šobrīd SPSP likuma 12. panta trešajā daļā sociālajiem dienestiem ir noteikta tiesība pieprasīt un saņemt nepieciešamās ziņas sociālo pakalpojumu un sociālās palīdzības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SPSP likumā noteiktajam sociālo palīdzību sniedz, pamatojoties uz mājsaimniecību materiālā stāvokļa izvērtējumu. Pirms lēmuma pieņemšanas par sociālās palīdzības piešķiršanu vai atteikumu sociālais dienests izvērtē mājsaimniecības kopējos materiālos resursus, izmantojot valsts un pašvaldības informācijas sistēmās esošos datus (piemēram, Zemesgrāmatas dati, Nodarbinātības valsts aģentūras dati, Uzturlīdzekļu garantiju fonda administrācijas dati, Valsts ieņēmumu dienesta dati u.c.), savukārt par datiem, kuri nav pieejami valsts un pašvaldības informācijas sistēmās mājsaimniecības iesniedz papildu dokumentus, tostarp visu mājsaimniecībā esošo personu kredītiestāžu, maksājumu vai pasta norēķinu sistēmas kontu izrakstus par pēdējo trīs pilnu kalendāra mēnešu naudas līdzekļu kustību un konta atlikumu minētā perioda sākumā un beigās. Kredītiestāžu, maksājumu vai pasta norēķinu sistēmas kontu izraksts ir viens no galvenajiem dokumentiem materiālā stāvokļa izvērtēšanas procesā un katrai personai no mājsaimniecības, kurai ir atvērts konts maksājumu iestādēs (kredītiestādē vai pasta norēķinu sistēmā), bez izņēmumiem, tas ir jāiesniedz.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Labklājības ministrijas statistikas datiem 2023. gadā Latvijā bija reģistrētas 62 281 trūcīgas personas un 35 563 maznodrošinātas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Deklarāciju mājsaimniecības materiālās situācijas izvērtēšanai sociālais dienests sagatavo atbilstoši normatīvajiem aktiem par sociālajiem pakalpojumiem un sociālo palīdzību, ievērojot pamata sociālās palīdzības pabalstiem un trūcīgas vai maznodrošinātas mājsaimniecības statusiem noteikto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36. panta trešā daļa nosaka, ka pamata sociālās palīdzības pabalstus un trūcīgas vai maznodrošinātas mājsaimniecības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 uz trim kalendāra mēnešiem, ja mājsaimniecībā ir vismaz viena persona darbspējīgā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 uz sešiem kalendāra mēnešiem, ja mājsaimniecībā nav nevienas personas darbspējīgā vecumā vai uz personu attiecas šā panta otrajā daļā noteiktie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 piešķirt uz vienu kalendāra mēnesi, ja mājsaimniecības ienākumi nepārsniedz šā likuma 33. pantā noteiktos ienākumu sliekšņus, taču ir konstatējama neatbilstība kādam no šā likuma 9. panta pirmajā daļā, 36. panta pirmās daļas 2. punktā un otrajā daļā noteiktajiem nosacījumiem vai Ministru kabineta noteiktajiem sociālās palīdzības saņemšanai vai trūcīgas un maznodrošinātas mājsaimniecības statusa piešķiršanai nepieciešamajiem dokumentiem. Mājsaimniecības personām ir pienākums sadarboties ar sociālo dienestu un citām institūcijām minēto neatbilstību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SPSP likuma 38. panta ceturtajai daļai sociālais dienests no jauna izvērtē mājsaimniecības materiālo situāciju un pārskata lēmumu par atbilstību trūcīgas vai maznodrošinātas mājsaimniecības statusam un sociālās palīdzības pabalstu apmēru un veidiem, ja pasliktinās mājsaimniecības materiālā situācija vai mainās sociālā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standarta gadījumos, ja mājsaimniecībā ir vismaz viena persona darbspējīgā vecumā, deklarācijas periods ir trīs mēneši, gadījumā, ja mājsaimniecība sastāv no vienas vai vairākām personām, kurām ir noteikta invaliditāte vai vecuma pensionāriem un mājsaimniecībā nav personu darbspējīgā vecumā, deklarācijas periods ir seši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mājsaimniecībai ir šķēršļi sociālās palīdzības saņemšanai, sociālais dienests var piešķirt palīdzību uz vienu mēnesi un pēc mēneša veikt jaunas deklarācijas aizpildīšanu, kad persona būs izpildījusi noteiktos nosacījumus šķēršļu novēršanai, kā arī SPSP likums paredz situāciju pārvērtēšanu gadījumos, ja mājsaimniecībām mainās materiālā vai sociālā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sociālo pakalpojumu piešķiršanai, kad ir nepieciešama ienākumu izvērtēšana, sociālie dienesti aizpilda deklarācijas. Atbilstoši Ministru kabineta 2019. gada 2. aprīļa noteikumu Nr.138 “Noteikumi par sociālo pakalpojumu saņemšanu” 11.5. apakšpunktam sociālais dienests piešķirot sociālos pakalpojumus mēneša laikā pēc šo noteikumu 10. punktā minēto dokumentu saņemšanas novērtē personas un tās ģimenes locekļu, kā arī apgādnieka (ja pienākums maksāt par pakalpojumu ir arī apgādniekam) maksātspēju, aizpildot normatīvajā aktā par mājsaimniecības materiālās situācijas izvērtēšanu un sociālās palīdzības saņemšanu noteikto iztikas līdzekļu deklarācijas daļu par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katras deklarācijas aizpildīšanas mājsaimniecībām ir jāiesniedz visu mājsaimniecībā esošo personu kredītiestāžu, maksājumu vai pasta norēķinu sistēmas kontu izraksti par pēdējo trīs pilnu kalendāra mēnešu naudas līdzekļu kustību un konta atlikumu minētā perioda sākumā un beigās. Pēc SOPA datiem 2023.gadā sistēmā ir reģistrēti  177 000 gadījumi, kad personai jāiesniedz bankas konta pārskati, reģistrētas 84 000 unikālas personas - sociālās palīdzības vai sociālo pakalpojumu saņēmēji, kuriem ir atvērti  konti. Vidēji viena persona sociālajā dienestā iesniedz konta pārskatu vismaz divas reizes gadā un pēc Kontu reģistra datiem SOPA vidēji vienai personai ir vismaz divi konti.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visiem klientiem, kas vēršas sociālajā dienestā, lai pretendētu uz trūcīgas vai maznodrošinātas mājsaimniecības statusu vai sociālās palīdzības saņemšanu ir internetbanka  vai nepieciešamās prasmes darbam ar datoru un internetu, lai norēķinu sistēmas konta izrakstu saņemtu elektroniski uz klienta norādīto e-pasta adresi un iesniegt pašvaldības sociālajā dienestā, tāpēc personām ir jāvēršas kredītiestādēs vai pastā. Tas rada papildu un nevajadzīgas izmaksas ne tikai klientiem, bet arī finanšu iestādēm. Turklāt vairāku klientu gadījumā pastāv augsta iespējamība, ka tās nodod savus autentifikācijas līdzekļus radiniekiem vai citām personām, kas iegūst konta pārskatu no internetbankas, tādējādi radot arī krāpšanas vai citu prettiesisku darbību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dienestu redzeslokā ir arī personas ar izteiktiem kustību traucējumiem, kuriem ir nepieciešama īpaša kopšana un aprūpe. Gadījumos, kad minētās personas ir pilnvarojušas citas personas saņemt kontu pārskatus u.c. darījumus, konta pārskatu sociālajā dienestā var iesniegt pilnvarota persona, taču praksē ļoti bieži sastopami tādi gadījumi, kad šādam personām nav tuvinieku, nav pilnvarotu personu un pati persona līdz bankai nokļūt nevar veselības stāvokļa dēļ. Normatīvie akti neparedz, ka šādās situācijās, pieprasot sociālo palīdzību, persona var neuzrādīt konta pārskatu, minētā prasība ir attiecināma uz visiem sociālās palīdzības pieprasītājiem, neskatoties uz viņu veselības stāvokli, jo kontu pārskatu informācija ir primāra informācija, kura nepieciešama ienākumu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personām nav pieejama internetbanka, tām ir jāvēršas bankā vai pastā un jāpieprasa konta pārskata izsniegšana, kas ir maksas pakalpojums un pakalpojuma cenas dažādas bankās ir atšķirīgas. Piemēram, AS “Citadele banka” (skatīt AS “Citadele banka” cenrādis: https://www.citadele.lv/lv/private/fees/?category=accounts&amp;table=account-service  konta pārskata sagatavošana izmaksā 10 </w:t>
      </w:r>
      <w:r w:rsidR="00000000" w:rsidRPr="00000000" w:rsidDel="00000000">
        <w:rPr>
          <w:i w:val="1"/>
          <w:rtl w:val="0"/>
        </w:rPr>
        <w:t xml:space="preserve">euro</w:t>
      </w:r>
      <w:r w:rsidR="00000000" w:rsidRPr="00000000" w:rsidDel="00000000">
        <w:rPr>
          <w:rtl w:val="0"/>
        </w:rPr>
        <w:t xml:space="preserve"> par vienu pārskata mēnesi, AS “Swedbank” (skatīt AS “Swedbank” cenrādis: https://www.swedbank.lv/private/pricelist#pricelist_bank_letters_and_statements ) 5 </w:t>
      </w:r>
      <w:r w:rsidR="00000000" w:rsidRPr="00000000" w:rsidDel="00000000">
        <w:rPr>
          <w:i w:val="1"/>
          <w:rtl w:val="0"/>
        </w:rPr>
        <w:t xml:space="preserve">euro</w:t>
      </w:r>
      <w:r w:rsidR="00000000" w:rsidRPr="00000000" w:rsidDel="00000000">
        <w:rPr>
          <w:rtl w:val="0"/>
        </w:rPr>
        <w:t xml:space="preserve"> par periodu līdz 12 mēnešiem, AS “SEB banka” (skatīt, AS “SEB banka” cenrādis: https://www.seb.lv/privatpersonam/cenradis/klientu-dokumentu-apstrade”)  0,40 </w:t>
      </w:r>
      <w:r w:rsidR="00000000" w:rsidRPr="00000000" w:rsidDel="00000000">
        <w:rPr>
          <w:i w:val="1"/>
          <w:rtl w:val="0"/>
        </w:rPr>
        <w:t xml:space="preserve">euro</w:t>
      </w:r>
      <w:r w:rsidR="00000000" w:rsidRPr="00000000" w:rsidDel="00000000">
        <w:rPr>
          <w:rtl w:val="0"/>
        </w:rPr>
        <w:t xml:space="preserve">  par vienu pārskata lapu (minimālā summa 8,00 </w:t>
      </w:r>
      <w:r w:rsidR="00000000" w:rsidRPr="00000000" w:rsidDel="00000000">
        <w:rPr>
          <w:i w:val="1"/>
          <w:rtl w:val="0"/>
        </w:rPr>
        <w:t xml:space="preserve">euro</w:t>
      </w:r>
      <w:r w:rsidR="00000000" w:rsidRPr="00000000" w:rsidDel="00000000">
        <w:rPr>
          <w:rtl w:val="0"/>
        </w:rPr>
        <w:t xml:space="preserve">), VAS “Latvijas Pasts” - 3,00 </w:t>
      </w:r>
      <w:r w:rsidR="00000000" w:rsidRPr="00000000" w:rsidDel="00000000">
        <w:rPr>
          <w:i w:val="1"/>
          <w:rtl w:val="0"/>
        </w:rPr>
        <w:t xml:space="preserve">euro</w:t>
      </w:r>
      <w:r w:rsidR="00000000" w:rsidRPr="00000000" w:rsidDel="00000000">
        <w:rPr>
          <w:rtl w:val="0"/>
        </w:rPr>
        <w:t xml:space="preserve"> (skatīt, AS “Latvijas pasts” tarifu grāmata: https://pasts.lv/media/491/download/Tarifu_Gramata.pdf). Maksāt par pakalpojuma saņemšanu personām ar zemiem ienākumiem vai bez ienākumiem nav iespējams, tāpēc sociālo dienestu darbinieki praksē iesaka personām izmantot internetbankas, taču kā jau iepriekš minēts, ne visiem klientiem ir šāda iespēja.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problēmu normatīvajā regulējumā ir nepieciešams noteikt sociālo dienestu tiesības saņemt personu kontu pārskatus no kredītiestādēm un pasta norēķinu sistēmas, brīdī, kad persona iesniedz iesniegumu materiālās situācijas izvērtēšanai un sociālās palīdzības saņemšanai, līdzīgi kā šobrīd sociālie dienesti saņem informāciju (izziņu veidā) no Zemesgrāmatas, Valsts zemes dienesta, Nodarbinātības valsts aģentūras, Uzturlīdzekļu garantiju fonda administrācijas u.c. Detalizēts darbību kopums, kontu pārskatu pieprasīšanai un saņemšanai tiks noteikts Labklājības ministrijas izstrādātajos Ministru kabineta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“DigiSoc” ietvaros tiks veiktas tehniskās darbības datu nodošanai un sistēmu saslēgšanai, taču lai datu nodošana sāktu darboties, nepieciešams veikt grozījumus Kredītiestāžu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likuma 63. panta pirmā daļa paredz kredītiestādēm  pienākumu sniegt neizpaužamas ziņas valsts institūcijai, valsts amatpersonai vai citai iestādei un amatpersonai sniedzamas šajā likumā noteiktajos gadījumos un apjomā. Attiecībā uz pasta norēķinu sistēmām norādāms, ka atbilstoši Maksājumu pakalpojumu un elektroniskās naudas likuma 61. panta otrajai daļai maksājumu pakalpojumu sniedzējs tā rīcībā esošās neizpaužamās ziņas maksājumu pakalpojumu sniedzēji sniedz saskaņā ar Kredītiestāžu likuma 63. panta noteikumiem. Tādējādi pasta norēķinu sistēmām piemērojama tāda pati kārtība, kā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sadarbībā ar Labklājības ministriju ir izstrādājusi Likumprojektu, ar kuru Kredītiestāžu likuma 63. panta pirmā daļa tiek papildināta ar 27. punktu, paredzot sociālajiem dienestiem tiesības saņemt kredītiestāžu un attiecīgi arī maksājumu pakalpojumu sniedzēju (pasta norēķina sistēmu) rīcībā esošas neizpaužamās ziņas par fiziskas personas Kontu reģistra likumā noteikto kontu izrakstu par laika periodu no pēdējiem trīs līdz divpadsmit pilniem kalendāra mēnešiem un kontu atlikumu minētā perioda sākumā un beigās. Norādāms, ka minētā prasība attiecināma uz visiem kontiem neatkarīgi no tā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ar Likumprojekta 2. pantu  Kredītiestāžu likuma 63. panta 3.</w:t>
      </w:r>
      <w:r w:rsidR="00000000" w:rsidRPr="00000000" w:rsidDel="00000000">
        <w:rPr>
          <w:vertAlign w:val="superscript"/>
          <w:rtl w:val="0"/>
        </w:rPr>
        <w:t xml:space="preserve">2</w:t>
      </w:r>
      <w:r w:rsidR="00000000" w:rsidRPr="00000000" w:rsidDel="00000000">
        <w:rPr>
          <w:rtl w:val="0"/>
        </w:rPr>
        <w:t xml:space="preserve"> daļa tiek papildināta ar atsauci uz šā panta trešās daļas 27. punktu, tādējādi prasības par kārtību, kādā kredītiestāde sniedz tās rīcībā esošās neizpaužamās ziņas, arī ziņas darījuma pārraudzības gadījumā, šo ziņu sniegšanas termiņu, pieprasījuma veidlapas paraugu un mašīnlasāmo datu struktūru, attiecinot arī uz sociālajiem dienestiem sniedzamām neizpaužamām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datu saņemšanai tiks izmantots Valsts digitālās attīstības aģentūras (VDAA) pārziņā esošais risinājums Datu izplatīšanas tīkls (DIT), kas nodrošina iespēju slēgtā vidē asinhroni apmainīties ar strukturētiem datiem XML formātā starp DIT dalībnieku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SPSP likuma noteikto personu pārejas noteikumu 68. un 69. punktiem, šā likuma 11. panta 10. un 11. punkti piemērojami no 2027. gada 1. janvāra, savukārt līdz 2026. gada 31. decembrim sociālie dienesti un sociālo pakalpojumu sniedzēji minētos personu datus apstrādā Labklājības nozares un pašvaldību sociālās jomas informācijas sistēmā atbilstoši tās tehniskajam risinājumam. Ņemot vērā minēto, kā arī to, ka kontu reģistra lietotājiem ir nepieciešams pārejas periods, lai pielāgotu tehniskos risinājumus, ar pārejas noteikumu 127. punktu tiek noteikts, ka 63. panta pirmās daļas 27. punkta piemērošana uzsākama ne vēlāk kā 2027. gada 1. jūlijā, tomēr tas neierobežo kredītiestādēm nodrošināt atbilstību līdz minētajam datumam, bet līdz 2026. gada 31. decembrim atbilstoši esošajai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fiziskai personai pašai iesniegt konta izrakstu ir vērtēta kā neefektīva, apgrūtinoša un rada pārmērīgas datu apstrādes risku. Platformas “DigiSoc” ietvaros piedāvātais risinājums būs efektīvāks un neradīs personu datu aizsardzības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ar invaliditāti, pensijas vecuma personas ar aprūpes vajadzībām, personas ar garīga rakstura traucējumiem, bāreņi un bez vecāku gādības palikušie bērni un to aprūpētāji, citas personas, kurām ir tiesības uz sociālo palīdzību un sociāliem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tieši neparedz jaunas tiesības vai pienākumus fiziskajām personām – sociālo dienestu klientiem. Projekts nosaka kārtību, kādā kredītiestādes sniedz informāciju sociālajiem dienestiem, tādējādi tieši ietekmējot kredītiestādes kā informācijas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ir saistīts ar Labklājības ministrijas īstenotā projekta "Labklājības nozares un pašvaldību sociālās sfēras platformas "DigiSoc" izstrāde un ieviešana" ietvaros veiktajām izmaiņām, tai skaitā 2025. gada 20. novembrī pieņemtajiem grozījumiem Sociālo pakalpojumu un sociālās palīdzības likumā, kas piemērojami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fiziskajām personām paredzamā ietekme ir netieša un izriet no kopējā regulējuma un ar to saistīto procesu izmaiņām, kas paredz sociālo dienestu tiesības, pamatojoties uz pieprasījumu, iegūt nepieciešamo informāciju no kredītiestādēm, tādējādi samazinot nepieciešamību personai pašai iesniegt attiecīgos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maksājumu pakalpojumu sniedzēji, VAS "Latvijas Pasts"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tieši ietekmē kredītiestādes, maksājumu pakalpojumu sniedzējus un VAS “Latvijas Pasts”, nosakot pienākumu, pamatojoties uz sociālo dienestu pieprasījumu, sniegt informāciju par fizisko personu kontu izrakstiem un kontu atlikumiem.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pienākums ir uzskatāms par jaunu informācijas sniegšanas pienākumu, kas rada papildu administratīvo slogu attiecīgajām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ir saistīts ar Labklājības ministrijas īstenotā projekta "Labklājības nozares un pašvaldību sociālās sfēras platformas "DigiSoc" izstrāde un ieviešana" ietvaros veiktajām izmaiņām, kuru rezultātā kopumā tiek mainīta informācijas aprites kārtība sociālās palīdzības piešķiršanas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ilgtermiņā var samazināties kredītiestāžu administratīvais slogs, kas saistīts ar individuālu fizisko personu pieprasījumu apstrādi par kontu izrakstu izsniegšanu, tomēr šī ietekme izriet no regulējuma kopuma un procesu izmaiņām, nevis tikai no konkrētā tiesību akta projekta.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Kredītiestādes, maksājumu pakalpojumu sniedzēji, VAS "Latvijas Pasts"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Kredītiestādēm, maksājumu pakalpojumu sniedzējiem un VAS “Latvijas Pasts” ar tiesību akta projektu tiek noteikts jauns informācijas sniegšanas pienākums – pēc sociālo dienestu pieprasījuma sniegt informāciju par fizisko personu kontu izrakstiem un kontu atlikumiem. Līdz ar to administratīvais slogs attiecīgajām juridiskajām personām palielinās.
Vienlaikus regulējums ir saistīts ar Labklājības ministrijas īstenotā projekta "Labklājības nozares un pašvaldību sociālās sfēras platformas "DigiSoc" izstrāde un ieviešana" ietvaros veiktajām izmaiņām, kuru rezultātā tiek mainīta informācijas aprites kārtība sociālās palīdzības piešķiršanas procesā.
Ilgtermiņā minētās izmaiņas var samazināt administratīvo slogu kredītiestādēm, maksājumu pakalpojumu sniedzējiem un VAS “Latvijas Pasts”, jo samazināsies nepieciešamība apstrādāt individuālus fizisko personu pieprasījumus par kontu izrakstu izsniegšanu.
Administratīvo izmaksu monetārs novērtējums netiek veikts, jo objektīvu iemeslu dēļ nav iespējams noteikt aprēķinam nepieciešamos parametrus – pieprasījumu skaitu no sociālajiem dienestiem, to biežumu un apjomu, kā arī vienas informācijas vienības sagatavošanai nepieciešamo laika patēriņu. Minētie rādītāji būs atkarīgi no sociālo dienestu pieprasījumu prakses un informācijas apmaiņas risinājumu ieviešanas un darbības intensitātes.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ar platformas “DigiSoc” izstrādi un ar to saistīto tiesību aktu izmaiņām, kas tiek  finansētas no Eiropas Savienības Atveseļošanas un noturības mehānisma plāna 2. komponentes "Digitālā transformācija" 2.1. reformu un investīciju virziena "Valsts pārvaldes, tai skaitā pašvaldību, digitālā transformācija"  investīcijas 2.1.2.1.i. projektu “Labklājības nozares un pašvaldību sociālās sfēras platformas “DigiSoc” izstrāde un ieviešana”. Izdevumus, kas būtu attiecināmi uz sociālo dienestu tiesībām saņem nepieciešamo informāciju no kredītiestādēm klientu materiālās situācijas izvērtēšanai nav iespējams nošķirt no kopējiem projekta plānotajiem izdevumiem. Detalizēts finansējuma aprēķins ir norādīts 2024. gada 4. jūnija Ministru kabineta rīkojuma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grozījumu Kredītiestāžu likuma 63. panta 3.</w:t>
      </w:r>
      <w:r w:rsidR="00000000" w:rsidRPr="00000000" w:rsidDel="00000000">
        <w:rPr>
          <w:vertAlign w:val="superscript"/>
          <w:rtl w:val="0"/>
        </w:rPr>
        <w:t xml:space="preserve">2</w:t>
      </w:r>
      <w:r w:rsidR="00000000" w:rsidRPr="00000000" w:rsidDel="00000000">
        <w:rPr>
          <w:rtl w:val="0"/>
        </w:rPr>
        <w:t xml:space="preserve"> daļā, Labklājības ministrija izstrādās Ministru kabineta noteikumus, ar kuriem tiks noteikta kārtība, kādā tiks nodrošināta kontu pārskatu nodošana sociālajiem dienestiem.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https://tapportals.mk.gov.lv/public_participation/ffdcf156-4877-4357-bfda-37eb12b7ad7c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https://tapportals.mk.gov.lv/public_participation/ffdcf156-4877-4357-bfda-37eb12b7ad7c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Atvieglota un optimizēta informācijas iegūšana. Sociālās palīdzības un sociālo pakalpojumu sniegšanas digitālo instrumentu savietojamība cels sociālo dienestu darbības efektivitāti, kā arī paaugstinās darbības produktivitāti.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Sociālajiem dienestiem ar tiesību akta projektu netiek noteikts informācijas sniegšanas pienākums, bet gan paplašinātas tiesības iegūt nepieciešamo informāciju no kredītiestādēm sociālās palīdzības un sociālo pakalpojumu piešķiršanas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administratīvais slogs Ministru kabineta 2021. gada 7. septembra noteikumu Nr. 617 “Tiesību akta projekta sākotnējās ietekmes izvērtēšanas kārtība” izpratnē sociālajiem dienestiem neveidojas.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ir saistīts ar Labklājības ministrijas īstenotā projekta "Labklājības nozares un pašvaldību sociālās sfēras platformas "DigiSoc" izstrāde un ieviešana" ietvaros veiktajām izmaiņām, tai skaitā 2025. gada 20. novembrī pieņemtajiem grozījumiem Sociālo pakalpojumu un sociālās palīdzības likumā, kas piemērojami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paredzams, ka tiks mainīta sociālo dienestu darba organizācija un informācijas aprites procesi, vienlaikus samazinot administratīvās darbības, kas saistītas ar klientu apkalpošanu (piemēram, nepieciešamību palīdzēt klientiem iegūt un iesniegt kontu izrakstus).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palīdzības un sociālo pakalpojumu sniegšanas digitālo instrumentu savietojamība cels sociālo dienestu darbības efektivitāti, kā arī paaugstinās darbības produktivitāti, vienlaikus atslogojot iedzīvotājus no lieku darbību veikšanas.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“DigiSoc” ir Valsts sociālās politikas monitoringa informācijas sistēmas (turpmāk – SPOLIS) paplašinājums. Tā kā SPOLIS ir izstrādāta 2011. gadā un ir bāzēta veidota uz Microsoft SQL, .NET, Web Services tehnoloģiju bāzes, paredzētās izmaiņas nodrošinās SPOLIS modernizāciju un pakāpenisku transformāciju, atbilstoši Viedās administrācijas un reģionālās attīstības ministrijas vadlīnijām par valsts informācijas sistēmu pāreju uz atvērtā koda tehnoloģijām un konteinerizācijas arhitektūru (Valsts pārvaldes jomu (domēnu) arhitektūra. Saite: https://www.varam.gov.lv/lv/valsts-parvaldes-jomu-domenu-arhitekturas), kā rezultātā ANM projekta “DigiSoc” ietvaros tiks papildināta SPOLIS arhitektūra ar platformu “DigiSoc” un attiecīgi būs jaunākās paaudzes tehnoloģiju risinājumi, t.i., uz PostgreSQL, Mongo DB, Redis, Elasticsearch, NET Core vai JAVA, izmantojot konteinerizācijas (Docker) risinājumu, balstītas programmatūras izstrāde un pilnveidošana.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labvēlīgi ietekmēs fiziskās personas - esošos un/vai potenciālos sociālo dienestu klientus - sociālās palīdzības un sociālo pakalpojumu sniegšanas procesā, jo ienākumu izvērtēšanai personām vairs nebūs nepieciešams ieguldīt līdzekļus un laika resursus kontu pārskatu sagatavošanai.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atvieglos personu ar invaliditāti dokumentu iesniegšanas procesu. Personām vairs nevajadzēs apmeklēt kredītiestādes, pastu vai bibliotēkas ar pieejamu internetu un datoru, lai sagatavot kontu pārskatus iesniegšanai sociālajos dienestos, kas personām ar invaliditāti rāda samēra lielas problēmas, it īpaši gadījumos, ja personai ir kustību traucējumi.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palīdzības un sociālo pakalpojumu sniegšanas digitālo instrumentu savietojamība cels pašvaldību sociālo dienestu darbības efektivitāti, kā arī paaugstinās darbības produktivitāti, vienlaikus saīsinot sociālās palīdzības un sociālo pakalpojumu piešķiršanai vai atteikšanai nepieciešamo laiku.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Kontu reģistra likuma 6. panta pirmās daļas 12. punkts paredz, ka, lai noskaidrotu informāciju par to, kādi konti ir vai bija atvērti uz personas vārda personai, kura pieprasījusi sociālo palīdzību vai sociālos pakalpojumus, ienākumu un materiālā stāvokļa izvērtēšanas procesā atbilstoši SPSP likumam, pašvaldībām ir tiesības saņemt kontu reģistrā iekļautās ziņas. Personas datu apjoms, kādu pašvaldība iepriekš minētajam personas datu apstrādes nolūkam it tiesīga saņemt, noteikts Ministru kabineta 2017. gada 28. marta noteikumu Nr. 186 “Kārtība, kādā kredītiestāde, krājaizdevu sabiedrība un maksājumu pakalpojumu sniedzējs sniedz informāciju kontu reģistram un kontu reģistra informācijas lietotāji saņem kontu reģistra informāciju” (turpmāk - MK noteikumi Nr. 186) 19.1. un 19.4.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konta pārskatā esošā informācija, kopsakarā ar informāciju par konta turētāju, ir personas dati Eiropas Parlamenta un Padomes Regula (ES) 2016/679 (2016. gada 27. aprīlis) par fizisku personu aizsardzību attiecībā uz personas datu apstrādi un šādu datu brīvu apriti un ar ko atceļ Direktīvu 95/46/EK (Vispārīgā datu aizsardzības regula) (turpmāk – Datu regula) 4. panta 1.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Datu regulas 6. panta 1. punkta e) apakšpunkts, Likumprojekta 63. panta pirmās daļas 7. punkts, Kontu reģistra likuma 6. panta pirmās daļas 12. punkts, MK noteikumu Nr. 809 2.4. un 2.5. apakšpunkts, MK noteikumu Nr.186 19.1. un 19.4. apakšpunkts. Kaut arī Likumprojekts paredz personas konta pārskata apstrādi, tomēr šī datu apstrāde nav atzīstama par līdz šim apstrādājamo personas datu apjomu palielinājumu, jo jau šobrīd MK noteikumu Nr. 809 2.4. un 2.5. apakšpunkts paredz konta pārskatos noteiktās informācijas apstrādi, ko iesniedz datu subjekts pats sociālajam dienestam. Pēc būtības ar Likumprojektu paredzēts mainīt formātu, kādā veidā sociālais dienests iegūs konta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maksājumu pakalpojumu sniedzēji un krājaizdevu sabiedrības (saskaņā ar Kontu reģistra likuma 5. panta pirmās daļas 2. punktu krājaizdevu sabiedrības ir vieni no Kontu reģistra ziņu sniedzējiem) personas datus nodos, savukārt pašvaldību sociālie dienesti šos datus saņems uz iepriekš minētā Datu regulas 6. panta 1. punkta e) apakšpunkta pamata. Minētais tiesiskais pamats piemērojams ne tikai uz institūcijām, kas pilda tai piešķirtās funkcijas, bet arī uz trešajām personām, kas saņēmuši šo institūciju pieprasījumu izsniegt personas datus, lai izpildītu tām normatīvajos aktos noteiktās pilnvaras. Datu subjekta piekrišana nav piemērojama, jo atteikuma gadījumā pašvaldības sociālais dienests nebūs spējīgs izvērtēt datu subjekta atbilstību sociālo pakalpojumu un sociālās palīdzības saņemšanas kritērijiem. Konta pārskatu apstrāde ir obligāts priekšnoteikums, kas noteikts iepriekš minētajos normatīvajos aktos. Sociālie dienesti šo kritēriju nedrīkst neizvērtēt, tāpēc, iesniedzot iesniegumu sociālajā dienestā ar lūgumu izvērtēt materiālo situāciju sociālās palīdzības un sociālo pakalpojumu saņemšanai, persona jau ar iesnieguma iesniegšanu tiek informēta par viņa personas datu apstrādi atbilstoši normatīvajos aktos noteiktam apjomam, tai skaitā kontu pārskatiem Gadījumā, ja persona, iesniedzot iesniegumu par sociālās palīdzības vai sociālo pakalpojumu piešķiršanu iebildīs pret personas datu, tai skaitā ziņu par materiālā stāvokļa (īpašuma, ienākumu, uzkrājumu u.c.) apstrādi, sociālais  dienests pieņemtu lēmumu par sociālā pakalpojuma vai sociālās palīdzības piešķiršanas atteikšanu. Pie šādiem apstākļiem, kad konta pārskatu apstrāde ir obligāta, datu subjektam nav nekādas rīcības brīvības piekrist vai nepiekrist šādai datu apstrādei. Turklāt atteikums rada datu subjektam negatīvās sekas. Tādēļ, pamatojoties uz iepriekš minētajiem apsvērumiem, datu subjekta piekrišana nav piemērojams tiesiskais pamats šādai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Likumprojekts paredz personas konta pārskata apstrādi, tomēr šī datu apstrāde nav atzīstama par līdz šim apstrādājamo personas datu apjomu palielinājumu, jo jau šobrīd MK noteikumu Nr. 809 2.4. un 2.5. apakšpunkts paredz konta pārskatos noteiktās informācijas apstrādi, ko iesniedz datu subjekts pats sociālajam dienestam. Pēc būtības ar Likumprojektu paredzēts mainīt formātu, kādā veidā sociālais dienests iegūs konta pārskatus. Proti, Likumprojekts paredz šo informāciju iegūt no pirmavota, nevis no paša datu subjekta, tādējādi īstenojot labas pārvaldības principu, kas noteikts Valsts pārvaldes iekārtas likuma 10. panta astotajā daļā, un atvieglojot arī dokumentu iesniegšanas procesu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netiek grozīts personas datu apstrādes nolūks, glabāšanas termiņš, tādēļ šie datu apstrādes aspekti anotācijā turpmāk netiek vērtēti.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datu apstrāde notiek ar mērķi atvieglot un paātrināt sociālās palīdzības un sociālo pakalpojumu sniegšanas procesu, nodrošinot sociālajiem dienestiem iespēju saņemt nepieciešamās ziņas par fizisko personu kredītiestāžu un pasta norēķinu sistēmas kontu izrakstiem tieši no kredītiestādēm. Šī informācija ir būtiska mājsaimniecības materiālās situācijas izvērtēšanai, kas ir priekšnoteikums sociālās palīdzības piešķiršanai.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labvēlīgi ietekmēs ģimenes ar bērniem, kas vērsušās pēc sociālās palīdzības, jo atslogos tās no papildu izdevumiem par iesniegšanai nepieciešamo dokumentu sagatavošanu un neradot negatīvu finansiālu spiedienu uz ģimenes spējām apmierināt bērna pamatvajadzības un segt ar tām saistītos izdevumus līdz sociālās palīdzības pieteikuma izskatīšanai un sociālās palīdzības piešķiršanai.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25-TA-2911</w:t>
    </w:r>
    <w:r>
      <w:br/>
    </w:r>
    <w:r w:rsidR="00000000" w:rsidRPr="00000000" w:rsidDel="00000000">
      <w:rPr>
        <w:rtl w:val="0"/>
      </w:rPr>
      <w:t xml:space="preserve">Izdrukāts 29.07.2026. 22.48 - 5.0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25-TA-2911</w:t>
    </w:r>
    <w:r>
      <w:br/>
    </w:r>
    <w:r w:rsidR="00000000" w:rsidRPr="00000000" w:rsidDel="00000000">
      <w:rPr>
        <w:rtl w:val="0"/>
      </w:rPr>
      <w:t xml:space="preserve">Izdrukāts 29.07.2026. 22.48 - 5.0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anotācija_(ex_ante)_25-TA-2911.docx</dc:title>
</cp:coreProperties>
</file>

<file path=docProps/custom.xml><?xml version="1.0" encoding="utf-8"?>
<Properties xmlns="http://schemas.openxmlformats.org/officeDocument/2006/custom-properties" xmlns:vt="http://schemas.openxmlformats.org/officeDocument/2006/docPropsVTypes"/>
</file>