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Grozījumu protokolu Latvijas Republikas valdības un Lietuvas Republikas valdības nolīgumam par pārrobežu sadarbību neatliekamās medicīniskās palīdzības sniegšanā Latvijas Republikas un Lietuvas Republikas pierobežas teritorijā, kas parakstīts 2018. gada 3. oktobrī"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noteikumiem tiek apstiprināts projekts  "Grozījumu protokols Latvijas Republikas valdības un Lietuvas Republikas valdības nolīgumam par pārrobežu sadarbību neatliekamās medicīniskās palīdzības sniegšanā Latvijas Republikas un Lietuvas Republikas pierobežas teritorijā, kas parakstīts 2018. gada 3. oktobrī". Nolīguma 12.panta 4.punkts nosaka, ka šo nolīgumu var papildināt un grozīt, abām Līgumslēdzējām pusēm abpusēji parakstot Protokolu. Protokols stājas spēkā saskaņā ar šā panta 1. punktā noteikto procedūru un ir šī nolīguma neatņemama sastāvdaļa.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jaunu Lietuvas puses kompetento institūciju sakarā ar neatliekamās medicīniskās palīdzības reformu Lietuvā.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jūlijam neatliekamās medicīniskās palīdzības sniegšana Lietuvā bija decentralizēta pašvaldības līmenī. Latvijas pierobežā Lietuvas teritorijā neatliekamo medicīnisko palīdzību sniedza  četri reģionālie dienesti, tādēļ nolīgumā kā Lietuvas puses kompetentā iestāde tika noteikts Šauļu Neatliekamās medicīniskās palīdzības dienests, bet pārējās trīs tika noteiktas kā sadarbības partneri. 2023. gada jūlijā tika izveidota centralizēta valsts institūcija "Neatliekamās medicīniskās palīdzības dienests" (analogs Latvijas Neatliekamās medicīniskās palīdzības dienestam), kas cita starpā pārņem nolīguma Lietuvas puses kompetentās iestādes funkcijas.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Lietuvas Republikā izveidota jauna valsts institūcija, kas pārņem nolīgumā paredzētās Lietuvas puses kompetentās iestādes funkcijas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protokolu tiek mainīta nolīguma Lietuvas puses kompetentā iestāde (nolīguma 3.panta 1.punkts) un no nolīguma izslēgti Lietuvas puses sadarbības partneri (nolīguma 3.panta 3.punkts). Ir veikti nelieli redakcionāli labojumi un precizējumi nolīguma 2.pantā "Definīcijas"un 10.pantā "Informācijas apmaiņas pienākums", kas nemaina šo pantu būtību un neuzliek nekādas jaunas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LIETUVAS REPUBLIKAS VALDĪBAS NOLĪGUMS PAR PĀRROBEŽU SADARBĪBU NEATLIEKAMĀS MEDICĪNISKĀS PALĪDZĪBAS SNIEGŠANĀ LATVIJAS REPUBLIKAS UN LIETUVAS REPUBLIKAS PIEROBEŽAS TERITORIJĀ (turpmāk - Nolīgums)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paredz pārrobežu sadarbību neatliekamās medicīniskās palīdzības sniegšanā. Nolīguma parakstīšanas laikā 2018.gadā Lietuvā nebija vienotas valsts institūcijas neatliekamās medicīniskās palīdzības sniegšanai, kas analoga Latvijas Neatliekamās medicīniskās palīdzības dienestam, bet tā bija decentralizēta reģionālā līmenī. Tādēļ Nolīgumā kā Lietuvas kompetentā institūcija tika noteikts Šauļu Neatliekamās medicīniskās palīdzības dienests, bet pārējie pierobežas reģionālie dienesti noteikti kā sadarbības partneri. No 2023.gada jūlija Lietuvā par neatliekamo medicīnisko palīdzību atbild jaunizveidotais </w:t>
      </w:r>
      <w:r w:rsidR="00000000" w:rsidRPr="00000000" w:rsidDel="00000000">
        <w:rPr>
          <w:i w:val="1"/>
          <w:rtl w:val="0"/>
        </w:rPr>
        <w:t xml:space="preserve">Lietuvas Neatliekamās medicīniskās palīdzības dienests</w:t>
      </w:r>
      <w:r w:rsidR="00000000" w:rsidRPr="00000000" w:rsidDel="00000000">
        <w:rPr>
          <w:rtl w:val="0"/>
        </w:rPr>
        <w:t xml:space="preserve">, kas apvieno līdzšinējos reģionālos dienestus un saskaņā ar Lietuvas Veselības ministrijas sniegto oficiālo informāciju kļūst par Nolīguma Lietuvas puses kompetento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grozījumu protokolam ir tīri tehnisks raksturs un tas neuzliek nekādas papildu saistības vai pienākumus ārpus tām, kas paredzētas Nolīgumā.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 Lietuvas puses kompetentā institūcija, kas ļaus efektīvāk realizēt Nolīgumā paredzētās darbības neatliekamās medicīniskās palīdzības sniegšanai pierobežas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24-TA-923</w:t>
    </w:r>
    <w:r>
      <w:br/>
    </w:r>
    <w:r w:rsidR="00000000" w:rsidRPr="00000000" w:rsidDel="00000000">
      <w:rPr>
        <w:rtl w:val="0"/>
      </w:rPr>
      <w:t xml:space="preserve">Izdrukāts 29.07.2026. 22.29 - 5.0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24-TA-923</w:t>
    </w:r>
    <w:r>
      <w:br/>
    </w:r>
    <w:r w:rsidR="00000000" w:rsidRPr="00000000" w:rsidDel="00000000">
      <w:rPr>
        <w:rtl w:val="0"/>
      </w:rPr>
      <w:t xml:space="preserve">Izdrukāts 29.07.2026. 22.29 - 5.0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anotācija_(ex_ante)_24-TA-923.docx</dc:title>
</cp:coreProperties>
</file>

<file path=docProps/custom.xml><?xml version="1.0" encoding="utf-8"?>
<Properties xmlns="http://schemas.openxmlformats.org/officeDocument/2006/custom-properties" xmlns:vt="http://schemas.openxmlformats.org/officeDocument/2006/docPropsVTypes"/>
</file>