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D0D" w:rsidRPr="00836D0D" w:rsidRDefault="00836D0D" w:rsidP="00836D0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6D0D">
        <w:rPr>
          <w:rFonts w:ascii="Times New Roman" w:hAnsi="Times New Roman" w:cs="Times New Roman"/>
        </w:rPr>
        <w:t>Pielikums</w:t>
      </w:r>
    </w:p>
    <w:p w:rsidR="00C41F19" w:rsidRDefault="00836D0D" w:rsidP="00836D0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6D0D">
        <w:rPr>
          <w:rFonts w:ascii="Times New Roman" w:hAnsi="Times New Roman" w:cs="Times New Roman"/>
        </w:rPr>
        <w:t>Mini</w:t>
      </w:r>
      <w:r w:rsidR="00F924EF">
        <w:rPr>
          <w:rFonts w:ascii="Times New Roman" w:hAnsi="Times New Roman" w:cs="Times New Roman"/>
        </w:rPr>
        <w:t>stru kabineta rīkojuma projekta</w:t>
      </w:r>
      <w:r w:rsidR="00C270DD">
        <w:rPr>
          <w:rFonts w:ascii="Times New Roman" w:hAnsi="Times New Roman" w:cs="Times New Roman"/>
        </w:rPr>
        <w:t xml:space="preserve"> </w:t>
      </w:r>
      <w:r w:rsidR="00E628CC" w:rsidRPr="00E628CC">
        <w:rPr>
          <w:rFonts w:ascii="Times New Roman" w:hAnsi="Times New Roman" w:cs="Times New Roman"/>
        </w:rPr>
        <w:t>“Par apropriācijas pārdali</w:t>
      </w:r>
      <w:r w:rsidR="00C41F19">
        <w:rPr>
          <w:rFonts w:ascii="Times New Roman" w:hAnsi="Times New Roman" w:cs="Times New Roman"/>
        </w:rPr>
        <w:t>”</w:t>
      </w:r>
    </w:p>
    <w:p w:rsidR="00277EA1" w:rsidRPr="00836D0D" w:rsidRDefault="00836D0D" w:rsidP="00836D0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6D0D">
        <w:rPr>
          <w:rFonts w:ascii="Times New Roman" w:hAnsi="Times New Roman" w:cs="Times New Roman"/>
        </w:rPr>
        <w:t>sākotnējās ietekmes no</w:t>
      </w:r>
      <w:r w:rsidR="00F924EF">
        <w:rPr>
          <w:rFonts w:ascii="Times New Roman" w:hAnsi="Times New Roman" w:cs="Times New Roman"/>
        </w:rPr>
        <w:t>vērtējuma ziņojumam (anotācijai)</w:t>
      </w:r>
    </w:p>
    <w:p w:rsidR="00D210DB" w:rsidRDefault="00D210DB" w:rsidP="008364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EBC" w:rsidRPr="00DC6F0D" w:rsidRDefault="00C05852" w:rsidP="00C41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834CD1" w:rsidRDefault="00834CD1" w:rsidP="006B7C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CD1">
        <w:rPr>
          <w:rFonts w:ascii="Times New Roman" w:hAnsi="Times New Roman" w:cs="Times New Roman"/>
          <w:b/>
          <w:sz w:val="24"/>
          <w:szCs w:val="24"/>
        </w:rPr>
        <w:t xml:space="preserve">Papildu izdevumu (vidējās izpeļņas pieaugums), kas radušies,  nosakot  atlīdzību par </w:t>
      </w:r>
      <w:r w:rsidR="00C41F19">
        <w:rPr>
          <w:rFonts w:ascii="Times New Roman" w:hAnsi="Times New Roman" w:cs="Times New Roman"/>
          <w:b/>
          <w:sz w:val="24"/>
          <w:szCs w:val="24"/>
        </w:rPr>
        <w:t xml:space="preserve">virsstundu un nakts stundu </w:t>
      </w:r>
      <w:r w:rsidRPr="00834CD1">
        <w:rPr>
          <w:rFonts w:ascii="Times New Roman" w:hAnsi="Times New Roman" w:cs="Times New Roman"/>
          <w:b/>
          <w:sz w:val="24"/>
          <w:szCs w:val="24"/>
        </w:rPr>
        <w:t>darbu paaugstināta riska un slodzes apstākļos saistībā ar Covid-19 infekcijas slimības uzliesmojumu un tās seku novēršanu, kompensēšanai</w:t>
      </w:r>
    </w:p>
    <w:tbl>
      <w:tblPr>
        <w:tblW w:w="14029" w:type="dxa"/>
        <w:tblLook w:val="04A0" w:firstRow="1" w:lastRow="0" w:firstColumn="1" w:lastColumn="0" w:noHBand="0" w:noVBand="1"/>
      </w:tblPr>
      <w:tblGrid>
        <w:gridCol w:w="1020"/>
        <w:gridCol w:w="5921"/>
        <w:gridCol w:w="1240"/>
        <w:gridCol w:w="5848"/>
      </w:tblGrid>
      <w:tr w:rsidR="003E3AA7" w:rsidRPr="003E3AA7" w:rsidTr="003E3AA7">
        <w:trPr>
          <w:trHeight w:val="560"/>
        </w:trPr>
        <w:tc>
          <w:tcPr>
            <w:tcW w:w="10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BDBDB"/>
            <w:vAlign w:val="center"/>
            <w:hideMark/>
          </w:tcPr>
          <w:p w:rsidR="003E3AA7" w:rsidRPr="003E3AA7" w:rsidRDefault="003E3AA7" w:rsidP="003E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EKK</w:t>
            </w:r>
          </w:p>
        </w:tc>
        <w:tc>
          <w:tcPr>
            <w:tcW w:w="59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000000" w:fill="DBDBDB"/>
            <w:vAlign w:val="center"/>
            <w:hideMark/>
          </w:tcPr>
          <w:p w:rsidR="003E3AA7" w:rsidRPr="003E3AA7" w:rsidRDefault="003E3AA7" w:rsidP="003E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EKK Nosaukums</w:t>
            </w:r>
          </w:p>
        </w:tc>
        <w:tc>
          <w:tcPr>
            <w:tcW w:w="1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BDBDB"/>
            <w:vAlign w:val="center"/>
            <w:hideMark/>
          </w:tcPr>
          <w:p w:rsidR="003E3AA7" w:rsidRPr="003E3AA7" w:rsidRDefault="003E3AA7" w:rsidP="003E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Summa (</w:t>
            </w:r>
            <w:r w:rsidRPr="003E3A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lv-LV"/>
              </w:rPr>
              <w:t>euro</w:t>
            </w:r>
            <w:r w:rsidRPr="003E3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584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BDBDB"/>
            <w:noWrap/>
            <w:vAlign w:val="center"/>
            <w:hideMark/>
          </w:tcPr>
          <w:p w:rsidR="003E3AA7" w:rsidRPr="003E3AA7" w:rsidRDefault="003E3AA7" w:rsidP="003E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Paskaidrojums</w:t>
            </w:r>
          </w:p>
        </w:tc>
      </w:tr>
      <w:tr w:rsidR="003E3AA7" w:rsidRPr="003E3AA7" w:rsidTr="003E3AA7">
        <w:trPr>
          <w:trHeight w:val="280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1000</w:t>
            </w:r>
          </w:p>
        </w:tc>
        <w:tc>
          <w:tcPr>
            <w:tcW w:w="5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Atlīdzība</w:t>
            </w:r>
          </w:p>
        </w:tc>
        <w:tc>
          <w:tcPr>
            <w:tcW w:w="124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C41F19" w:rsidP="003E3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460 000</w:t>
            </w:r>
          </w:p>
        </w:tc>
        <w:tc>
          <w:tcPr>
            <w:tcW w:w="584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 </w:t>
            </w:r>
          </w:p>
        </w:tc>
      </w:tr>
      <w:tr w:rsidR="003E3AA7" w:rsidRPr="003E3AA7" w:rsidTr="003E3AA7">
        <w:trPr>
          <w:trHeight w:val="280"/>
        </w:trPr>
        <w:tc>
          <w:tcPr>
            <w:tcW w:w="10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1100</w:t>
            </w:r>
          </w:p>
        </w:tc>
        <w:tc>
          <w:tcPr>
            <w:tcW w:w="59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Atalgojums</w:t>
            </w:r>
          </w:p>
        </w:tc>
        <w:tc>
          <w:tcPr>
            <w:tcW w:w="124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C41F19" w:rsidP="003E3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341 520</w:t>
            </w:r>
          </w:p>
        </w:tc>
        <w:tc>
          <w:tcPr>
            <w:tcW w:w="584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 </w:t>
            </w:r>
          </w:p>
        </w:tc>
      </w:tr>
      <w:tr w:rsidR="003E3AA7" w:rsidRPr="003E3AA7" w:rsidTr="003E3AA7">
        <w:trPr>
          <w:trHeight w:val="280"/>
        </w:trPr>
        <w:tc>
          <w:tcPr>
            <w:tcW w:w="10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3E3AA7" w:rsidP="003E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1110</w:t>
            </w:r>
          </w:p>
        </w:tc>
        <w:tc>
          <w:tcPr>
            <w:tcW w:w="592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Mēnešalga</w:t>
            </w:r>
          </w:p>
        </w:tc>
        <w:tc>
          <w:tcPr>
            <w:tcW w:w="124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C41F19" w:rsidP="003E3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341 520</w:t>
            </w:r>
          </w:p>
        </w:tc>
        <w:tc>
          <w:tcPr>
            <w:tcW w:w="584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 </w:t>
            </w:r>
          </w:p>
        </w:tc>
      </w:tr>
      <w:tr w:rsidR="003E3AA7" w:rsidRPr="003E3AA7" w:rsidTr="003E3AA7">
        <w:trPr>
          <w:trHeight w:val="560"/>
        </w:trPr>
        <w:tc>
          <w:tcPr>
            <w:tcW w:w="10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3E3AA7" w:rsidP="003E3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1116</w:t>
            </w:r>
          </w:p>
        </w:tc>
        <w:tc>
          <w:tcPr>
            <w:tcW w:w="592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Mēnešalga amatpersonām ar speciālajām dienesta pakāpēm</w:t>
            </w:r>
          </w:p>
        </w:tc>
        <w:tc>
          <w:tcPr>
            <w:tcW w:w="124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C41F19" w:rsidP="003E3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341 520</w:t>
            </w:r>
          </w:p>
        </w:tc>
        <w:tc>
          <w:tcPr>
            <w:tcW w:w="584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Ietekme uz samaksu par atvaļinājuma laiku, saistībā ar vidējās izpeļņas pieaugumu.</w:t>
            </w:r>
          </w:p>
        </w:tc>
      </w:tr>
      <w:tr w:rsidR="003E3AA7" w:rsidRPr="003E3AA7" w:rsidTr="003E3AA7">
        <w:trPr>
          <w:trHeight w:val="560"/>
        </w:trPr>
        <w:tc>
          <w:tcPr>
            <w:tcW w:w="10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1200</w:t>
            </w:r>
          </w:p>
        </w:tc>
        <w:tc>
          <w:tcPr>
            <w:tcW w:w="592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Darba devēja valsts sociālās apdrošināšanas obligātās iemaksas, pabalsti un kompensācijas</w:t>
            </w:r>
          </w:p>
        </w:tc>
        <w:tc>
          <w:tcPr>
            <w:tcW w:w="124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C41F19" w:rsidP="003E3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118 480</w:t>
            </w:r>
          </w:p>
        </w:tc>
        <w:tc>
          <w:tcPr>
            <w:tcW w:w="584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 </w:t>
            </w:r>
          </w:p>
        </w:tc>
      </w:tr>
      <w:tr w:rsidR="003E3AA7" w:rsidRPr="003E3AA7" w:rsidTr="003E3AA7">
        <w:trPr>
          <w:trHeight w:val="560"/>
        </w:trPr>
        <w:tc>
          <w:tcPr>
            <w:tcW w:w="10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3E3AA7" w:rsidP="003E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1210</w:t>
            </w:r>
          </w:p>
        </w:tc>
        <w:tc>
          <w:tcPr>
            <w:tcW w:w="592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Darba devēja valsts sociālās apdrošināšanas obligātās iemaksas</w:t>
            </w:r>
          </w:p>
        </w:tc>
        <w:tc>
          <w:tcPr>
            <w:tcW w:w="124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C41F19" w:rsidP="003E3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87 802</w:t>
            </w:r>
          </w:p>
        </w:tc>
        <w:tc>
          <w:tcPr>
            <w:tcW w:w="584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23,59% no apliekamās summas</w:t>
            </w:r>
          </w:p>
        </w:tc>
      </w:tr>
      <w:tr w:rsidR="003E3AA7" w:rsidRPr="003E3AA7" w:rsidTr="003E3AA7">
        <w:trPr>
          <w:trHeight w:val="840"/>
        </w:trPr>
        <w:tc>
          <w:tcPr>
            <w:tcW w:w="10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3E3AA7" w:rsidP="003E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1220</w:t>
            </w:r>
          </w:p>
        </w:tc>
        <w:tc>
          <w:tcPr>
            <w:tcW w:w="592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3E3AA7" w:rsidRPr="003E3AA7" w:rsidRDefault="003E3AA7" w:rsidP="003E3A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Darba devēja  pabalsti, kompensācijas un citi maksājumi </w:t>
            </w:r>
          </w:p>
        </w:tc>
        <w:tc>
          <w:tcPr>
            <w:tcW w:w="124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C41F19" w:rsidP="003E3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30 678</w:t>
            </w:r>
          </w:p>
        </w:tc>
        <w:tc>
          <w:tcPr>
            <w:tcW w:w="584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 </w:t>
            </w:r>
          </w:p>
        </w:tc>
      </w:tr>
      <w:tr w:rsidR="003E3AA7" w:rsidRPr="003E3AA7" w:rsidTr="003E3AA7">
        <w:trPr>
          <w:trHeight w:val="840"/>
        </w:trPr>
        <w:tc>
          <w:tcPr>
            <w:tcW w:w="10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3E3AA7" w:rsidP="003E3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1221</w:t>
            </w:r>
          </w:p>
        </w:tc>
        <w:tc>
          <w:tcPr>
            <w:tcW w:w="592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Darba devēja  pabalsti un kompensācijas, no kuriem  aprēķina iedzīvotāju ienākuma nodokli un  valsts sociālās apdrošināšanas obligātās iemaksas</w:t>
            </w:r>
          </w:p>
        </w:tc>
        <w:tc>
          <w:tcPr>
            <w:tcW w:w="124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C41F19" w:rsidP="003E3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30 678</w:t>
            </w:r>
          </w:p>
        </w:tc>
        <w:tc>
          <w:tcPr>
            <w:tcW w:w="584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Ietekme uz izmaksāto slimības naudu saistībā ar vidējās izpeļņas pieaugumu</w:t>
            </w:r>
          </w:p>
        </w:tc>
      </w:tr>
      <w:tr w:rsidR="003E3AA7" w:rsidRPr="003E3AA7" w:rsidTr="003E3AA7">
        <w:trPr>
          <w:trHeight w:val="520"/>
        </w:trPr>
        <w:tc>
          <w:tcPr>
            <w:tcW w:w="10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3E3AA7" w:rsidP="003E3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12211</w:t>
            </w:r>
          </w:p>
        </w:tc>
        <w:tc>
          <w:tcPr>
            <w:tcW w:w="592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Slimības nauda</w:t>
            </w:r>
          </w:p>
        </w:tc>
        <w:tc>
          <w:tcPr>
            <w:tcW w:w="124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hideMark/>
          </w:tcPr>
          <w:p w:rsidR="003E3AA7" w:rsidRPr="003E3AA7" w:rsidRDefault="00C41F19" w:rsidP="003E3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30 678</w:t>
            </w:r>
            <w:bookmarkStart w:id="0" w:name="_GoBack"/>
            <w:bookmarkEnd w:id="0"/>
          </w:p>
        </w:tc>
        <w:tc>
          <w:tcPr>
            <w:tcW w:w="584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3E3AA7" w:rsidRPr="003E3AA7" w:rsidRDefault="003E3AA7" w:rsidP="003E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E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Ietekme uz izmaksāto slimības naudu saistībā ar vidējās izpeļņas pieaugumu</w:t>
            </w:r>
          </w:p>
        </w:tc>
      </w:tr>
    </w:tbl>
    <w:p w:rsidR="00977284" w:rsidRDefault="00977284" w:rsidP="006B7C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lv-LV"/>
        </w:rPr>
      </w:pPr>
    </w:p>
    <w:p w:rsidR="00977284" w:rsidRDefault="00977284" w:rsidP="006B7C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lv-LV"/>
        </w:rPr>
      </w:pPr>
    </w:p>
    <w:p w:rsidR="00EF056E" w:rsidRPr="00EF056E" w:rsidRDefault="00EF056E" w:rsidP="00EF056E">
      <w:pPr>
        <w:pStyle w:val="Paraststmeklis"/>
        <w:spacing w:before="0" w:beforeAutospacing="0" w:after="0" w:afterAutospacing="0"/>
        <w:jc w:val="center"/>
        <w:rPr>
          <w:b/>
          <w:bCs/>
          <w:color w:val="000000"/>
          <w:lang w:eastAsia="en-US"/>
        </w:rPr>
      </w:pPr>
    </w:p>
    <w:p w:rsidR="00C270DD" w:rsidRPr="00846841" w:rsidRDefault="00D210DB" w:rsidP="00C270DD">
      <w:pPr>
        <w:pStyle w:val="Paraststmeklis"/>
        <w:spacing w:before="0" w:beforeAutospacing="0" w:after="0" w:afterAutospacing="0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Iekšlietu ministre</w:t>
      </w:r>
      <w:r w:rsidR="00C270DD">
        <w:rPr>
          <w:bCs/>
          <w:color w:val="000000"/>
          <w:lang w:eastAsia="en-US"/>
        </w:rPr>
        <w:t xml:space="preserve">  </w:t>
      </w:r>
      <w:r w:rsidR="00C270DD">
        <w:rPr>
          <w:bCs/>
          <w:color w:val="000000"/>
          <w:lang w:eastAsia="en-US"/>
        </w:rPr>
        <w:tab/>
      </w:r>
      <w:r w:rsidR="00C270DD">
        <w:rPr>
          <w:bCs/>
          <w:color w:val="000000"/>
          <w:lang w:eastAsia="en-US"/>
        </w:rPr>
        <w:tab/>
      </w:r>
      <w:r w:rsidR="00C270DD">
        <w:rPr>
          <w:bCs/>
          <w:color w:val="000000"/>
          <w:lang w:eastAsia="en-US"/>
        </w:rPr>
        <w:tab/>
      </w:r>
      <w:r w:rsidR="00C270DD">
        <w:rPr>
          <w:bCs/>
          <w:color w:val="000000"/>
          <w:lang w:eastAsia="en-US"/>
        </w:rPr>
        <w:tab/>
      </w:r>
      <w:r w:rsidR="00C270DD">
        <w:rPr>
          <w:bCs/>
          <w:color w:val="000000"/>
          <w:lang w:eastAsia="en-US"/>
        </w:rPr>
        <w:tab/>
      </w:r>
      <w:r w:rsidR="00C270DD">
        <w:rPr>
          <w:bCs/>
          <w:color w:val="000000"/>
          <w:lang w:eastAsia="en-US"/>
        </w:rPr>
        <w:tab/>
      </w:r>
      <w:r w:rsidR="00C270DD">
        <w:rPr>
          <w:bCs/>
          <w:color w:val="000000"/>
          <w:lang w:eastAsia="en-US"/>
        </w:rPr>
        <w:tab/>
      </w:r>
      <w:r w:rsidR="00C270DD">
        <w:rPr>
          <w:bCs/>
          <w:color w:val="000000"/>
          <w:lang w:eastAsia="en-US"/>
        </w:rPr>
        <w:tab/>
      </w:r>
      <w:r w:rsidR="00C270DD">
        <w:rPr>
          <w:bCs/>
          <w:color w:val="000000"/>
          <w:lang w:eastAsia="en-US"/>
        </w:rPr>
        <w:tab/>
      </w:r>
      <w:r w:rsidR="00C270DD">
        <w:rPr>
          <w:bCs/>
          <w:color w:val="000000"/>
          <w:lang w:eastAsia="en-US"/>
        </w:rPr>
        <w:tab/>
      </w:r>
      <w:r w:rsidR="00C270DD">
        <w:rPr>
          <w:bCs/>
          <w:color w:val="000000"/>
          <w:lang w:eastAsia="en-US"/>
        </w:rPr>
        <w:tab/>
      </w:r>
      <w:r w:rsidR="00F00825">
        <w:rPr>
          <w:bCs/>
          <w:color w:val="000000"/>
          <w:lang w:eastAsia="en-US"/>
        </w:rPr>
        <w:tab/>
      </w:r>
      <w:r w:rsidR="00F00825">
        <w:rPr>
          <w:bCs/>
          <w:color w:val="000000"/>
          <w:lang w:eastAsia="en-US"/>
        </w:rPr>
        <w:tab/>
      </w:r>
      <w:r>
        <w:rPr>
          <w:bCs/>
          <w:color w:val="000000"/>
          <w:lang w:eastAsia="en-US"/>
        </w:rPr>
        <w:t>Marija Golubeva</w:t>
      </w:r>
    </w:p>
    <w:p w:rsidR="00C270DD" w:rsidRDefault="00C270DD" w:rsidP="00C270DD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6B6A" w:rsidRDefault="001B6B6A" w:rsidP="00C270DD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6B6A" w:rsidRDefault="001B6B6A" w:rsidP="00C270DD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3CCC" w:rsidRPr="006216FA" w:rsidRDefault="00C270DD" w:rsidP="00C41F19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Style w:val="Hipersaite"/>
          <w:color w:val="000000" w:themeColor="text1"/>
          <w:sz w:val="18"/>
          <w:szCs w:val="18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Vīza: valsts sekretārs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5447A">
        <w:rPr>
          <w:rFonts w:ascii="Times New Roman" w:hAnsi="Times New Roman" w:cs="Times New Roman"/>
          <w:sz w:val="24"/>
          <w:szCs w:val="24"/>
        </w:rPr>
        <w:t>Dimitrijs Trofimovs</w:t>
      </w:r>
    </w:p>
    <w:sectPr w:rsidR="00883CCC" w:rsidRPr="006216FA" w:rsidSect="00AA7D1A">
      <w:headerReference w:type="default" r:id="rId8"/>
      <w:footerReference w:type="default" r:id="rId9"/>
      <w:pgSz w:w="16838" w:h="11906" w:orient="landscape"/>
      <w:pgMar w:top="993" w:right="1440" w:bottom="1135" w:left="1440" w:header="708" w:footer="4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14B" w:rsidRDefault="0008414B" w:rsidP="00462638">
      <w:pPr>
        <w:spacing w:after="0" w:line="240" w:lineRule="auto"/>
      </w:pPr>
      <w:r>
        <w:separator/>
      </w:r>
    </w:p>
  </w:endnote>
  <w:endnote w:type="continuationSeparator" w:id="0">
    <w:p w:rsidR="0008414B" w:rsidRDefault="0008414B" w:rsidP="00462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284" w:rsidRPr="00FB6172" w:rsidRDefault="00977284">
    <w:pPr>
      <w:pStyle w:val="Kjene"/>
      <w:rPr>
        <w:rFonts w:ascii="Times New Roman" w:hAnsi="Times New Roman" w:cs="Times New Roman"/>
        <w:sz w:val="20"/>
        <w:szCs w:val="20"/>
      </w:rPr>
    </w:pPr>
    <w:r w:rsidRPr="00FB6172">
      <w:rPr>
        <w:rFonts w:ascii="Times New Roman" w:hAnsi="Times New Roman" w:cs="Times New Roman"/>
        <w:sz w:val="20"/>
        <w:szCs w:val="20"/>
      </w:rPr>
      <w:fldChar w:fldCharType="begin"/>
    </w:r>
    <w:r w:rsidRPr="00FB6172">
      <w:rPr>
        <w:rFonts w:ascii="Times New Roman" w:hAnsi="Times New Roman" w:cs="Times New Roman"/>
        <w:sz w:val="20"/>
        <w:szCs w:val="20"/>
      </w:rPr>
      <w:instrText xml:space="preserve"> FILENAME   \* MERGEFORMAT </w:instrText>
    </w:r>
    <w:r w:rsidRPr="00FB6172">
      <w:rPr>
        <w:rFonts w:ascii="Times New Roman" w:hAnsi="Times New Roman" w:cs="Times New Roman"/>
        <w:sz w:val="20"/>
        <w:szCs w:val="20"/>
      </w:rPr>
      <w:fldChar w:fldCharType="separate"/>
    </w:r>
    <w:r w:rsidR="00067DFC">
      <w:rPr>
        <w:rFonts w:ascii="Times New Roman" w:hAnsi="Times New Roman" w:cs="Times New Roman"/>
        <w:noProof/>
        <w:sz w:val="20"/>
        <w:szCs w:val="20"/>
      </w:rPr>
      <w:t>IeManotp_011121_apro</w:t>
    </w:r>
    <w:r w:rsidRPr="00FB6172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14B" w:rsidRDefault="0008414B" w:rsidP="00462638">
      <w:pPr>
        <w:spacing w:after="0" w:line="240" w:lineRule="auto"/>
      </w:pPr>
      <w:r>
        <w:separator/>
      </w:r>
    </w:p>
  </w:footnote>
  <w:footnote w:type="continuationSeparator" w:id="0">
    <w:p w:rsidR="0008414B" w:rsidRDefault="0008414B" w:rsidP="00462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5622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977284" w:rsidRPr="00AA7D1A" w:rsidRDefault="00977284">
        <w:pPr>
          <w:pStyle w:val="Galvene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A7D1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A7D1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A7D1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41F1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A7D1A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977284" w:rsidRDefault="00977284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E510C7"/>
    <w:multiLevelType w:val="hybridMultilevel"/>
    <w:tmpl w:val="3C3A0D7C"/>
    <w:lvl w:ilvl="0" w:tplc="53DA64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D0D"/>
    <w:rsid w:val="00067DFC"/>
    <w:rsid w:val="0008414B"/>
    <w:rsid w:val="000A47D3"/>
    <w:rsid w:val="000A7F4D"/>
    <w:rsid w:val="000A7FAF"/>
    <w:rsid w:val="000B12C8"/>
    <w:rsid w:val="000C2C86"/>
    <w:rsid w:val="000C6323"/>
    <w:rsid w:val="000E0840"/>
    <w:rsid w:val="001106B0"/>
    <w:rsid w:val="00122C07"/>
    <w:rsid w:val="001260B9"/>
    <w:rsid w:val="0012724D"/>
    <w:rsid w:val="001320FE"/>
    <w:rsid w:val="00132CAD"/>
    <w:rsid w:val="00177549"/>
    <w:rsid w:val="0018183E"/>
    <w:rsid w:val="001845EE"/>
    <w:rsid w:val="00185C78"/>
    <w:rsid w:val="0018607C"/>
    <w:rsid w:val="00191C1F"/>
    <w:rsid w:val="00193348"/>
    <w:rsid w:val="00195B52"/>
    <w:rsid w:val="001B6B6A"/>
    <w:rsid w:val="001C161F"/>
    <w:rsid w:val="001D342B"/>
    <w:rsid w:val="001D7BC5"/>
    <w:rsid w:val="001F2CD3"/>
    <w:rsid w:val="0020708C"/>
    <w:rsid w:val="0021558E"/>
    <w:rsid w:val="002457D1"/>
    <w:rsid w:val="00246D6F"/>
    <w:rsid w:val="00255860"/>
    <w:rsid w:val="00277EA1"/>
    <w:rsid w:val="00291273"/>
    <w:rsid w:val="00297E77"/>
    <w:rsid w:val="002A0EBD"/>
    <w:rsid w:val="002B6FB8"/>
    <w:rsid w:val="002D7D17"/>
    <w:rsid w:val="002E33B6"/>
    <w:rsid w:val="002E4824"/>
    <w:rsid w:val="00320390"/>
    <w:rsid w:val="0032557C"/>
    <w:rsid w:val="00337D5C"/>
    <w:rsid w:val="0034638B"/>
    <w:rsid w:val="00347412"/>
    <w:rsid w:val="00375103"/>
    <w:rsid w:val="00380D74"/>
    <w:rsid w:val="00384FEC"/>
    <w:rsid w:val="0039259B"/>
    <w:rsid w:val="00395D68"/>
    <w:rsid w:val="0039798D"/>
    <w:rsid w:val="003A40CC"/>
    <w:rsid w:val="003C178F"/>
    <w:rsid w:val="003D4BC7"/>
    <w:rsid w:val="003E0BBD"/>
    <w:rsid w:val="003E3AA7"/>
    <w:rsid w:val="003E62E6"/>
    <w:rsid w:val="003F5B72"/>
    <w:rsid w:val="003F7E00"/>
    <w:rsid w:val="0042013E"/>
    <w:rsid w:val="0042713D"/>
    <w:rsid w:val="00431A2D"/>
    <w:rsid w:val="00432E72"/>
    <w:rsid w:val="00462638"/>
    <w:rsid w:val="004A3BC5"/>
    <w:rsid w:val="004A74B0"/>
    <w:rsid w:val="004C3624"/>
    <w:rsid w:val="004F35C8"/>
    <w:rsid w:val="004F6D11"/>
    <w:rsid w:val="005023C3"/>
    <w:rsid w:val="005069E0"/>
    <w:rsid w:val="00532E8F"/>
    <w:rsid w:val="00540CB6"/>
    <w:rsid w:val="00557FDA"/>
    <w:rsid w:val="00561195"/>
    <w:rsid w:val="0056224C"/>
    <w:rsid w:val="00565D6E"/>
    <w:rsid w:val="00573941"/>
    <w:rsid w:val="005B1BB2"/>
    <w:rsid w:val="005B5884"/>
    <w:rsid w:val="005B71D6"/>
    <w:rsid w:val="005C0097"/>
    <w:rsid w:val="005D0CA6"/>
    <w:rsid w:val="005D1033"/>
    <w:rsid w:val="005D2573"/>
    <w:rsid w:val="005D5B61"/>
    <w:rsid w:val="005E0D9D"/>
    <w:rsid w:val="005E27CD"/>
    <w:rsid w:val="005E5D0A"/>
    <w:rsid w:val="005E5EF0"/>
    <w:rsid w:val="005E6830"/>
    <w:rsid w:val="00606069"/>
    <w:rsid w:val="00606315"/>
    <w:rsid w:val="0061518D"/>
    <w:rsid w:val="006216FA"/>
    <w:rsid w:val="00633BBA"/>
    <w:rsid w:val="006343BE"/>
    <w:rsid w:val="00636439"/>
    <w:rsid w:val="0064504F"/>
    <w:rsid w:val="0066300C"/>
    <w:rsid w:val="006979F6"/>
    <w:rsid w:val="006A0EB1"/>
    <w:rsid w:val="006A53F8"/>
    <w:rsid w:val="006B7C38"/>
    <w:rsid w:val="006C0E89"/>
    <w:rsid w:val="006C75E9"/>
    <w:rsid w:val="006D75CB"/>
    <w:rsid w:val="006D7E3C"/>
    <w:rsid w:val="006E6703"/>
    <w:rsid w:val="006F0085"/>
    <w:rsid w:val="006F0423"/>
    <w:rsid w:val="00710485"/>
    <w:rsid w:val="00720BE0"/>
    <w:rsid w:val="00732820"/>
    <w:rsid w:val="007374E2"/>
    <w:rsid w:val="00743744"/>
    <w:rsid w:val="00751ACB"/>
    <w:rsid w:val="007848AB"/>
    <w:rsid w:val="007A3855"/>
    <w:rsid w:val="007C2AF5"/>
    <w:rsid w:val="007D3B9F"/>
    <w:rsid w:val="007D4F21"/>
    <w:rsid w:val="007D7C40"/>
    <w:rsid w:val="007E5FB0"/>
    <w:rsid w:val="008002D3"/>
    <w:rsid w:val="008102EB"/>
    <w:rsid w:val="0082277B"/>
    <w:rsid w:val="00827BE4"/>
    <w:rsid w:val="00834CD1"/>
    <w:rsid w:val="00836472"/>
    <w:rsid w:val="00836D0D"/>
    <w:rsid w:val="008374DB"/>
    <w:rsid w:val="008549D0"/>
    <w:rsid w:val="00866182"/>
    <w:rsid w:val="008809D9"/>
    <w:rsid w:val="00883CCC"/>
    <w:rsid w:val="008A4392"/>
    <w:rsid w:val="008B06F8"/>
    <w:rsid w:val="008C112A"/>
    <w:rsid w:val="008D4295"/>
    <w:rsid w:val="008E4EBC"/>
    <w:rsid w:val="00901077"/>
    <w:rsid w:val="00926C2C"/>
    <w:rsid w:val="009272D2"/>
    <w:rsid w:val="00930A4C"/>
    <w:rsid w:val="00936438"/>
    <w:rsid w:val="009406C8"/>
    <w:rsid w:val="00940704"/>
    <w:rsid w:val="00940F4E"/>
    <w:rsid w:val="00943E97"/>
    <w:rsid w:val="00961F65"/>
    <w:rsid w:val="00977284"/>
    <w:rsid w:val="009816F2"/>
    <w:rsid w:val="00987D0E"/>
    <w:rsid w:val="009A30AA"/>
    <w:rsid w:val="009E44DE"/>
    <w:rsid w:val="009E45F3"/>
    <w:rsid w:val="009F38F5"/>
    <w:rsid w:val="009F3E90"/>
    <w:rsid w:val="00A15264"/>
    <w:rsid w:val="00A36280"/>
    <w:rsid w:val="00A36D34"/>
    <w:rsid w:val="00A52F0D"/>
    <w:rsid w:val="00A5464E"/>
    <w:rsid w:val="00A56545"/>
    <w:rsid w:val="00A731FB"/>
    <w:rsid w:val="00A7763D"/>
    <w:rsid w:val="00AA7D1A"/>
    <w:rsid w:val="00AB09C1"/>
    <w:rsid w:val="00AC5851"/>
    <w:rsid w:val="00AC62D6"/>
    <w:rsid w:val="00AD26C6"/>
    <w:rsid w:val="00AD3B4F"/>
    <w:rsid w:val="00AD445E"/>
    <w:rsid w:val="00AD6E75"/>
    <w:rsid w:val="00AE1CFD"/>
    <w:rsid w:val="00B00E80"/>
    <w:rsid w:val="00B03042"/>
    <w:rsid w:val="00B073B2"/>
    <w:rsid w:val="00B07750"/>
    <w:rsid w:val="00B12229"/>
    <w:rsid w:val="00B14F9B"/>
    <w:rsid w:val="00B153ED"/>
    <w:rsid w:val="00B31254"/>
    <w:rsid w:val="00B46AA9"/>
    <w:rsid w:val="00B63088"/>
    <w:rsid w:val="00B6397D"/>
    <w:rsid w:val="00B72401"/>
    <w:rsid w:val="00B8192D"/>
    <w:rsid w:val="00BA6A05"/>
    <w:rsid w:val="00BB34E9"/>
    <w:rsid w:val="00BE0411"/>
    <w:rsid w:val="00C05852"/>
    <w:rsid w:val="00C161F6"/>
    <w:rsid w:val="00C22BED"/>
    <w:rsid w:val="00C239C1"/>
    <w:rsid w:val="00C270DD"/>
    <w:rsid w:val="00C407DB"/>
    <w:rsid w:val="00C408D9"/>
    <w:rsid w:val="00C41F19"/>
    <w:rsid w:val="00C43F03"/>
    <w:rsid w:val="00C617CE"/>
    <w:rsid w:val="00C63CA2"/>
    <w:rsid w:val="00C75F6D"/>
    <w:rsid w:val="00C80E0B"/>
    <w:rsid w:val="00C86F96"/>
    <w:rsid w:val="00C909C1"/>
    <w:rsid w:val="00CC3A7A"/>
    <w:rsid w:val="00CE697F"/>
    <w:rsid w:val="00CF1C37"/>
    <w:rsid w:val="00D05611"/>
    <w:rsid w:val="00D14847"/>
    <w:rsid w:val="00D152EE"/>
    <w:rsid w:val="00D1578B"/>
    <w:rsid w:val="00D210DB"/>
    <w:rsid w:val="00D2649C"/>
    <w:rsid w:val="00D3242F"/>
    <w:rsid w:val="00D3458C"/>
    <w:rsid w:val="00D428E1"/>
    <w:rsid w:val="00D42F91"/>
    <w:rsid w:val="00D54CE6"/>
    <w:rsid w:val="00D62160"/>
    <w:rsid w:val="00D63186"/>
    <w:rsid w:val="00D64462"/>
    <w:rsid w:val="00D67FDF"/>
    <w:rsid w:val="00D86FEA"/>
    <w:rsid w:val="00D90D37"/>
    <w:rsid w:val="00D90E3C"/>
    <w:rsid w:val="00DA0604"/>
    <w:rsid w:val="00DA4DD2"/>
    <w:rsid w:val="00DC6626"/>
    <w:rsid w:val="00DC6F0D"/>
    <w:rsid w:val="00DE3972"/>
    <w:rsid w:val="00DF6A78"/>
    <w:rsid w:val="00DF6E38"/>
    <w:rsid w:val="00E21212"/>
    <w:rsid w:val="00E26C0C"/>
    <w:rsid w:val="00E272BD"/>
    <w:rsid w:val="00E3480E"/>
    <w:rsid w:val="00E445F5"/>
    <w:rsid w:val="00E628CC"/>
    <w:rsid w:val="00E714EC"/>
    <w:rsid w:val="00E72CAA"/>
    <w:rsid w:val="00E84B51"/>
    <w:rsid w:val="00EA1E9A"/>
    <w:rsid w:val="00ED0A3B"/>
    <w:rsid w:val="00EF056E"/>
    <w:rsid w:val="00EF60D9"/>
    <w:rsid w:val="00F00825"/>
    <w:rsid w:val="00F06867"/>
    <w:rsid w:val="00F07625"/>
    <w:rsid w:val="00F2351F"/>
    <w:rsid w:val="00F270F0"/>
    <w:rsid w:val="00F45C44"/>
    <w:rsid w:val="00F466DE"/>
    <w:rsid w:val="00F5619A"/>
    <w:rsid w:val="00F602C9"/>
    <w:rsid w:val="00F65CA7"/>
    <w:rsid w:val="00F8250B"/>
    <w:rsid w:val="00F83D5C"/>
    <w:rsid w:val="00F85DDF"/>
    <w:rsid w:val="00F87745"/>
    <w:rsid w:val="00F924EF"/>
    <w:rsid w:val="00FB5E86"/>
    <w:rsid w:val="00FB6172"/>
    <w:rsid w:val="00FB6B38"/>
    <w:rsid w:val="00FC4321"/>
    <w:rsid w:val="00FC59FD"/>
    <w:rsid w:val="00FD69A4"/>
    <w:rsid w:val="00FE2047"/>
    <w:rsid w:val="00FE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77E792"/>
  <w15:chartTrackingRefBased/>
  <w15:docId w15:val="{8280A1B3-6F66-4FB9-8DED-F56F0E05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4626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462638"/>
  </w:style>
  <w:style w:type="paragraph" w:styleId="Kjene">
    <w:name w:val="footer"/>
    <w:basedOn w:val="Parasts"/>
    <w:link w:val="KjeneRakstz"/>
    <w:uiPriority w:val="99"/>
    <w:unhideWhenUsed/>
    <w:rsid w:val="004626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462638"/>
  </w:style>
  <w:style w:type="character" w:styleId="Hipersaite">
    <w:name w:val="Hyperlink"/>
    <w:basedOn w:val="Noklusjumarindkopasfonts"/>
    <w:unhideWhenUsed/>
    <w:rsid w:val="00827BE4"/>
    <w:rPr>
      <w:color w:val="0000FF"/>
      <w:u w:val="single"/>
    </w:rPr>
  </w:style>
  <w:style w:type="paragraph" w:customStyle="1" w:styleId="naisf">
    <w:name w:val="naisf"/>
    <w:basedOn w:val="Parasts"/>
    <w:rsid w:val="00827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Paraststmeklis">
    <w:name w:val="Normal (Web)"/>
    <w:basedOn w:val="Parasts"/>
    <w:link w:val="ParaststmeklisRakstz"/>
    <w:rsid w:val="00C27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ParaststmeklisRakstz">
    <w:name w:val="Parasts (tīmeklis) Rakstz."/>
    <w:link w:val="Paraststmeklis"/>
    <w:locked/>
    <w:rsid w:val="00C270DD"/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Reatabula">
    <w:name w:val="Table Grid"/>
    <w:basedOn w:val="Parastatabula"/>
    <w:uiPriority w:val="39"/>
    <w:rsid w:val="00420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rakstarindkopa">
    <w:name w:val="List Paragraph"/>
    <w:basedOn w:val="Parasts"/>
    <w:uiPriority w:val="34"/>
    <w:qFormat/>
    <w:rsid w:val="00C80E0B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unhideWhenUsed/>
    <w:rsid w:val="00193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193348"/>
    <w:rPr>
      <w:rFonts w:ascii="Segoe UI" w:hAnsi="Segoe UI" w:cs="Segoe UI"/>
      <w:sz w:val="18"/>
      <w:szCs w:val="18"/>
    </w:rPr>
  </w:style>
  <w:style w:type="character" w:styleId="Izclums">
    <w:name w:val="Emphasis"/>
    <w:basedOn w:val="Noklusjumarindkopasfonts"/>
    <w:uiPriority w:val="20"/>
    <w:qFormat/>
    <w:rsid w:val="00F466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24F0E-C9CA-45EF-909B-A3147EA04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884</Words>
  <Characters>505</Characters>
  <Application>Microsoft Office Word</Application>
  <DocSecurity>0</DocSecurity>
  <Lines>4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Pielikums Ministru kabineta rīkojuma projekta anotācijai</vt:lpstr>
      <vt:lpstr>Pielikums Ministru kabineta rīkojuma projekta anotācijai</vt:lpstr>
    </vt:vector>
  </TitlesOfParts>
  <Company>Iekšlietu ministrija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Ministru kabineta rīkojuma projekta anotācijai</dc:title>
  <dc:subject>Pielikums</dc:subject>
  <dc:creator>Ieva Potjomkina</dc:creator>
  <cp:keywords/>
  <dc:description>ieva.potjomkina@iem.gov.lv_x000d_
67219606</dc:description>
  <cp:lastModifiedBy>Agita Meistere</cp:lastModifiedBy>
  <cp:revision>3</cp:revision>
  <dcterms:created xsi:type="dcterms:W3CDTF">2021-12-13T10:18:00Z</dcterms:created>
  <dcterms:modified xsi:type="dcterms:W3CDTF">2021-12-13T12:12:00Z</dcterms:modified>
</cp:coreProperties>
</file>