
<file path=[Content_Types].xml><?xml version="1.0" encoding="utf-8"?>
<Types xmlns="http://schemas.openxmlformats.org/package/2006/content-types">
  <Default Extension="gif" ContentType="image/gif"/>
  <Default Extension="jpeg" ContentType="image/jpeg"/>
  <Default Extension="jpg" ContentType="image/jpeg"/>
  <Default Extension="png" ContentType="image/png"/>
  <Default Extension="rels" ContentType="application/vnd.openxmlformats-package.relationships+xml"/>
  <Default Extension="xml" ContentType="application/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document.xml" ContentType="application/vnd.openxmlformats-officedocument.wordprocessingml.document.main+xml"/>
  <Override PartName="/word/header1.xml" ContentType="application/vnd.openxmlformats-officedocument.wordprocessingml.header+xml"/>
  <Override PartName="/word/header2.xml" ContentType="application/vnd.openxmlformats-officedocument.wordprocessingml.header+xml"/>
  <Override PartName="/word/footer1.xml" ContentType="application/vnd.openxmlformats-officedocument.wordprocessingml.footer+xml"/>
  <Override PartName="/word/footer2.xml" ContentType="application/vnd.openxmlformats-officedocument.wordprocessingml.footer+xml"/>
  <Override PartName="/word/fontTable.xml" ContentType="application/vnd.openxmlformats-officedocument.wordprocessingml.fontTable+xml"/>
  <Override PartName="/word/numbering.xml" ContentType="application/vnd.openxmlformats-officedocument.wordprocessingml.numbering+xml"/>
  <Override PartName="/word/settings.xml" ContentType="application/vnd.openxmlformats-officedocument.wordprocessingml.settings+xml"/>
  <Override PartName="/word/styles.xml" ContentType="application/vnd.openxmlformats-officedocument.wordprocessingml.styles+xml"/>
</Types>
</file>

<file path=_rels/.rels><?xml version="1.0" encoding="UTF-8" standalone="yes"?>
<Relationships xmlns="http://schemas.openxmlformats.org/package/2006/relationships"><Relationship Target="docProps/app.xml" Type="http://schemas.openxmlformats.org/officeDocument/2006/relationships/extended-properties" Id="rId1"/><Relationship Target="docProps/core.xml" Type="http://schemas.openxmlformats.org/package/2006/relationships/metadata/core-properties" Id="rId2"/><Relationship Target="docProps/custom.xml" Type="http://schemas.openxmlformats.org/officeDocument/2006/relationships/custom-properties" Id="rId3"/><Relationship Target="word/document.xml" Type="http://schemas.openxmlformats.org/officeDocument/2006/relationships/officeDocument" Id="rId4"/></Relationships>

</file>

<file path=word/document.xml><?xml version="1.0" encoding="utf-8"?>
<w:document xmlns:mc="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xmlns:sl="http://schemas.openxmlformats.org/schemaLibrary/2006/main" xmlns:a="http://schemas.openxmlformats.org/drawingml/2006/main" xmlns:pic="http://schemas.openxmlformats.org/drawingml/2006/picture" xmlns:c="http://schemas.openxmlformats.org/drawingml/2006/chart" xmlns:lc="http://schemas.openxmlformats.org/drawingml/2006/lockedCanvas" xmlns:dgm="http://schemas.openxmlformats.org/drawingml/2006/diagram">
  <w:background w:color="FFFFFF"/>
  <w:body>
    <w:p w:rsidP="00000000" w:rsidRDefault="00000000" w:rsidR="00000000" w:rsidRPr="00000000" w:rsidDel="00000000">
      <w:pPr>
        <w:contextualSpacing w:val="0"/>
        <w:spacing w:before="180" w:beforeAutospacing="0"/>
        <w:spacing w:lineRule="auto" w:line="240"/>
        <w:pBdr/>
      </w:pPr>
      <w:r w:rsidR="00000000" w:rsidRPr="00000000" w:rsidDel="00000000">
        <w:rPr>
          <w:rtl w:val="0"/>
        </w:rPr>
        <w:t xml:space="preserve"/>
      </w:r>
      <w:r w:rsidR="00000000" w:rsidRPr="00000000" w:rsidDel="00000000">
        <w:rPr>
          <w:sz w:val="32"/>
          <w:b w:val="1"/>
          <w:rtl w:val="0"/>
        </w:rPr>
        <w:t xml:space="preserve">1. Tiesību akta projekta izstrādes nepieciešamība</w:t>
      </w:r>
    </w:p>
    <w:p w:rsidP="00000000" w:rsidRDefault="00000000" w:rsidR="00000000" w:rsidRPr="00000000" w:rsidDel="00000000">
      <w:pPr>
        <w:contextualSpacing w:val="0"/>
        <w:spacing w:before="90" w:beforeAutospacing="0"/>
        <w:spacing w:after="90" w:afterAutospacing="0"/>
        <w:spacing w:lineRule="auto" w:line="240"/>
        <w:pBdr/>
      </w:pPr>
      <w:r w:rsidR="00000000" w:rsidRPr="00000000" w:rsidDel="00000000">
        <w:rPr>
          <w:rtl w:val="0"/>
        </w:rPr>
        <w:t xml:space="preserve"/>
      </w:r>
      <w:r w:rsidR="00000000" w:rsidRPr="00000000" w:rsidDel="00000000">
        <w:rPr>
          <w:b w:val="1"/>
          <w:rtl w:val="0"/>
        </w:rPr>
        <w:t xml:space="preserve">Anotācijas (ex-ante) nosaukums</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Tiesību akta projekta "Kārtība, kādā Valsts ugunsdzēsības un glābšanas dienests veic un vada ugunsdzēsības un glābšanas darbus" sākotnējās ietekmes (ex-ante) novērtējuma ziņojums (anotācija)</w:t>
      </w:r>
    </w:p>
    <w:p w:rsidP="00000000" w:rsidRDefault="00000000" w:rsidR="00000000" w:rsidRPr="00000000" w:rsidDel="00000000">
      <w:pPr>
        <w:contextualSpacing w:val="0"/>
        <w:spacing w:before="270" w:beforeAutospacing="0"/>
        <w:spacing w:after="180" w:afterAutospacing="0"/>
        <w:spacing w:lineRule="auto" w:line="240"/>
        <w:pBdr/>
      </w:pPr>
      <w:r w:rsidR="00000000" w:rsidRPr="00000000" w:rsidDel="00000000">
        <w:rPr>
          <w:rtl w:val="0"/>
        </w:rPr>
        <w:t xml:space="preserve"/>
      </w:r>
      <w:r w:rsidR="00000000" w:rsidRPr="00000000" w:rsidDel="00000000">
        <w:rPr>
          <w:sz w:val="30"/>
          <w:b w:val="1"/>
          <w:rtl w:val="0"/>
        </w:rPr>
        <w:t xml:space="preserve">1.1. Pamatojums</w:t>
      </w:r>
    </w:p>
    <w:p w:rsidP="00000000" w:rsidRDefault="00000000" w:rsidR="00000000" w:rsidRPr="00000000" w:rsidDel="00000000">
      <w:pPr>
        <w:contextualSpacing w:val="0"/>
        <w:spacing w:before="90" w:beforeAutospacing="0"/>
        <w:spacing w:after="90" w:afterAutospacing="0"/>
        <w:spacing w:lineRule="auto" w:line="240"/>
        <w:pBdr/>
      </w:pPr>
      <w:r w:rsidR="00000000" w:rsidRPr="00000000" w:rsidDel="00000000">
        <w:rPr>
          <w:rtl w:val="0"/>
        </w:rPr>
        <w:t xml:space="preserve"/>
      </w:r>
      <w:r w:rsidR="00000000" w:rsidRPr="00000000" w:rsidDel="00000000">
        <w:rPr>
          <w:b w:val="1"/>
          <w:rtl w:val="0"/>
        </w:rPr>
        <w:t xml:space="preserve">Izstrādes pamatojums</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Ministrijas / iestādes iniciatīva</w:t>
      </w:r>
    </w:p>
    <w:p w:rsidP="00000000" w:rsidRDefault="00000000" w:rsidR="00000000" w:rsidRPr="00000000" w:rsidDel="00000000">
      <w:pPr>
        <w:contextualSpacing w:val="0"/>
        <w:spacing w:before="90" w:beforeAutospacing="0"/>
        <w:spacing w:after="90" w:afterAutospacing="0"/>
        <w:spacing w:lineRule="auto" w:line="240"/>
        <w:pBdr/>
      </w:pPr>
      <w:r w:rsidR="00000000" w:rsidRPr="00000000" w:rsidDel="00000000">
        <w:rPr>
          <w:rtl w:val="0"/>
        </w:rPr>
        <w:t xml:space="preserve"/>
      </w:r>
      <w:r w:rsidR="00000000" w:rsidRPr="00000000" w:rsidDel="00000000">
        <w:rPr>
          <w:b w:val="1"/>
          <w:rtl w:val="0"/>
        </w:rPr>
        <w:t xml:space="preserve">Apraksts</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Ugunsdrošības, ugunsdzēsības un glābšanas darbu likuma 14.panta otrā daļa paredz deleģējumu Ministru kabinetam noteikt kārtību, kādā Valsts ugunsdzēsības un glābšanas dienests (turpmāk – VUGD) veic un vada ugunsdzēsības un glābšanas darbus.</w:t>
      </w:r>
    </w:p>
    <w:p w:rsidP="00000000" w:rsidRDefault="00000000" w:rsidR="00000000" w:rsidRPr="00000000" w:rsidDel="00000000">
      <w:pPr>
        <w:contextualSpacing w:val="0"/>
        <w:spacing w:before="270" w:beforeAutospacing="0"/>
        <w:spacing w:after="180" w:afterAutospacing="0"/>
        <w:spacing w:lineRule="auto" w:line="240"/>
        <w:pBdr/>
      </w:pPr>
      <w:r w:rsidR="00000000" w:rsidRPr="00000000" w:rsidDel="00000000">
        <w:rPr>
          <w:rtl w:val="0"/>
        </w:rPr>
        <w:t xml:space="preserve"/>
      </w:r>
      <w:r w:rsidR="00000000" w:rsidRPr="00000000" w:rsidDel="00000000">
        <w:rPr>
          <w:sz w:val="30"/>
          <w:b w:val="1"/>
          <w:rtl w:val="0"/>
        </w:rPr>
        <w:t xml:space="preserve">1.2. Mērķis</w:t>
      </w:r>
    </w:p>
    <w:p w:rsidP="00000000" w:rsidRDefault="00000000" w:rsidR="00000000" w:rsidRPr="00000000" w:rsidDel="00000000">
      <w:pPr>
        <w:contextualSpacing w:val="0"/>
        <w:spacing w:before="90" w:beforeAutospacing="0"/>
        <w:spacing w:after="90" w:afterAutospacing="0"/>
        <w:spacing w:lineRule="auto" w:line="240"/>
        <w:pBdr/>
      </w:pPr>
      <w:r w:rsidR="00000000" w:rsidRPr="00000000" w:rsidDel="00000000">
        <w:rPr>
          <w:rtl w:val="0"/>
        </w:rPr>
        <w:t xml:space="preserve"/>
      </w:r>
      <w:r w:rsidR="00000000" w:rsidRPr="00000000" w:rsidDel="00000000">
        <w:rPr>
          <w:b w:val="1"/>
          <w:rtl w:val="0"/>
        </w:rPr>
        <w:t xml:space="preserve">Mērķa apraksts</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Projekts izstrādātās, lai noteiktu kārtību, kādā VUGD veic un vada ugunsdzēsības un glābšanas darbus.</w:t>
      </w:r>
    </w:p>
    <w:p w:rsidP="00000000" w:rsidRDefault="00000000" w:rsidR="00000000" w:rsidRPr="00000000" w:rsidDel="00000000">
      <w:pPr>
        <w:contextualSpacing w:val="0"/>
        <w:spacing w:before="90" w:beforeAutospacing="0"/>
        <w:spacing w:after="90" w:afterAutospacing="0"/>
        <w:spacing w:lineRule="auto" w:line="240"/>
        <w:pBdr/>
      </w:pPr>
      <w:r w:rsidR="00000000" w:rsidRPr="00000000" w:rsidDel="00000000">
        <w:rPr>
          <w:rtl w:val="0"/>
        </w:rPr>
        <w:t xml:space="preserve"/>
      </w:r>
      <w:r w:rsidR="00000000" w:rsidRPr="00000000" w:rsidDel="00000000">
        <w:rPr>
          <w:b w:val="1"/>
          <w:rtl w:val="0"/>
        </w:rPr>
        <w:t xml:space="preserve">Spēkā stāšanās termiņš</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Vispārējā kārtība</w:t>
      </w:r>
    </w:p>
    <w:p w:rsidP="00000000" w:rsidRDefault="00000000" w:rsidR="00000000" w:rsidRPr="00000000" w:rsidDel="00000000">
      <w:pPr>
        <w:contextualSpacing w:val="0"/>
        <w:spacing w:before="270" w:beforeAutospacing="0"/>
        <w:spacing w:after="180" w:afterAutospacing="0"/>
        <w:spacing w:lineRule="auto" w:line="240"/>
        <w:pBdr/>
      </w:pPr>
      <w:r w:rsidR="00000000" w:rsidRPr="00000000" w:rsidDel="00000000">
        <w:rPr>
          <w:rtl w:val="0"/>
        </w:rPr>
        <w:t xml:space="preserve"/>
      </w:r>
      <w:r w:rsidR="00000000" w:rsidRPr="00000000" w:rsidDel="00000000">
        <w:rPr>
          <w:sz w:val="30"/>
          <w:b w:val="1"/>
          <w:rtl w:val="0"/>
        </w:rPr>
        <w:t xml:space="preserve">1.3. Pašreizējā situācija, problēmas un risinājumi</w:t>
      </w:r>
    </w:p>
    <w:p w:rsidP="00000000" w:rsidRDefault="00000000" w:rsidR="00000000" w:rsidRPr="00000000" w:rsidDel="00000000">
      <w:pPr>
        <w:contextualSpacing w:val="0"/>
        <w:spacing w:before="90" w:beforeAutospacing="0"/>
        <w:spacing w:after="90" w:afterAutospacing="0"/>
        <w:spacing w:lineRule="auto" w:line="240"/>
        <w:pBdr/>
      </w:pPr>
      <w:r w:rsidR="00000000" w:rsidRPr="00000000" w:rsidDel="00000000">
        <w:rPr>
          <w:rtl w:val="0"/>
        </w:rPr>
        <w:t xml:space="preserve"/>
      </w:r>
      <w:r w:rsidR="00000000" w:rsidRPr="00000000" w:rsidDel="00000000">
        <w:rPr>
          <w:b w:val="1"/>
          <w:rtl w:val="0"/>
        </w:rPr>
        <w:t xml:space="preserve">Pašreizējā situācija</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Pašreiz  kārtība,  kādā VUGD veic un vada ugunsdzēsības un glābšanas darbus ir noteikta Ministru kabineta 2016.gada 17.maija noteikumi Nr.297 “Kārtība, kādā Valsts ugunsdzēsības un glābšanas dienests veic un vada ugunsgrēku dzēšanu un glābšanas darbus” (turpmāk – noteikumi Nr.297).</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Noteikumu projekts izstrādāts par pamatu ņemot Ministru kabineta 2016.gada 17.maija noteikumos Nr. 297 “Kārtība, kādā Valsts ugunsdzēsības un glābšanas dienests veic un vada ugunsgrēku dzēšanu un glābšanas darbus” ietverto regulējumu, to pilnveidojot un papildinot. Projekta mērķis ir uzlabot esošo regulējumu, aizstājot prasību par noteiktu ierašanās laiku notikuma vietā ar elastīgāku, uz riskiem balstītu pieeju, kas novērš nevajadzīgus ierobežojumus un nevēlamu ietekmi. Tajā pašā laikā tiek nodrošināta pakalpojuma pieejamība līdzšinējā apjomā un kvalitātē, saglabājot vidējo ierašanās laiku —15 minūtes.</w:t>
      </w:r>
    </w:p>
    <w:p w:rsidP="00000000" w:rsidRDefault="00000000" w:rsidR="00000000" w:rsidRPr="00000000" w:rsidDel="00000000">
      <w:pPr>
        <w:contextualSpacing w:val="0"/>
        <w:spacing w:before="90" w:beforeAutospacing="0"/>
        <w:spacing w:after="90" w:afterAutospacing="0"/>
        <w:spacing w:lineRule="auto" w:line="240"/>
        <w:pBdr/>
      </w:pPr>
      <w:r w:rsidR="00000000" w:rsidRPr="00000000" w:rsidDel="00000000">
        <w:rPr>
          <w:rtl w:val="0"/>
        </w:rPr>
        <w:t xml:space="preserve"/>
      </w:r>
      <w:r w:rsidR="00000000" w:rsidRPr="00000000" w:rsidDel="00000000">
        <w:rPr>
          <w:b w:val="1"/>
          <w:rtl w:val="0"/>
        </w:rPr>
        <w:t xml:space="preserve">Problēmas un risinājumi</w:t>
      </w:r>
    </w:p>
    <w:p w:rsidP="00000000" w:rsidRDefault="00000000" w:rsidR="00000000" w:rsidRPr="00000000" w:rsidDel="00000000">
      <w:pPr>
        <w:contextualSpacing w:val="0"/>
        <w:spacing w:before="90" w:beforeAutospacing="0"/>
        <w:spacing w:after="90" w:afterAutospacing="0"/>
        <w:spacing w:lineRule="auto" w:line="240"/>
        <w:pBdr/>
      </w:pPr>
      <w:r w:rsidR="00000000" w:rsidRPr="00000000" w:rsidDel="00000000">
        <w:rPr>
          <w:rtl w:val="0"/>
        </w:rPr>
        <w:t xml:space="preserve"/>
      </w:r>
      <w:r w:rsidR="00000000" w:rsidRPr="00000000" w:rsidDel="00000000">
        <w:rPr>
          <w:b w:val="1"/>
          <w:rtl w:val="0"/>
        </w:rPr>
        <w:t xml:space="preserve">Problēmas apraksts</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Šobrīd noteikumos Nr.297 nav noteikts, ka VUGD veic Latvijas administratīvo teritoriju risku kartēšanu un nosaka resursu plānošanu un izvietošanu atbilstoši ugunsdrošības un civilās aizsardzības risku novērtējumam.    </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Noteikumu Nr.297 6.punkts nosaka VUGD konkrētus ierašanās laikus notikuma vietā - pēc izbraukšanas no tuvākās VUGD daļas vai posteņa ekipāža notikuma vietā ierodas: pilsētā, ciemā un mazciemā, kur ir VUGD daļa vai postenis, – astoņu minūšu laikā. Savukārt tādā pilsētā, ciemā, mazciemā, kur nav VUGD daļas vai posteņa, kā arī citā novada teritorijā – 23 minūšu laikā. Tas rada nevajadzīgus ierobežojumus un nevēlamu ietekmi, proti, VUGD ierašanās laiks balstās uz VUGD daļas vai posteņa atrašanos vai neatrašanos apdzīvotā vietā, kas nav uz datiem un reāliem riskiem  balstīts, nenodrošinot pietiekamu pamatojumu ierašanās laikam notikuma vietā. Līdz ar to, plānojot arī VUGD daļas vai posteņa atrašanās vietu un nosakot ekipāžas ierašanās laiku notikuma vietā, bez ugunsdrošības un civilās aizsardzības risku novērtējuma, tas rada ierobežojumus pamatojumam un ietekmē elastību.</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Tāpēc VUGD ierašanās notikuma vietā saskaņā ar VUGD darbības stratēģiju 2023.–2027. gadam, kur atbilstoši stratēģiskās prioritātes Nr.4 “Ugunsgrēku dzēšanas un glābšanas darbu efektīva vadīšana un veikšana” iniciatīvas 4.1. un 4.2. apakšpunktiem, ņemot vēra risku kartēšanu, būtu lietderīgāka un pamatotāka, līdz ar to arī resursu plānošana un izvietošana. </w:t>
      </w:r>
    </w:p>
    <w:p w:rsidP="00000000" w:rsidRDefault="00000000" w:rsidR="00000000" w:rsidRPr="00000000" w:rsidDel="00000000">
      <w:pPr>
        <w:contextualSpacing w:val="0"/>
        <w:spacing w:before="90" w:beforeAutospacing="0"/>
        <w:spacing w:after="90" w:afterAutospacing="0"/>
        <w:spacing w:lineRule="auto" w:line="240"/>
        <w:pBdr/>
      </w:pPr>
      <w:r w:rsidR="00000000" w:rsidRPr="00000000" w:rsidDel="00000000">
        <w:rPr>
          <w:rtl w:val="0"/>
        </w:rPr>
        <w:t xml:space="preserve"/>
      </w:r>
      <w:r w:rsidR="00000000" w:rsidRPr="00000000" w:rsidDel="00000000">
        <w:rPr>
          <w:b w:val="1"/>
          <w:rtl w:val="0"/>
        </w:rPr>
        <w:t xml:space="preserve">Risinājuma apraksts</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VUGD nodrošinās pakalpojumu pieejamību līdzšinējā apjomā un kvalitātē – tiek saglabāts princips, ka uz notikumu tiek nosūtīta tuvākā brīvā VUGD teritoriālās struktūrvienības daļas vai posteņa ekipāža, neatkarīgi no to administratīvās piederības.</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Noteikumu projektā ietvertais regulējums  paredz, ka VUGD ierašanās notikuma vietā būtu balstīta uz ugunsdrošības un civilās aizsardzības risku novērtējuma  instrumentu datiem, kas noteikti plānošanas dokumentā – jaunajā VUGD darbības stratēģijā 2023.–2027. gadam, kur atbilstoši stratēģiskās prioritātes Nr.4 “Ugunsgrēku dzēšanas un glābšanas darbu efektīva vadīšana un veikšana” iniciatīvas 4.1. un 4.2. apakšpunktiem noteiktas rezultatīvo rādītāju vērtības:</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 </w:t>
      </w:r>
    </w:p>
    <w:tbl>
      <w:tblPr>
        <w:tblStyle w:val="DefaultTable"/>
        <w:bidiVisual w:val="0"/>
        <w:tblW w:w="9641.0" w:type="dxa"/>
        <w:tblInd w:w="0.0" w:type="dxa"/>
        <w:jc w:val="left"/>
        <w:tblBorders>
          <w:top w:color="auto" w:val="single" w:sz="5" w:space="0"/>
          <w:left w:color="auto" w:val="single" w:sz="5" w:space="0"/>
          <w:bottom w:color="auto" w:val="single" w:sz="5" w:space="0"/>
          <w:right w:color="auto" w:val="single" w:sz="5" w:space="0"/>
          <w:insideH w:color="auto" w:val="single" w:sz="5" w:space="0"/>
          <w:insideV w:color="auto" w:val="single" w:sz="5" w:space="0"/>
        </w:tblBorders>
        <w:tblLayout w:type="fixed"/>
        <w:tblLook w:val="0600"/>
      </w:tblPr>
      <w:tblGrid>
        <w:gridCol w:w="763"/>
        <w:gridCol w:w="2732"/>
        <w:gridCol w:w="1899"/>
        <w:gridCol w:w="2749"/>
        <w:gridCol w:w="746"/>
        <w:gridCol w:w="746"/>
        <w:gridCol w:w="746"/>
        <w:gridCol w:w="746"/>
        <w:gridCol w:w="746"/>
        <w:tblGridChange w:id="0">
          <w:tblGrid>
            <w:gridCol w:w="763"/>
            <w:gridCol w:w="2732"/>
            <w:gridCol w:w="1899"/>
            <w:gridCol w:w="2749"/>
            <w:gridCol w:w="746"/>
            <w:gridCol w:w="746"/>
            <w:gridCol w:w="746"/>
            <w:gridCol w:w="746"/>
            <w:gridCol w:w="746"/>
          </w:tblGrid>
        </w:tblGridChange>
      </w:tblGrid>
      <w:tr>
        <w:tc>
          <w:tcPr>
            <w:shd w:fill="ffffff"/>
            <w:vAlign w:val="center"/>
            <w:noWrap w:val="true"/>
            <w:vMerge w:val="restart"/>
            <w:gridSpan w:val="1"/>
            <w:tcMar>
              <w:top w:w="75.0" w:type="dxa"/>
              <w:left w:w="75.0" w:type="dxa"/>
              <w:bottom w:w="75.0" w:type="dxa"/>
              <w:right w:w="75.0" w:type="dxa"/>
            </w:tcMar>
            <w:tcBorders/>
          </w:tcPr>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sz w:val="24"/>
                <w:rtl w:val="0"/>
              </w:rPr>
              <w:t xml:space="preserve"> </w:t>
            </w:r>
          </w:p>
        </w:tc>
        <w:tc>
          <w:tcPr>
            <w:shd w:fill="ffffff"/>
            <w:vAlign w:val="center"/>
            <w:noWrap w:val="true"/>
            <w:vMerge w:val="restart"/>
            <w:gridSpan w:val="1"/>
            <w:tcMar>
              <w:top w:w="75.0" w:type="dxa"/>
              <w:left w:w="75.0" w:type="dxa"/>
              <w:bottom w:w="75.0" w:type="dxa"/>
              <w:right w:w="75.0" w:type="dxa"/>
            </w:tcMar>
            <w:tcBorders/>
          </w:tcPr>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sz w:val="24"/>
                <w:rtl w:val="0"/>
              </w:rPr>
              <w:t xml:space="preserve">   STRATĒĢISKIE MĒRĶI</w:t>
            </w:r>
          </w:p>
        </w:tc>
        <w:tc>
          <w:tcPr>
            <w:shd w:fill="ffffff"/>
            <w:vAlign w:val="center"/>
            <w:noWrap w:val="true"/>
            <w:vMerge w:val="restart"/>
            <w:gridSpan w:val="1"/>
            <w:tcMar>
              <w:top w:w="75.0" w:type="dxa"/>
              <w:left w:w="75.0" w:type="dxa"/>
              <w:bottom w:w="75.0" w:type="dxa"/>
              <w:right w:w="75.0" w:type="dxa"/>
            </w:tcMar>
            <w:tcBorders/>
          </w:tcPr>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sz w:val="24"/>
                <w:rtl w:val="0"/>
              </w:rPr>
              <w:t xml:space="preserve">    INICIATĪVAS</w:t>
            </w:r>
          </w:p>
        </w:tc>
        <w:tc>
          <w:tcPr>
            <w:shd w:fill="ffffff"/>
            <w:vAlign w:val="center"/>
            <w:noWrap w:val="true"/>
            <w:vMerge w:val="restart"/>
            <w:gridSpan w:val="1"/>
            <w:tcMar>
              <w:top w:w="75.0" w:type="dxa"/>
              <w:left w:w="75.0" w:type="dxa"/>
              <w:bottom w:w="75.0" w:type="dxa"/>
              <w:right w:w="75.0" w:type="dxa"/>
            </w:tcMar>
            <w:tcBorders/>
          </w:tcPr>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sz w:val="24"/>
                <w:rtl w:val="0"/>
              </w:rPr>
              <w:t xml:space="preserve">   REZULTATĪVIE RĀDĪTĀJI</w:t>
            </w:r>
          </w:p>
        </w:tc>
        <w:tc>
          <w:tcPr>
            <w:shd w:fill="ffffff"/>
            <w:vAlign w:val="center"/>
            <w:noWrap w:val="true"/>
            <w:vMerge w:val="restart"/>
            <w:gridSpan w:val="5"/>
            <w:tcMar>
              <w:top w:w="75.0" w:type="dxa"/>
              <w:left w:w="75.0" w:type="dxa"/>
              <w:bottom w:w="75.0" w:type="dxa"/>
              <w:right w:w="75.0" w:type="dxa"/>
            </w:tcMar>
            <w:tcBorders/>
          </w:tcPr>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sz w:val="24"/>
                <w:rtl w:val="0"/>
              </w:rPr>
              <w:t xml:space="preserve">            REZULTATĪVO RĀDĪTĀJU VĒRTĪBAS</w:t>
            </w:r>
          </w:p>
        </w:tc>
      </w:tr>
      <w:tr>
        <w:tc>
          <w:tcPr>
            <w:shd w:fill="ffffff"/>
            <w:vAlign w:val="center"/>
            <w:noWrap w:val="true"/>
            <w:vMerge w:val="continue"/>
            <w:gridSpan w:val="1"/>
            <w:tcMar>
              <w:top w:w="75.0" w:type="dxa"/>
              <w:left w:w="75.0" w:type="dxa"/>
              <w:bottom w:w="75.0" w:type="dxa"/>
              <w:right w:w="75.0" w:type="dxa"/>
            </w:tcMar>
            <w:tcBorders/>
          </w:tcPr>
          <w:p w:rsidP="00000000" w:rsidRDefault="00000000" w:rsidR="00000000" w:rsidRPr="00000000" w:rsidDel="00000000">
            <w:pPr>
              <w:contextualSpacing w:val="0"/>
              <w:spacing w:lineRule="auto" w:line="240"/>
              <w:pBdr/>
            </w:pPr>
            <w:r w:rsidR="00000000" w:rsidRPr="00000000" w:rsidDel="00000000">
              <w:rPr>
                <w:rtl w:val="0"/>
              </w:rPr>
              <w:t xml:space="preserve"/>
            </w:r>
          </w:p>
        </w:tc>
        <w:tc>
          <w:tcPr>
            <w:shd w:fill="ffffff"/>
            <w:vAlign w:val="center"/>
            <w:noWrap w:val="true"/>
            <w:vMerge w:val="continue"/>
            <w:gridSpan w:val="1"/>
            <w:tcMar>
              <w:top w:w="75.0" w:type="dxa"/>
              <w:left w:w="75.0" w:type="dxa"/>
              <w:bottom w:w="75.0" w:type="dxa"/>
              <w:right w:w="75.0" w:type="dxa"/>
            </w:tcMar>
            <w:tcBorders/>
          </w:tcPr>
          <w:p w:rsidP="00000000" w:rsidRDefault="00000000" w:rsidR="00000000" w:rsidRPr="00000000" w:rsidDel="00000000">
            <w:pPr>
              <w:contextualSpacing w:val="0"/>
              <w:spacing w:lineRule="auto" w:line="240"/>
              <w:pBdr/>
            </w:pPr>
            <w:r w:rsidR="00000000" w:rsidRPr="00000000" w:rsidDel="00000000">
              <w:rPr>
                <w:rtl w:val="0"/>
              </w:rPr>
              <w:t xml:space="preserve"/>
            </w:r>
          </w:p>
        </w:tc>
        <w:tc>
          <w:tcPr>
            <w:shd w:fill="ffffff"/>
            <w:vAlign w:val="center"/>
            <w:noWrap w:val="true"/>
            <w:vMerge w:val="continue"/>
            <w:gridSpan w:val="1"/>
            <w:tcMar>
              <w:top w:w="75.0" w:type="dxa"/>
              <w:left w:w="75.0" w:type="dxa"/>
              <w:bottom w:w="75.0" w:type="dxa"/>
              <w:right w:w="75.0" w:type="dxa"/>
            </w:tcMar>
            <w:tcBorders/>
          </w:tcPr>
          <w:p w:rsidP="00000000" w:rsidRDefault="00000000" w:rsidR="00000000" w:rsidRPr="00000000" w:rsidDel="00000000">
            <w:pPr>
              <w:contextualSpacing w:val="0"/>
              <w:spacing w:lineRule="auto" w:line="240"/>
              <w:pBdr/>
            </w:pPr>
            <w:r w:rsidR="00000000" w:rsidRPr="00000000" w:rsidDel="00000000">
              <w:rPr>
                <w:rtl w:val="0"/>
              </w:rPr>
              <w:t xml:space="preserve"/>
            </w:r>
          </w:p>
        </w:tc>
        <w:tc>
          <w:tcPr>
            <w:shd w:fill="ffffff"/>
            <w:vAlign w:val="center"/>
            <w:noWrap w:val="true"/>
            <w:vMerge w:val="continue"/>
            <w:gridSpan w:val="1"/>
            <w:tcMar>
              <w:top w:w="75.0" w:type="dxa"/>
              <w:left w:w="75.0" w:type="dxa"/>
              <w:bottom w:w="75.0" w:type="dxa"/>
              <w:right w:w="75.0" w:type="dxa"/>
            </w:tcMar>
            <w:tcBorders/>
          </w:tcPr>
          <w:p w:rsidP="00000000" w:rsidRDefault="00000000" w:rsidR="00000000" w:rsidRPr="00000000" w:rsidDel="00000000">
            <w:pPr>
              <w:contextualSpacing w:val="0"/>
              <w:spacing w:lineRule="auto" w:line="240"/>
              <w:pBdr/>
            </w:pPr>
            <w:r w:rsidR="00000000" w:rsidRPr="00000000" w:rsidDel="00000000">
              <w:rPr>
                <w:rtl w:val="0"/>
              </w:rPr>
              <w:t xml:space="preserve"/>
            </w:r>
          </w:p>
        </w:tc>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sz w:val="24"/>
                <w:rtl w:val="0"/>
              </w:rPr>
              <w:t xml:space="preserve">   2023.</w:t>
            </w:r>
          </w:p>
        </w:tc>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sz w:val="24"/>
                <w:rtl w:val="0"/>
              </w:rPr>
              <w:t xml:space="preserve">   2024.</w:t>
            </w:r>
          </w:p>
        </w:tc>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sz w:val="24"/>
                <w:rtl w:val="0"/>
              </w:rPr>
              <w:t xml:space="preserve">   2025.</w:t>
            </w:r>
          </w:p>
        </w:tc>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sz w:val="24"/>
                <w:rtl w:val="0"/>
              </w:rPr>
              <w:t xml:space="preserve">   2026.</w:t>
            </w:r>
          </w:p>
        </w:tc>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sz w:val="24"/>
                <w:rtl w:val="0"/>
              </w:rPr>
              <w:t xml:space="preserve">  2027.</w:t>
            </w:r>
          </w:p>
        </w:tc>
      </w:tr>
      <w:tr>
        <w:tc>
          <w:tcPr>
            <w:shd w:fill="ffffff"/>
            <w:vAlign w:val="center"/>
            <w:noWrap w:val="true"/>
            <w:vMerge w:val="restart"/>
            <w:gridSpan w:val="1"/>
            <w:tcMar>
              <w:top w:w="75.0" w:type="dxa"/>
              <w:left w:w="75.0" w:type="dxa"/>
              <w:bottom w:w="75.0" w:type="dxa"/>
              <w:right w:w="75.0" w:type="dxa"/>
            </w:tcMar>
            <w:tcBorders/>
          </w:tcPr>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sz w:val="24"/>
                <w:rtl w:val="0"/>
              </w:rPr>
              <w:t xml:space="preserve">KLIENTI</w:t>
            </w:r>
          </w:p>
        </w:tc>
        <w:tc>
          <w:tcPr>
            <w:shd w:fill="ffffff"/>
            <w:vAlign w:val="center"/>
            <w:noWrap w:val="true"/>
            <w:vMerge w:val="restart"/>
            <w:gridSpan w:val="1"/>
            <w:tcMar>
              <w:top w:w="75.0" w:type="dxa"/>
              <w:left w:w="75.0" w:type="dxa"/>
              <w:bottom w:w="75.0" w:type="dxa"/>
              <w:right w:w="75.0" w:type="dxa"/>
            </w:tcMar>
            <w:tcBorders/>
          </w:tcPr>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sz w:val="24"/>
                <w:rtl w:val="0"/>
              </w:rPr>
              <w:t xml:space="preserve">Ugunsgrēku dzēšana un glābšanas darbi tiek veikti savlaicīgi un profesionāli, glābjot dzīvības un samazinot kaitējumu videi un īpašumam</w:t>
            </w:r>
          </w:p>
        </w:tc>
        <w:tc>
          <w:tcPr>
            <w:shd w:fill="ffffff"/>
            <w:vAlign w:val="center"/>
            <w:noWrap w:val="true"/>
            <w:vMerge w:val="restart"/>
            <w:gridSpan w:val="1"/>
            <w:tcMar>
              <w:top w:w="75.0" w:type="dxa"/>
              <w:left w:w="75.0" w:type="dxa"/>
              <w:bottom w:w="75.0" w:type="dxa"/>
              <w:right w:w="75.0" w:type="dxa"/>
            </w:tcMar>
            <w:tcBorders/>
          </w:tcPr>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sz w:val="24"/>
                <w:rtl w:val="0"/>
              </w:rPr>
              <w:t xml:space="preserve">4.1. Vienotās ugunsdrošības un civilās aizsardzības platformas ieviešana (risku novērtēšanas instruments), Latvijas teritorijas riska zonējuma noteikšana un reaģēšanas spēju nodrošināšana atbilstoši konstatētajam riskam</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sz w:val="24"/>
                <w:rtl w:val="0"/>
              </w:rPr>
              <w:t xml:space="preserve">4.2. Grozījumu veikšana Ministru kabineta noteikumos Nr. 297 “Kārtība, kādā Valsts ugunsdzēsības un glābšanas dienests veic un vada ugunsgrēku dzēšanu un glābšanas darbus" </w:t>
            </w:r>
          </w:p>
        </w:tc>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sz w:val="24"/>
                <w:rtl w:val="0"/>
              </w:rPr>
              <w:t xml:space="preserve">VUGD vidējais ierašanās laiks ugunsgrēka vietā (minūtes)</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sz w:val="24"/>
                <w:rtl w:val="0"/>
              </w:rPr>
              <w:t xml:space="preserve"> </w:t>
            </w:r>
          </w:p>
        </w:tc>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sz w:val="24"/>
                <w:rtl w:val="0"/>
              </w:rPr>
              <w:t xml:space="preserve">≤15</w:t>
            </w:r>
          </w:p>
        </w:tc>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sz w:val="24"/>
                <w:rtl w:val="0"/>
              </w:rPr>
              <w:t xml:space="preserve">≤15</w:t>
            </w:r>
          </w:p>
        </w:tc>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sz w:val="24"/>
                <w:rtl w:val="0"/>
              </w:rPr>
              <w:t xml:space="preserve">-</w:t>
            </w:r>
          </w:p>
        </w:tc>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sz w:val="24"/>
                <w:rtl w:val="0"/>
              </w:rPr>
              <w:t xml:space="preserve">-</w:t>
            </w:r>
          </w:p>
        </w:tc>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sz w:val="24"/>
                <w:rtl w:val="0"/>
              </w:rPr>
              <w:t xml:space="preserve">-</w:t>
            </w:r>
          </w:p>
        </w:tc>
      </w:tr>
      <w:tr>
        <w:tc>
          <w:tcPr>
            <w:shd w:fill="ffffff"/>
            <w:vAlign w:val="center"/>
            <w:noWrap w:val="true"/>
            <w:vMerge w:val="continue"/>
            <w:gridSpan w:val="1"/>
            <w:tcMar>
              <w:top w:w="75.0" w:type="dxa"/>
              <w:left w:w="75.0" w:type="dxa"/>
              <w:bottom w:w="75.0" w:type="dxa"/>
              <w:right w:w="75.0" w:type="dxa"/>
            </w:tcMar>
            <w:tcBorders/>
          </w:tcPr>
          <w:p w:rsidP="00000000" w:rsidRDefault="00000000" w:rsidR="00000000" w:rsidRPr="00000000" w:rsidDel="00000000">
            <w:pPr>
              <w:contextualSpacing w:val="0"/>
              <w:spacing w:lineRule="auto" w:line="240"/>
              <w:pBdr/>
            </w:pPr>
            <w:r w:rsidR="00000000" w:rsidRPr="00000000" w:rsidDel="00000000">
              <w:rPr>
                <w:rtl w:val="0"/>
              </w:rPr>
              <w:t xml:space="preserve"/>
            </w:r>
          </w:p>
        </w:tc>
        <w:tc>
          <w:tcPr>
            <w:shd w:fill="ffffff"/>
            <w:vAlign w:val="center"/>
            <w:noWrap w:val="true"/>
            <w:vMerge w:val="continue"/>
            <w:gridSpan w:val="1"/>
            <w:tcMar>
              <w:top w:w="75.0" w:type="dxa"/>
              <w:left w:w="75.0" w:type="dxa"/>
              <w:bottom w:w="75.0" w:type="dxa"/>
              <w:right w:w="75.0" w:type="dxa"/>
            </w:tcMar>
            <w:tcBorders/>
          </w:tcPr>
          <w:p w:rsidP="00000000" w:rsidRDefault="00000000" w:rsidR="00000000" w:rsidRPr="00000000" w:rsidDel="00000000">
            <w:pPr>
              <w:contextualSpacing w:val="0"/>
              <w:spacing w:lineRule="auto" w:line="240"/>
              <w:pBdr/>
            </w:pPr>
            <w:r w:rsidR="00000000" w:rsidRPr="00000000" w:rsidDel="00000000">
              <w:rPr>
                <w:rtl w:val="0"/>
              </w:rPr>
              <w:t xml:space="preserve"/>
            </w:r>
          </w:p>
        </w:tc>
        <w:tc>
          <w:tcPr>
            <w:shd w:fill="ffffff"/>
            <w:vAlign w:val="center"/>
            <w:noWrap w:val="true"/>
            <w:vMerge w:val="continue"/>
            <w:gridSpan w:val="1"/>
            <w:tcMar>
              <w:top w:w="75.0" w:type="dxa"/>
              <w:left w:w="75.0" w:type="dxa"/>
              <w:bottom w:w="75.0" w:type="dxa"/>
              <w:right w:w="75.0" w:type="dxa"/>
            </w:tcMar>
            <w:tcBorders/>
          </w:tcPr>
          <w:p w:rsidP="00000000" w:rsidRDefault="00000000" w:rsidR="00000000" w:rsidRPr="00000000" w:rsidDel="00000000">
            <w:pPr>
              <w:contextualSpacing w:val="0"/>
              <w:spacing w:lineRule="auto" w:line="240"/>
              <w:pBdr/>
            </w:pPr>
            <w:r w:rsidR="00000000" w:rsidRPr="00000000" w:rsidDel="00000000">
              <w:rPr>
                <w:rtl w:val="0"/>
              </w:rPr>
              <w:t xml:space="preserve"/>
            </w:r>
          </w:p>
        </w:tc>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sz w:val="24"/>
                <w:rtl w:val="0"/>
              </w:rPr>
              <w:t xml:space="preserve">VUGD vidējais ierašanās laiks glābšanas darbos (minūtes)</w:t>
            </w:r>
          </w:p>
        </w:tc>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sz w:val="24"/>
                <w:rtl w:val="0"/>
              </w:rPr>
              <w:t xml:space="preserve">≤15</w:t>
            </w:r>
          </w:p>
        </w:tc>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sz w:val="24"/>
                <w:rtl w:val="0"/>
              </w:rPr>
              <w:t xml:space="preserve">≤15</w:t>
            </w:r>
          </w:p>
        </w:tc>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sz w:val="24"/>
                <w:rtl w:val="0"/>
              </w:rPr>
              <w:t xml:space="preserve">-</w:t>
            </w:r>
          </w:p>
        </w:tc>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sz w:val="24"/>
                <w:rtl w:val="0"/>
              </w:rPr>
              <w:t xml:space="preserve">-</w:t>
            </w:r>
          </w:p>
        </w:tc>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sz w:val="24"/>
                <w:rtl w:val="0"/>
              </w:rPr>
              <w:t xml:space="preserve">-</w:t>
            </w:r>
          </w:p>
        </w:tc>
      </w:tr>
      <w:tr>
        <w:tc>
          <w:tcPr>
            <w:shd w:fill="ffffff"/>
            <w:vAlign w:val="center"/>
            <w:noWrap w:val="true"/>
            <w:vMerge w:val="continue"/>
            <w:gridSpan w:val="1"/>
            <w:tcMar>
              <w:top w:w="75.0" w:type="dxa"/>
              <w:left w:w="75.0" w:type="dxa"/>
              <w:bottom w:w="75.0" w:type="dxa"/>
              <w:right w:w="75.0" w:type="dxa"/>
            </w:tcMar>
            <w:tcBorders/>
          </w:tcPr>
          <w:p w:rsidP="00000000" w:rsidRDefault="00000000" w:rsidR="00000000" w:rsidRPr="00000000" w:rsidDel="00000000">
            <w:pPr>
              <w:contextualSpacing w:val="0"/>
              <w:spacing w:lineRule="auto" w:line="240"/>
              <w:pBdr/>
            </w:pPr>
            <w:r w:rsidR="00000000" w:rsidRPr="00000000" w:rsidDel="00000000">
              <w:rPr>
                <w:rtl w:val="0"/>
              </w:rPr>
              <w:t xml:space="preserve"/>
            </w:r>
          </w:p>
        </w:tc>
        <w:tc>
          <w:tcPr>
            <w:shd w:fill="ffffff"/>
            <w:vAlign w:val="center"/>
            <w:noWrap w:val="true"/>
            <w:vMerge w:val="continue"/>
            <w:gridSpan w:val="1"/>
            <w:tcMar>
              <w:top w:w="75.0" w:type="dxa"/>
              <w:left w:w="75.0" w:type="dxa"/>
              <w:bottom w:w="75.0" w:type="dxa"/>
              <w:right w:w="75.0" w:type="dxa"/>
            </w:tcMar>
            <w:tcBorders/>
          </w:tcPr>
          <w:p w:rsidP="00000000" w:rsidRDefault="00000000" w:rsidR="00000000" w:rsidRPr="00000000" w:rsidDel="00000000">
            <w:pPr>
              <w:contextualSpacing w:val="0"/>
              <w:spacing w:lineRule="auto" w:line="240"/>
              <w:pBdr/>
            </w:pPr>
            <w:r w:rsidR="00000000" w:rsidRPr="00000000" w:rsidDel="00000000">
              <w:rPr>
                <w:rtl w:val="0"/>
              </w:rPr>
              <w:t xml:space="preserve"/>
            </w:r>
          </w:p>
        </w:tc>
        <w:tc>
          <w:tcPr>
            <w:shd w:fill="ffffff"/>
            <w:vAlign w:val="center"/>
            <w:noWrap w:val="true"/>
            <w:vMerge w:val="continue"/>
            <w:gridSpan w:val="1"/>
            <w:tcMar>
              <w:top w:w="75.0" w:type="dxa"/>
              <w:left w:w="75.0" w:type="dxa"/>
              <w:bottom w:w="75.0" w:type="dxa"/>
              <w:right w:w="75.0" w:type="dxa"/>
            </w:tcMar>
            <w:tcBorders/>
          </w:tcPr>
          <w:p w:rsidP="00000000" w:rsidRDefault="00000000" w:rsidR="00000000" w:rsidRPr="00000000" w:rsidDel="00000000">
            <w:pPr>
              <w:contextualSpacing w:val="0"/>
              <w:spacing w:lineRule="auto" w:line="240"/>
              <w:pBdr/>
            </w:pPr>
            <w:r w:rsidR="00000000" w:rsidRPr="00000000" w:rsidDel="00000000">
              <w:rPr>
                <w:rtl w:val="0"/>
              </w:rPr>
              <w:t xml:space="preserve"/>
            </w:r>
          </w:p>
        </w:tc>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sz w:val="24"/>
                <w:rtl w:val="0"/>
              </w:rPr>
              <w:t xml:space="preserve">Pirmā ugunsdzēsības vai ugunsdzēsības un glābšanas formējuma ierašanās laiks ugunsgrēka vietā (atkarībā no riska kategorijas, minūtes):</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sz w:val="24"/>
                <w:rtl w:val="0"/>
              </w:rPr>
              <w:t xml:space="preserve">ļoti augsts (A) un augsts (B)</w:t>
            </w:r>
          </w:p>
        </w:tc>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sz w:val="24"/>
                <w:rtl w:val="0"/>
              </w:rPr>
              <w:t xml:space="preserve">-</w:t>
            </w:r>
          </w:p>
        </w:tc>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sz w:val="24"/>
                <w:rtl w:val="0"/>
              </w:rPr>
              <w:t xml:space="preserve">-</w:t>
            </w:r>
          </w:p>
        </w:tc>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sz w:val="24"/>
                <w:rtl w:val="0"/>
              </w:rPr>
              <w:t xml:space="preserve">sākot-nējie dati</w:t>
            </w:r>
          </w:p>
        </w:tc>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sz w:val="24"/>
                <w:rtl w:val="0"/>
              </w:rPr>
              <w:t xml:space="preserve">8</w:t>
            </w:r>
          </w:p>
        </w:tc>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sz w:val="24"/>
                <w:rtl w:val="0"/>
              </w:rPr>
              <w:t xml:space="preserve">8</w:t>
            </w:r>
          </w:p>
        </w:tc>
      </w:tr>
      <w:tr>
        <w:tc>
          <w:tcPr>
            <w:shd w:fill="ffffff"/>
            <w:vAlign w:val="center"/>
            <w:noWrap w:val="true"/>
            <w:vMerge w:val="continue"/>
            <w:gridSpan w:val="1"/>
            <w:tcMar>
              <w:top w:w="75.0" w:type="dxa"/>
              <w:left w:w="75.0" w:type="dxa"/>
              <w:bottom w:w="75.0" w:type="dxa"/>
              <w:right w:w="75.0" w:type="dxa"/>
            </w:tcMar>
            <w:tcBorders/>
          </w:tcPr>
          <w:p w:rsidP="00000000" w:rsidRDefault="00000000" w:rsidR="00000000" w:rsidRPr="00000000" w:rsidDel="00000000">
            <w:pPr>
              <w:contextualSpacing w:val="0"/>
              <w:spacing w:lineRule="auto" w:line="240"/>
              <w:pBdr/>
            </w:pPr>
            <w:r w:rsidR="00000000" w:rsidRPr="00000000" w:rsidDel="00000000">
              <w:rPr>
                <w:rtl w:val="0"/>
              </w:rPr>
              <w:t xml:space="preserve"/>
            </w:r>
          </w:p>
        </w:tc>
        <w:tc>
          <w:tcPr>
            <w:shd w:fill="ffffff"/>
            <w:vAlign w:val="center"/>
            <w:noWrap w:val="true"/>
            <w:vMerge w:val="continue"/>
            <w:gridSpan w:val="1"/>
            <w:tcMar>
              <w:top w:w="75.0" w:type="dxa"/>
              <w:left w:w="75.0" w:type="dxa"/>
              <w:bottom w:w="75.0" w:type="dxa"/>
              <w:right w:w="75.0" w:type="dxa"/>
            </w:tcMar>
            <w:tcBorders/>
          </w:tcPr>
          <w:p w:rsidP="00000000" w:rsidRDefault="00000000" w:rsidR="00000000" w:rsidRPr="00000000" w:rsidDel="00000000">
            <w:pPr>
              <w:contextualSpacing w:val="0"/>
              <w:spacing w:lineRule="auto" w:line="240"/>
              <w:pBdr/>
            </w:pPr>
            <w:r w:rsidR="00000000" w:rsidRPr="00000000" w:rsidDel="00000000">
              <w:rPr>
                <w:rtl w:val="0"/>
              </w:rPr>
              <w:t xml:space="preserve"/>
            </w:r>
          </w:p>
        </w:tc>
        <w:tc>
          <w:tcPr>
            <w:shd w:fill="ffffff"/>
            <w:vAlign w:val="center"/>
            <w:noWrap w:val="true"/>
            <w:vMerge w:val="continue"/>
            <w:gridSpan w:val="1"/>
            <w:tcMar>
              <w:top w:w="75.0" w:type="dxa"/>
              <w:left w:w="75.0" w:type="dxa"/>
              <w:bottom w:w="75.0" w:type="dxa"/>
              <w:right w:w="75.0" w:type="dxa"/>
            </w:tcMar>
            <w:tcBorders/>
          </w:tcPr>
          <w:p w:rsidP="00000000" w:rsidRDefault="00000000" w:rsidR="00000000" w:rsidRPr="00000000" w:rsidDel="00000000">
            <w:pPr>
              <w:contextualSpacing w:val="0"/>
              <w:spacing w:lineRule="auto" w:line="240"/>
              <w:pBdr/>
            </w:pPr>
            <w:r w:rsidR="00000000" w:rsidRPr="00000000" w:rsidDel="00000000">
              <w:rPr>
                <w:rtl w:val="0"/>
              </w:rPr>
              <w:t xml:space="preserve"/>
            </w:r>
          </w:p>
        </w:tc>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sz w:val="24"/>
                <w:rtl w:val="0"/>
              </w:rPr>
              <w:t xml:space="preserve">vidējs (C)</w:t>
            </w:r>
          </w:p>
        </w:tc>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sz w:val="24"/>
                <w:rtl w:val="0"/>
              </w:rPr>
              <w:t xml:space="preserve">-</w:t>
            </w:r>
          </w:p>
        </w:tc>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sz w:val="24"/>
                <w:rtl w:val="0"/>
              </w:rPr>
              <w:t xml:space="preserve">-</w:t>
            </w:r>
          </w:p>
        </w:tc>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sz w:val="24"/>
                <w:rtl w:val="0"/>
              </w:rPr>
              <w:t xml:space="preserve">sākot-nējie dati</w:t>
            </w:r>
          </w:p>
        </w:tc>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sz w:val="24"/>
                <w:rtl w:val="0"/>
              </w:rPr>
              <w:t xml:space="preserve">10</w:t>
            </w:r>
          </w:p>
        </w:tc>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sz w:val="24"/>
                <w:rtl w:val="0"/>
              </w:rPr>
              <w:t xml:space="preserve">10</w:t>
            </w:r>
          </w:p>
        </w:tc>
      </w:tr>
      <w:tr>
        <w:tc>
          <w:tcPr>
            <w:shd w:fill="ffffff"/>
            <w:vAlign w:val="center"/>
            <w:noWrap w:val="true"/>
            <w:vMerge w:val="continue"/>
            <w:gridSpan w:val="1"/>
            <w:tcMar>
              <w:top w:w="75.0" w:type="dxa"/>
              <w:left w:w="75.0" w:type="dxa"/>
              <w:bottom w:w="75.0" w:type="dxa"/>
              <w:right w:w="75.0" w:type="dxa"/>
            </w:tcMar>
            <w:tcBorders/>
          </w:tcPr>
          <w:p w:rsidP="00000000" w:rsidRDefault="00000000" w:rsidR="00000000" w:rsidRPr="00000000" w:rsidDel="00000000">
            <w:pPr>
              <w:contextualSpacing w:val="0"/>
              <w:spacing w:lineRule="auto" w:line="240"/>
              <w:pBdr/>
            </w:pPr>
            <w:r w:rsidR="00000000" w:rsidRPr="00000000" w:rsidDel="00000000">
              <w:rPr>
                <w:rtl w:val="0"/>
              </w:rPr>
              <w:t xml:space="preserve"/>
            </w:r>
          </w:p>
        </w:tc>
        <w:tc>
          <w:tcPr>
            <w:shd w:fill="ffffff"/>
            <w:vAlign w:val="center"/>
            <w:noWrap w:val="true"/>
            <w:vMerge w:val="continue"/>
            <w:gridSpan w:val="1"/>
            <w:tcMar>
              <w:top w:w="75.0" w:type="dxa"/>
              <w:left w:w="75.0" w:type="dxa"/>
              <w:bottom w:w="75.0" w:type="dxa"/>
              <w:right w:w="75.0" w:type="dxa"/>
            </w:tcMar>
            <w:tcBorders/>
          </w:tcPr>
          <w:p w:rsidP="00000000" w:rsidRDefault="00000000" w:rsidR="00000000" w:rsidRPr="00000000" w:rsidDel="00000000">
            <w:pPr>
              <w:contextualSpacing w:val="0"/>
              <w:spacing w:lineRule="auto" w:line="240"/>
              <w:pBdr/>
            </w:pPr>
            <w:r w:rsidR="00000000" w:rsidRPr="00000000" w:rsidDel="00000000">
              <w:rPr>
                <w:rtl w:val="0"/>
              </w:rPr>
              <w:t xml:space="preserve"/>
            </w:r>
          </w:p>
        </w:tc>
        <w:tc>
          <w:tcPr>
            <w:shd w:fill="ffffff"/>
            <w:vAlign w:val="center"/>
            <w:noWrap w:val="true"/>
            <w:vMerge w:val="continue"/>
            <w:gridSpan w:val="1"/>
            <w:tcMar>
              <w:top w:w="75.0" w:type="dxa"/>
              <w:left w:w="75.0" w:type="dxa"/>
              <w:bottom w:w="75.0" w:type="dxa"/>
              <w:right w:w="75.0" w:type="dxa"/>
            </w:tcMar>
            <w:tcBorders/>
          </w:tcPr>
          <w:p w:rsidP="00000000" w:rsidRDefault="00000000" w:rsidR="00000000" w:rsidRPr="00000000" w:rsidDel="00000000">
            <w:pPr>
              <w:contextualSpacing w:val="0"/>
              <w:spacing w:lineRule="auto" w:line="240"/>
              <w:pBdr/>
            </w:pPr>
            <w:r w:rsidR="00000000" w:rsidRPr="00000000" w:rsidDel="00000000">
              <w:rPr>
                <w:rtl w:val="0"/>
              </w:rPr>
              <w:t xml:space="preserve"/>
            </w:r>
          </w:p>
        </w:tc>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sz w:val="24"/>
                <w:rtl w:val="0"/>
              </w:rPr>
              <w:t xml:space="preserve">zems (D)</w:t>
            </w:r>
          </w:p>
        </w:tc>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sz w:val="24"/>
                <w:rtl w:val="0"/>
              </w:rPr>
              <w:t xml:space="preserve">-</w:t>
            </w:r>
          </w:p>
        </w:tc>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sz w:val="24"/>
                <w:rtl w:val="0"/>
              </w:rPr>
              <w:t xml:space="preserve">-</w:t>
            </w:r>
          </w:p>
        </w:tc>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sz w:val="24"/>
                <w:rtl w:val="0"/>
              </w:rPr>
              <w:t xml:space="preserve">sākot-nējie dati</w:t>
            </w:r>
          </w:p>
        </w:tc>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sz w:val="24"/>
                <w:rtl w:val="0"/>
              </w:rPr>
              <w:t xml:space="preserve">23</w:t>
            </w:r>
          </w:p>
        </w:tc>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sz w:val="24"/>
                <w:rtl w:val="0"/>
              </w:rPr>
              <w:t xml:space="preserve">23</w:t>
            </w:r>
          </w:p>
        </w:tc>
      </w:tr>
      <w:tr>
        <w:tc>
          <w:tcPr>
            <w:shd w:fill="ffffff"/>
            <w:vAlign w:val="center"/>
            <w:noWrap w:val="true"/>
            <w:vMerge w:val="continue"/>
            <w:gridSpan w:val="1"/>
            <w:tcMar>
              <w:top w:w="75.0" w:type="dxa"/>
              <w:left w:w="75.0" w:type="dxa"/>
              <w:bottom w:w="75.0" w:type="dxa"/>
              <w:right w:w="75.0" w:type="dxa"/>
            </w:tcMar>
            <w:tcBorders/>
          </w:tcPr>
          <w:p w:rsidP="00000000" w:rsidRDefault="00000000" w:rsidR="00000000" w:rsidRPr="00000000" w:rsidDel="00000000">
            <w:pPr>
              <w:contextualSpacing w:val="0"/>
              <w:spacing w:lineRule="auto" w:line="240"/>
              <w:pBdr/>
            </w:pPr>
            <w:r w:rsidR="00000000" w:rsidRPr="00000000" w:rsidDel="00000000">
              <w:rPr>
                <w:rtl w:val="0"/>
              </w:rPr>
              <w:t xml:space="preserve"/>
            </w:r>
          </w:p>
        </w:tc>
        <w:tc>
          <w:tcPr>
            <w:shd w:fill="ffffff"/>
            <w:vAlign w:val="center"/>
            <w:noWrap w:val="true"/>
            <w:vMerge w:val="continue"/>
            <w:gridSpan w:val="1"/>
            <w:tcMar>
              <w:top w:w="75.0" w:type="dxa"/>
              <w:left w:w="75.0" w:type="dxa"/>
              <w:bottom w:w="75.0" w:type="dxa"/>
              <w:right w:w="75.0" w:type="dxa"/>
            </w:tcMar>
            <w:tcBorders/>
          </w:tcPr>
          <w:p w:rsidP="00000000" w:rsidRDefault="00000000" w:rsidR="00000000" w:rsidRPr="00000000" w:rsidDel="00000000">
            <w:pPr>
              <w:contextualSpacing w:val="0"/>
              <w:spacing w:lineRule="auto" w:line="240"/>
              <w:pBdr/>
            </w:pPr>
            <w:r w:rsidR="00000000" w:rsidRPr="00000000" w:rsidDel="00000000">
              <w:rPr>
                <w:rtl w:val="0"/>
              </w:rPr>
              <w:t xml:space="preserve"/>
            </w:r>
          </w:p>
        </w:tc>
        <w:tc>
          <w:tcPr>
            <w:shd w:fill="ffffff"/>
            <w:vAlign w:val="center"/>
            <w:noWrap w:val="true"/>
            <w:vMerge w:val="continue"/>
            <w:gridSpan w:val="1"/>
            <w:tcMar>
              <w:top w:w="75.0" w:type="dxa"/>
              <w:left w:w="75.0" w:type="dxa"/>
              <w:bottom w:w="75.0" w:type="dxa"/>
              <w:right w:w="75.0" w:type="dxa"/>
            </w:tcMar>
            <w:tcBorders/>
          </w:tcPr>
          <w:p w:rsidP="00000000" w:rsidRDefault="00000000" w:rsidR="00000000" w:rsidRPr="00000000" w:rsidDel="00000000">
            <w:pPr>
              <w:contextualSpacing w:val="0"/>
              <w:spacing w:lineRule="auto" w:line="240"/>
              <w:pBdr/>
            </w:pPr>
            <w:r w:rsidR="00000000" w:rsidRPr="00000000" w:rsidDel="00000000">
              <w:rPr>
                <w:rtl w:val="0"/>
              </w:rPr>
              <w:t xml:space="preserve"/>
            </w:r>
          </w:p>
        </w:tc>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sz w:val="24"/>
                <w:rtl w:val="0"/>
              </w:rPr>
              <w:t xml:space="preserve">ļoti zems (E)</w:t>
            </w:r>
          </w:p>
        </w:tc>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sz w:val="24"/>
                <w:rtl w:val="0"/>
              </w:rPr>
              <w:t xml:space="preserve">-</w:t>
            </w:r>
          </w:p>
        </w:tc>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sz w:val="24"/>
                <w:rtl w:val="0"/>
              </w:rPr>
              <w:t xml:space="preserve">-</w:t>
            </w:r>
          </w:p>
        </w:tc>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sz w:val="24"/>
                <w:rtl w:val="0"/>
              </w:rPr>
              <w:t xml:space="preserve">sākot-nējie dati</w:t>
            </w:r>
          </w:p>
        </w:tc>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sz w:val="24"/>
                <w:rtl w:val="0"/>
              </w:rPr>
              <w:t xml:space="preserve">30</w:t>
            </w:r>
          </w:p>
        </w:tc>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sz w:val="24"/>
                <w:rtl w:val="0"/>
              </w:rPr>
              <w:t xml:space="preserve">30</w:t>
            </w:r>
          </w:p>
        </w:tc>
      </w:tr>
    </w:tbl>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 </w:t>
      </w:r>
    </w:p>
    <w:p w:rsidP="00000000" w:rsidRDefault="00000000" w:rsidR="00000000" w:rsidRPr="00000000" w:rsidDel="00000000">
      <w:pPr>
        <w:contextualSpacing w:val="0"/>
        <w:spacing w:before="90" w:beforeAutospacing="0"/>
        <w:spacing w:after="90" w:afterAutospacing="0"/>
        <w:spacing w:lineRule="auto" w:line="240"/>
        <w:pBdr/>
      </w:pPr>
      <w:r w:rsidR="00000000" w:rsidRPr="00000000" w:rsidDel="00000000">
        <w:rPr>
          <w:rtl w:val="0"/>
        </w:rPr>
        <w:t xml:space="preserve"/>
      </w:r>
      <w:r w:rsidR="00000000" w:rsidRPr="00000000" w:rsidDel="00000000">
        <w:rPr>
          <w:b w:val="1"/>
          <w:rtl w:val="0"/>
        </w:rPr>
        <w:t xml:space="preserve">Problēmas apraksts</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Ugunsdrošības, ugunsdzēsības un glābšanas darbu likuma 3.pants noteic, ka valstī ir noteikti ugunsdzēsības un glābšanas dienestu un organizāciju veidi, kas ir izteikti savādāk kā šobrīd spēkā esošos noteikumos Nr.297, tāpēc noteikumu projektā nepieciešams tos precizēt.</w:t>
      </w:r>
    </w:p>
    <w:p w:rsidP="00000000" w:rsidRDefault="00000000" w:rsidR="00000000" w:rsidRPr="00000000" w:rsidDel="00000000">
      <w:pPr>
        <w:contextualSpacing w:val="0"/>
        <w:spacing w:before="90" w:beforeAutospacing="0"/>
        <w:spacing w:after="90" w:afterAutospacing="0"/>
        <w:spacing w:lineRule="auto" w:line="240"/>
        <w:pBdr/>
      </w:pPr>
      <w:r w:rsidR="00000000" w:rsidRPr="00000000" w:rsidDel="00000000">
        <w:rPr>
          <w:rtl w:val="0"/>
        </w:rPr>
        <w:t xml:space="preserve"/>
      </w:r>
      <w:r w:rsidR="00000000" w:rsidRPr="00000000" w:rsidDel="00000000">
        <w:rPr>
          <w:b w:val="1"/>
          <w:rtl w:val="0"/>
        </w:rPr>
        <w:t xml:space="preserve">Risinājuma apraksts</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Noteikumu projekta 4.1.apakšpunkts precizēts atbilstoši Ugunsdrošības, ugunsdzēsības un glābšanas darbu likumā ietvertajai terminoloģijai.</w:t>
      </w:r>
    </w:p>
    <w:p w:rsidP="00000000" w:rsidRDefault="00000000" w:rsidR="00000000" w:rsidRPr="00000000" w:rsidDel="00000000">
      <w:pPr>
        <w:contextualSpacing w:val="0"/>
        <w:spacing w:before="90" w:beforeAutospacing="0"/>
        <w:spacing w:after="90" w:afterAutospacing="0"/>
        <w:spacing w:lineRule="auto" w:line="240"/>
        <w:pBdr/>
      </w:pPr>
      <w:r w:rsidR="00000000" w:rsidRPr="00000000" w:rsidDel="00000000">
        <w:rPr>
          <w:rtl w:val="0"/>
        </w:rPr>
        <w:t xml:space="preserve"/>
      </w:r>
      <w:r w:rsidR="00000000" w:rsidRPr="00000000" w:rsidDel="00000000">
        <w:rPr>
          <w:b w:val="1"/>
          <w:rtl w:val="0"/>
        </w:rPr>
        <w:t xml:space="preserve">Problēmas apraksts</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VUGD ugunsgrēku dzēšanā un glābšanas darbos iesaista arī Valsts vides dienestu, taču pašreiz spēkā esošajos noteikumos Nr. 297 minētais dienests nav ietverts.</w:t>
      </w:r>
    </w:p>
    <w:p w:rsidP="00000000" w:rsidRDefault="00000000" w:rsidR="00000000" w:rsidRPr="00000000" w:rsidDel="00000000">
      <w:pPr>
        <w:contextualSpacing w:val="0"/>
        <w:spacing w:before="90" w:beforeAutospacing="0"/>
        <w:spacing w:after="90" w:afterAutospacing="0"/>
        <w:spacing w:lineRule="auto" w:line="240"/>
        <w:pBdr/>
      </w:pPr>
      <w:r w:rsidR="00000000" w:rsidRPr="00000000" w:rsidDel="00000000">
        <w:rPr>
          <w:rtl w:val="0"/>
        </w:rPr>
        <w:t xml:space="preserve"/>
      </w:r>
      <w:r w:rsidR="00000000" w:rsidRPr="00000000" w:rsidDel="00000000">
        <w:rPr>
          <w:b w:val="1"/>
          <w:rtl w:val="0"/>
        </w:rPr>
        <w:t xml:space="preserve">Risinājuma apraksts</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Noteikumu projektā iekļauts 4.7.apakšpunkts ar attiecīgo dienestu.</w:t>
      </w:r>
    </w:p>
    <w:p w:rsidP="00000000" w:rsidRDefault="00000000" w:rsidR="00000000" w:rsidRPr="00000000" w:rsidDel="00000000">
      <w:pPr>
        <w:contextualSpacing w:val="0"/>
        <w:spacing w:before="90" w:beforeAutospacing="0"/>
        <w:spacing w:after="90" w:afterAutospacing="0"/>
        <w:spacing w:lineRule="auto" w:line="240"/>
        <w:pBdr/>
      </w:pPr>
      <w:r w:rsidR="00000000" w:rsidRPr="00000000" w:rsidDel="00000000">
        <w:rPr>
          <w:rtl w:val="0"/>
        </w:rPr>
        <w:t xml:space="preserve"/>
      </w:r>
      <w:r w:rsidR="00000000" w:rsidRPr="00000000" w:rsidDel="00000000">
        <w:rPr>
          <w:b w:val="1"/>
          <w:rtl w:val="0"/>
        </w:rPr>
        <w:t xml:space="preserve">Problēmas apraksts</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VUGD ugunsgrēku dzēšanā un glābšanas darbos iesaista arī citus avārijas dienestus, kas nav noteikti noteikumos Nr.297, piemēram,  VAS "Latvijas dzelzceļš" ugunsdrošības un glābšanas vienība, SIA “Latvijas propāna gāze”, VSIA "Latvijas Valsts ceļi" ceļu uzturētāji, pašvaldības struktūras dažādi tehniskie dienesti utt..  </w:t>
      </w:r>
    </w:p>
    <w:p w:rsidP="00000000" w:rsidRDefault="00000000" w:rsidR="00000000" w:rsidRPr="00000000" w:rsidDel="00000000">
      <w:pPr>
        <w:contextualSpacing w:val="0"/>
        <w:spacing w:before="90" w:beforeAutospacing="0"/>
        <w:spacing w:after="90" w:afterAutospacing="0"/>
        <w:spacing w:lineRule="auto" w:line="240"/>
        <w:pBdr/>
      </w:pPr>
      <w:r w:rsidR="00000000" w:rsidRPr="00000000" w:rsidDel="00000000">
        <w:rPr>
          <w:rtl w:val="0"/>
        </w:rPr>
        <w:t xml:space="preserve"/>
      </w:r>
      <w:r w:rsidR="00000000" w:rsidRPr="00000000" w:rsidDel="00000000">
        <w:rPr>
          <w:b w:val="1"/>
          <w:rtl w:val="0"/>
        </w:rPr>
        <w:t xml:space="preserve">Risinājuma apraksts</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Noteikumu projektā 4.8.apakšpunkts ir izteikts precīzāk, paredzot citu iespējamo avārijas dienestu iesaisti.</w:t>
      </w:r>
    </w:p>
    <w:p w:rsidP="00000000" w:rsidRDefault="00000000" w:rsidR="00000000" w:rsidRPr="00000000" w:rsidDel="00000000">
      <w:pPr>
        <w:contextualSpacing w:val="0"/>
        <w:spacing w:before="90" w:beforeAutospacing="0"/>
        <w:spacing w:after="90" w:afterAutospacing="0"/>
        <w:spacing w:lineRule="auto" w:line="240"/>
        <w:pBdr/>
      </w:pPr>
      <w:r w:rsidR="00000000" w:rsidRPr="00000000" w:rsidDel="00000000">
        <w:rPr>
          <w:rtl w:val="0"/>
        </w:rPr>
        <w:t xml:space="preserve"/>
      </w:r>
      <w:r w:rsidR="00000000" w:rsidRPr="00000000" w:rsidDel="00000000">
        <w:rPr>
          <w:b w:val="1"/>
          <w:rtl w:val="0"/>
        </w:rPr>
        <w:t xml:space="preserve">Problēmas apraksts</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Šobrīd nav noteikts ārējā regulējumā, kā VUGD nosaka prioritāti resursu izsūtīšanai notikuma vietā, ņemot vērā pieteicēja sniegto informāciju un noteikumu projekta 8.1., 8.2. un 8.3. apakšpunktos noteiktās prioritātes.</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VUGD reaģē uz visiem noteiktiem notikumiem un izsūta attiecīgus tuvākos resursus. Ja paralēli tiek saņemts pieteikums ar augstāku prioritāti, piemēram, apdraudējums cilvēka veselībai vai dzīvībai, tad tuvākais resurss tiks novirzīts uz šo notikumu, bet uz zemākas prioritātes notikumu tiks nosūtīts nākamais tuvākais resurss.</w:t>
      </w:r>
    </w:p>
    <w:p w:rsidP="00000000" w:rsidRDefault="00000000" w:rsidR="00000000" w:rsidRPr="00000000" w:rsidDel="00000000">
      <w:pPr>
        <w:contextualSpacing w:val="0"/>
        <w:spacing w:before="90" w:beforeAutospacing="0"/>
        <w:spacing w:after="90" w:afterAutospacing="0"/>
        <w:spacing w:lineRule="auto" w:line="240"/>
        <w:pBdr/>
      </w:pPr>
      <w:r w:rsidR="00000000" w:rsidRPr="00000000" w:rsidDel="00000000">
        <w:rPr>
          <w:rtl w:val="0"/>
        </w:rPr>
        <w:t xml:space="preserve"/>
      </w:r>
      <w:r w:rsidR="00000000" w:rsidRPr="00000000" w:rsidDel="00000000">
        <w:rPr>
          <w:b w:val="1"/>
          <w:rtl w:val="0"/>
        </w:rPr>
        <w:t xml:space="preserve">Risinājuma apraksts</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Noteikumu projekts papildināts ar 3.punktu, tādējādi nosakot, ka VUGD nosaka prioritāti resursu izsūtīšanai balstoties uz pieteicēja sniegto informāciju un noteikumu 8.punkta prioritātēm.</w:t>
      </w:r>
    </w:p>
    <w:p w:rsidP="00000000" w:rsidRDefault="00000000" w:rsidR="00000000" w:rsidRPr="00000000" w:rsidDel="00000000">
      <w:pPr>
        <w:contextualSpacing w:val="0"/>
        <w:spacing w:before="90" w:beforeAutospacing="0"/>
        <w:spacing w:after="90" w:afterAutospacing="0"/>
        <w:spacing w:lineRule="auto" w:line="240"/>
        <w:pBdr/>
      </w:pPr>
      <w:r w:rsidR="00000000" w:rsidRPr="00000000" w:rsidDel="00000000">
        <w:rPr>
          <w:rtl w:val="0"/>
        </w:rPr>
        <w:t xml:space="preserve"/>
      </w:r>
      <w:r w:rsidR="00000000" w:rsidRPr="00000000" w:rsidDel="00000000">
        <w:rPr>
          <w:b w:val="1"/>
          <w:rtl w:val="0"/>
        </w:rPr>
        <w:t xml:space="preserve">Problēmas apraksts</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Noteikumu Nr. 297 4. punktā nav precīzi noteikta kārtība, kā tiek veikta VUGD resursu nosūtīšana pēc ziņojuma saņemšanas. Šobrīd praksē tiek nosūtīta tuvākās VUGD daļas vai posteņa ekipāža, taču gadījumos, kad tā ir nodarbināta citā notikuma vietā, tiek nosūtīta nākamā tuvākā ekipāža. Tomēr reālā situācijā tuvākā pieejamā ekipāža ne vienmēr atrodas tuvākajā daļā vai postenī — tā var būt, piemēram, cita struktūrvienība, kas atrodas notikuma tuvumā, ekipāža, kas atgriežas no cita izsaukuma vai piedalās mācībās un tā var nekavējoties izbraukt un notikuma vietu.</w:t>
      </w:r>
    </w:p>
    <w:p w:rsidP="00000000" w:rsidRDefault="00000000" w:rsidR="00000000" w:rsidRPr="00000000" w:rsidDel="00000000">
      <w:pPr>
        <w:contextualSpacing w:val="0"/>
        <w:spacing w:before="90" w:beforeAutospacing="0"/>
        <w:spacing w:after="90" w:afterAutospacing="0"/>
        <w:spacing w:lineRule="auto" w:line="240"/>
        <w:pBdr/>
      </w:pPr>
      <w:r w:rsidR="00000000" w:rsidRPr="00000000" w:rsidDel="00000000">
        <w:rPr>
          <w:rtl w:val="0"/>
        </w:rPr>
        <w:t xml:space="preserve"/>
      </w:r>
      <w:r w:rsidR="00000000" w:rsidRPr="00000000" w:rsidDel="00000000">
        <w:rPr>
          <w:b w:val="1"/>
          <w:rtl w:val="0"/>
        </w:rPr>
        <w:t xml:space="preserve">Risinājuma apraksts</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Noteikumu projekta 5.punkts paredz, ka uz notikuma vietu tiek nosūtīta tā brīvā Valsts ugunsdzēsības un glābšanas dienesta ekipāža, kas atrodas vistuvāk notikuma vietai, neatkarīgi no tās administratīvās piederības vai izvietojuma tuvākajā daļā vai postenī. Šāds risinājums nodrošina operatīvāku reaģēšanu un efektīvāku resursu izmantošanu. </w:t>
      </w:r>
    </w:p>
    <w:p w:rsidP="00000000" w:rsidRDefault="00000000" w:rsidR="00000000" w:rsidRPr="00000000" w:rsidDel="00000000">
      <w:pPr>
        <w:contextualSpacing w:val="0"/>
        <w:spacing w:before="90" w:beforeAutospacing="0"/>
        <w:spacing w:after="90" w:afterAutospacing="0"/>
        <w:spacing w:lineRule="auto" w:line="240"/>
        <w:pBdr/>
      </w:pPr>
      <w:r w:rsidR="00000000" w:rsidRPr="00000000" w:rsidDel="00000000">
        <w:rPr>
          <w:rtl w:val="0"/>
        </w:rPr>
        <w:t xml:space="preserve"/>
      </w:r>
      <w:r w:rsidR="00000000" w:rsidRPr="00000000" w:rsidDel="00000000">
        <w:rPr>
          <w:b w:val="1"/>
          <w:rtl w:val="0"/>
        </w:rPr>
        <w:t xml:space="preserve">Problēmas apraksts</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Noteikumu Nr.297 7.3. apakšpunkts paredz, ka VUGD ekipāža var ierasties notikuma vietā vēlāk, nekā noteikts, ja vienlaikus saņemti ziņojumi par vairākiem notikumiem daļas vai posteņa pārziņas rajonā. Ņemot vēra to, ka VUGD daļas vai posteņa ekipāža var tikt izsūtīta uz citas daļas vai posteņa pārziņas rajona notikumu. Līdz ar to uz jaunu notikumu tiks izsūtīta nākamā tuvākā brīvā ekipāža, kurai jāmēro lielāks attālums līdz notikuma vietai nekā no tuvākās daļas vai posteņa, kas var kavēt ierašanos notikuma vietā.     </w:t>
      </w:r>
    </w:p>
    <w:p w:rsidP="00000000" w:rsidRDefault="00000000" w:rsidR="00000000" w:rsidRPr="00000000" w:rsidDel="00000000">
      <w:pPr>
        <w:contextualSpacing w:val="0"/>
        <w:spacing w:before="90" w:beforeAutospacing="0"/>
        <w:spacing w:after="90" w:afterAutospacing="0"/>
        <w:spacing w:lineRule="auto" w:line="240"/>
        <w:pBdr/>
      </w:pPr>
      <w:r w:rsidR="00000000" w:rsidRPr="00000000" w:rsidDel="00000000">
        <w:rPr>
          <w:rtl w:val="0"/>
        </w:rPr>
        <w:t xml:space="preserve"/>
      </w:r>
      <w:r w:rsidR="00000000" w:rsidRPr="00000000" w:rsidDel="00000000">
        <w:rPr>
          <w:b w:val="1"/>
          <w:rtl w:val="0"/>
        </w:rPr>
        <w:t xml:space="preserve">Risinājuma apraksts</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Noteikumu projekta 7.3. apakšpunkts precizē gadījumus, kas var ietekmēt ekipāžas ierašanās laiku notikuma vietā, proti, ekipāžas no tuvākās daļas vai posteņa atrados citā notikumā.</w:t>
      </w:r>
    </w:p>
    <w:p w:rsidP="00000000" w:rsidRDefault="00000000" w:rsidR="00000000" w:rsidRPr="00000000" w:rsidDel="00000000">
      <w:pPr>
        <w:contextualSpacing w:val="0"/>
        <w:spacing w:before="90" w:beforeAutospacing="0"/>
        <w:spacing w:after="90" w:afterAutospacing="0"/>
        <w:spacing w:lineRule="auto" w:line="240"/>
        <w:pBdr/>
      </w:pPr>
      <w:r w:rsidR="00000000" w:rsidRPr="00000000" w:rsidDel="00000000">
        <w:rPr>
          <w:rtl w:val="0"/>
        </w:rPr>
        <w:t xml:space="preserve"/>
      </w:r>
      <w:r w:rsidR="00000000" w:rsidRPr="00000000" w:rsidDel="00000000">
        <w:rPr>
          <w:b w:val="1"/>
          <w:rtl w:val="0"/>
        </w:rPr>
        <w:t xml:space="preserve">Problēmas apraksts</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Noteikumu Nr.297 7.4. apakšpunktā nav noteikti visi iespējamie satiksmes sarežģījumi, kas var traucēt ierasties notikuma vietā savlaicīgi, piemēram, pasliktināti braukšanas apstākļi, ko var izraisīt stipras lietusgāzes, intensīva snigšana, apledojums, sagāzušies koki uz ceļa braucamās daļas utt., ar ko nereti VUGD sastopas dodoties uz notikumu.</w:t>
      </w:r>
    </w:p>
    <w:p w:rsidP="00000000" w:rsidRDefault="00000000" w:rsidR="00000000" w:rsidRPr="00000000" w:rsidDel="00000000">
      <w:pPr>
        <w:contextualSpacing w:val="0"/>
        <w:spacing w:before="90" w:beforeAutospacing="0"/>
        <w:spacing w:after="90" w:afterAutospacing="0"/>
        <w:spacing w:lineRule="auto" w:line="240"/>
        <w:pBdr/>
      </w:pPr>
      <w:r w:rsidR="00000000" w:rsidRPr="00000000" w:rsidDel="00000000">
        <w:rPr>
          <w:rtl w:val="0"/>
        </w:rPr>
        <w:t xml:space="preserve"/>
      </w:r>
      <w:r w:rsidR="00000000" w:rsidRPr="00000000" w:rsidDel="00000000">
        <w:rPr>
          <w:b w:val="1"/>
          <w:rtl w:val="0"/>
        </w:rPr>
        <w:t xml:space="preserve">Risinājuma apraksts</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Noteikumu projekta 7.4. apakšpunkts paredz precizēt spēkā esošo regulējumu, papildinot apakšpunktu ar tādu satiksmes sarežģījumu kā pasliktināti braukšanas apstākļi, kas var ietekmēt ierašanās laiku notikuma vietā.  </w:t>
      </w:r>
    </w:p>
    <w:p w:rsidP="00000000" w:rsidRDefault="00000000" w:rsidR="00000000" w:rsidRPr="00000000" w:rsidDel="00000000">
      <w:pPr>
        <w:contextualSpacing w:val="0"/>
        <w:spacing w:before="90" w:beforeAutospacing="0"/>
        <w:spacing w:after="90" w:afterAutospacing="0"/>
        <w:spacing w:lineRule="auto" w:line="240"/>
        <w:pBdr/>
      </w:pPr>
      <w:r w:rsidR="00000000" w:rsidRPr="00000000" w:rsidDel="00000000">
        <w:rPr>
          <w:rtl w:val="0"/>
        </w:rPr>
        <w:t xml:space="preserve"/>
      </w:r>
      <w:r w:rsidR="00000000" w:rsidRPr="00000000" w:rsidDel="00000000">
        <w:rPr>
          <w:b w:val="1"/>
          <w:rtl w:val="0"/>
        </w:rPr>
        <w:t xml:space="preserve">Problēmas apraksts</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Ņemot vērā to, ka VUGD veic Latvijas administratīvo teritoriju risku kartēšanu un nosaka resursu plānošanu un izvietošanu atbilstoši ugunsdrošības un civilās aizsardzības risku novērtējumam, kas veicina arī pakāpenisku jaunu Katastrofu pārvaldības centru attīstību, nav iespējams tūlītēji nodrošināt atbilstošu infrastruktūru VUGD ekipāžu dislocēšanai atbilstoši ugunsdrošības un civilās aizsardzības risku novērtējumam. Attiecīgi, kamēr augsta un ļoti augsta riska teritorijās nav dislocētas VUGD ekipāžas, joprojām pastāv ierobežojumi visos gadījumos nodrošināt ekipāžu laicīgu ierašanos notikuma vietā.</w:t>
      </w:r>
    </w:p>
    <w:p w:rsidP="00000000" w:rsidRDefault="00000000" w:rsidR="00000000" w:rsidRPr="00000000" w:rsidDel="00000000">
      <w:pPr>
        <w:contextualSpacing w:val="0"/>
        <w:spacing w:before="90" w:beforeAutospacing="0"/>
        <w:spacing w:after="90" w:afterAutospacing="0"/>
        <w:spacing w:lineRule="auto" w:line="240"/>
        <w:pBdr/>
      </w:pPr>
      <w:r w:rsidR="00000000" w:rsidRPr="00000000" w:rsidDel="00000000">
        <w:rPr>
          <w:rtl w:val="0"/>
        </w:rPr>
        <w:t xml:space="preserve"/>
      </w:r>
      <w:r w:rsidR="00000000" w:rsidRPr="00000000" w:rsidDel="00000000">
        <w:rPr>
          <w:b w:val="1"/>
          <w:rtl w:val="0"/>
        </w:rPr>
        <w:t xml:space="preserve">Risinājuma apraksts</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Noteikumu projekta 7.6. apakšpunkts paredz, ja attiecīgajā riska teritorijā attiecīgajā riska teritorijā nav izvietota (dislocēta) Valsts ugunsdzēsības un glābšanas dienesta struktūrvienība,  tas var ietekmēt ierašanās laiku notikuma vietā.</w:t>
      </w:r>
    </w:p>
    <w:p w:rsidP="00000000" w:rsidRDefault="00000000" w:rsidR="00000000" w:rsidRPr="00000000" w:rsidDel="00000000">
      <w:pPr>
        <w:contextualSpacing w:val="0"/>
        <w:spacing w:before="90" w:beforeAutospacing="0"/>
        <w:spacing w:after="90" w:afterAutospacing="0"/>
        <w:spacing w:lineRule="auto" w:line="240"/>
        <w:pBdr/>
      </w:pPr>
      <w:r w:rsidR="00000000" w:rsidRPr="00000000" w:rsidDel="00000000">
        <w:rPr>
          <w:rtl w:val="0"/>
        </w:rPr>
        <w:t xml:space="preserve"/>
      </w:r>
      <w:r w:rsidR="00000000" w:rsidRPr="00000000" w:rsidDel="00000000">
        <w:rPr>
          <w:b w:val="1"/>
          <w:rtl w:val="0"/>
        </w:rPr>
        <w:t xml:space="preserve">Vai ir izvērtēti alternatīvie risinājumi?</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Nē</w:t>
      </w:r>
    </w:p>
    <w:p w:rsidP="00000000" w:rsidRDefault="00000000" w:rsidR="00000000" w:rsidRPr="00000000" w:rsidDel="00000000">
      <w:pPr>
        <w:contextualSpacing w:val="0"/>
        <w:spacing w:before="90" w:beforeAutospacing="0"/>
        <w:spacing w:after="90" w:afterAutospacing="0"/>
        <w:spacing w:lineRule="auto" w:line="240"/>
        <w:pBdr/>
      </w:pPr>
      <w:r w:rsidR="00000000" w:rsidRPr="00000000" w:rsidDel="00000000">
        <w:rPr>
          <w:rtl w:val="0"/>
        </w:rPr>
        <w:t xml:space="preserve"/>
      </w:r>
      <w:r w:rsidR="00000000" w:rsidRPr="00000000" w:rsidDel="00000000">
        <w:rPr>
          <w:b w:val="1"/>
          <w:rtl w:val="0"/>
        </w:rPr>
        <w:t xml:space="preserve">Vai ir izvērtēts prasību un izmaksu samērīgums pret ieguvumiem?</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Nē</w:t>
      </w:r>
    </w:p>
    <w:p w:rsidP="00000000" w:rsidRDefault="00000000" w:rsidR="00000000" w:rsidRPr="00000000" w:rsidDel="00000000">
      <w:pPr>
        <w:contextualSpacing w:val="0"/>
        <w:spacing w:before="270" w:beforeAutospacing="0"/>
        <w:spacing w:after="180" w:afterAutospacing="0"/>
        <w:spacing w:lineRule="auto" w:line="240"/>
        <w:pBdr/>
      </w:pPr>
      <w:r w:rsidR="00000000" w:rsidRPr="00000000" w:rsidDel="00000000">
        <w:rPr>
          <w:rtl w:val="0"/>
        </w:rPr>
        <w:t xml:space="preserve"/>
      </w:r>
      <w:r w:rsidR="00000000" w:rsidRPr="00000000" w:rsidDel="00000000">
        <w:rPr>
          <w:sz w:val="30"/>
          <w:b w:val="1"/>
          <w:rtl w:val="0"/>
        </w:rPr>
        <w:t xml:space="preserve">1.4. Izvērtējumi/pētījumi, kas pamato TA nepieciešamību</w:t>
      </w:r>
    </w:p>
    <w:p w:rsidP="00000000" w:rsidRDefault="00000000" w:rsidR="00000000" w:rsidRPr="00000000" w:rsidDel="00000000">
      <w:pPr>
        <w:contextualSpacing w:val="0"/>
        <w:spacing w:before="270" w:beforeAutospacing="0"/>
        <w:spacing w:after="180" w:afterAutospacing="0"/>
        <w:spacing w:lineRule="auto" w:line="240"/>
        <w:pBdr/>
      </w:pPr>
      <w:r w:rsidR="00000000" w:rsidRPr="00000000" w:rsidDel="00000000">
        <w:rPr>
          <w:rtl w:val="0"/>
        </w:rPr>
        <w:t xml:space="preserve"/>
      </w:r>
      <w:r w:rsidR="00000000" w:rsidRPr="00000000" w:rsidDel="00000000">
        <w:rPr>
          <w:sz w:val="30"/>
          <w:b w:val="1"/>
          <w:rtl w:val="0"/>
        </w:rPr>
        <w:t xml:space="preserve">1.5. Pēcpārbaudes (ex-post) izvērtējums</w:t>
      </w:r>
    </w:p>
    <w:p w:rsidP="00000000" w:rsidRDefault="00000000" w:rsidR="00000000" w:rsidRPr="00000000" w:rsidDel="00000000">
      <w:pPr>
        <w:contextualSpacing w:val="0"/>
        <w:spacing w:before="90" w:beforeAutospacing="0"/>
        <w:spacing w:after="90" w:afterAutospacing="0"/>
        <w:spacing w:lineRule="auto" w:line="240"/>
        <w:pBdr/>
      </w:pPr>
      <w:r w:rsidR="00000000" w:rsidRPr="00000000" w:rsidDel="00000000">
        <w:rPr>
          <w:rtl w:val="0"/>
        </w:rPr>
        <w:t xml:space="preserve"/>
      </w:r>
      <w:r w:rsidR="00000000" w:rsidRPr="00000000" w:rsidDel="00000000">
        <w:rPr>
          <w:b w:val="1"/>
          <w:rtl w:val="0"/>
        </w:rPr>
        <w:t xml:space="preserve">Vai tiks veikts?</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Nē</w:t>
      </w:r>
    </w:p>
    <w:p w:rsidP="00000000" w:rsidRDefault="00000000" w:rsidR="00000000" w:rsidRPr="00000000" w:rsidDel="00000000">
      <w:pPr>
        <w:contextualSpacing w:val="0"/>
        <w:spacing w:before="270" w:beforeAutospacing="0"/>
        <w:spacing w:after="180" w:afterAutospacing="0"/>
        <w:spacing w:lineRule="auto" w:line="240"/>
        <w:pBdr/>
      </w:pPr>
      <w:r w:rsidR="00000000" w:rsidRPr="00000000" w:rsidDel="00000000">
        <w:rPr>
          <w:rtl w:val="0"/>
        </w:rPr>
        <w:t xml:space="preserve"/>
      </w:r>
      <w:r w:rsidR="00000000" w:rsidRPr="00000000" w:rsidDel="00000000">
        <w:rPr>
          <w:sz w:val="30"/>
          <w:b w:val="1"/>
          <w:rtl w:val="0"/>
        </w:rPr>
        <w:t xml:space="preserve">1.6. Cita informācija</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w:t>
      </w:r>
    </w:p>
    <w:p w:rsidP="00000000" w:rsidRDefault="00000000" w:rsidR="00000000" w:rsidRPr="00000000" w:rsidDel="00000000">
      <w:pPr>
        <w:contextualSpacing w:val="0"/>
        <w:spacing w:before="180" w:beforeAutospacing="0"/>
        <w:spacing w:lineRule="auto" w:line="240"/>
        <w:pBdr/>
      </w:pPr>
      <w:r w:rsidR="00000000" w:rsidRPr="00000000" w:rsidDel="00000000">
        <w:rPr>
          <w:rtl w:val="0"/>
        </w:rPr>
        <w:t xml:space="preserve"/>
      </w:r>
      <w:r w:rsidR="00000000" w:rsidRPr="00000000" w:rsidDel="00000000">
        <w:rPr>
          <w:sz w:val="32"/>
          <w:b w:val="1"/>
          <w:rtl w:val="0"/>
        </w:rPr>
        <w:t xml:space="preserve">2. Tiesību akta projekta ietekmējamās sabiedrības grupas, ietekme uz tautsaimniecības attīstību un administratīvo slogu</w:t>
      </w:r>
    </w:p>
    <w:p w:rsidP="00000000" w:rsidRDefault="00000000" w:rsidR="00000000" w:rsidRPr="00000000" w:rsidDel="00000000">
      <w:pPr>
        <w:contextualSpacing w:val="0"/>
        <w:spacing w:before="90" w:beforeAutospacing="0"/>
        <w:spacing w:after="90" w:afterAutospacing="0"/>
        <w:spacing w:lineRule="auto" w:line="240"/>
        <w:pBdr/>
      </w:pPr>
      <w:r w:rsidR="00000000" w:rsidRPr="00000000" w:rsidDel="00000000">
        <w:rPr>
          <w:rtl w:val="0"/>
        </w:rPr>
        <w:t xml:space="preserve"/>
      </w:r>
      <w:r w:rsidR="00000000" w:rsidRPr="00000000" w:rsidDel="00000000">
        <w:rPr>
          <w:b w:val="1"/>
          <w:rtl w:val="0"/>
        </w:rPr>
        <w:t xml:space="preserve">Vai projekts skar šo jomu?</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Nē</w:t>
      </w:r>
    </w:p>
    <w:p w:rsidP="00000000" w:rsidRDefault="00000000" w:rsidR="00000000" w:rsidRPr="00000000" w:rsidDel="00000000">
      <w:pPr>
        <w:contextualSpacing w:val="0"/>
        <w:spacing w:before="180" w:beforeAutospacing="0"/>
        <w:spacing w:lineRule="auto" w:line="240"/>
        <w:pBdr/>
      </w:pPr>
      <w:r w:rsidR="00000000" w:rsidRPr="00000000" w:rsidDel="00000000">
        <w:rPr>
          <w:rtl w:val="0"/>
        </w:rPr>
        <w:t xml:space="preserve"/>
      </w:r>
      <w:r w:rsidR="00000000" w:rsidRPr="00000000" w:rsidDel="00000000">
        <w:rPr>
          <w:sz w:val="32"/>
          <w:b w:val="1"/>
          <w:rtl w:val="0"/>
        </w:rPr>
        <w:t xml:space="preserve">3. Tiesību akta projekta ietekme uz valsts budžetu un pašvaldību budžetiem</w:t>
      </w:r>
    </w:p>
    <w:p w:rsidP="00000000" w:rsidRDefault="00000000" w:rsidR="00000000" w:rsidRPr="00000000" w:rsidDel="00000000">
      <w:pPr>
        <w:contextualSpacing w:val="0"/>
        <w:spacing w:before="90" w:beforeAutospacing="0"/>
        <w:spacing w:after="90" w:afterAutospacing="0"/>
        <w:spacing w:lineRule="auto" w:line="240"/>
        <w:pBdr/>
      </w:pPr>
      <w:r w:rsidR="00000000" w:rsidRPr="00000000" w:rsidDel="00000000">
        <w:rPr>
          <w:rtl w:val="0"/>
        </w:rPr>
        <w:t xml:space="preserve"/>
      </w:r>
      <w:r w:rsidR="00000000" w:rsidRPr="00000000" w:rsidDel="00000000">
        <w:rPr>
          <w:b w:val="1"/>
          <w:rtl w:val="0"/>
        </w:rPr>
        <w:t xml:space="preserve">Vai projekts skar šo jomu?</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Nē</w:t>
      </w:r>
    </w:p>
    <w:p w:rsidP="00000000" w:rsidRDefault="00000000" w:rsidR="00000000" w:rsidRPr="00000000" w:rsidDel="00000000">
      <w:pPr>
        <w:contextualSpacing w:val="0"/>
        <w:spacing w:before="90" w:beforeAutospacing="0"/>
        <w:spacing w:after="90" w:afterAutospacing="0"/>
        <w:spacing w:lineRule="auto" w:line="240"/>
        <w:pBdr/>
      </w:pPr>
      <w:r w:rsidR="00000000" w:rsidRPr="00000000" w:rsidDel="00000000">
        <w:rPr>
          <w:rtl w:val="0"/>
        </w:rPr>
        <w:t xml:space="preserve"/>
      </w:r>
      <w:r w:rsidR="00000000" w:rsidRPr="00000000" w:rsidDel="00000000">
        <w:rPr>
          <w:b w:val="1"/>
          <w:rtl w:val="0"/>
        </w:rPr>
        <w:t xml:space="preserve">Cita informācija</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w:t>
      </w:r>
    </w:p>
    <w:p w:rsidP="00000000" w:rsidRDefault="00000000" w:rsidR="00000000" w:rsidRPr="00000000" w:rsidDel="00000000">
      <w:pPr>
        <w:contextualSpacing w:val="0"/>
        <w:spacing w:before="180" w:beforeAutospacing="0"/>
        <w:spacing w:lineRule="auto" w:line="240"/>
        <w:pBdr/>
      </w:pPr>
      <w:r w:rsidR="00000000" w:rsidRPr="00000000" w:rsidDel="00000000">
        <w:rPr>
          <w:rtl w:val="0"/>
        </w:rPr>
        <w:t xml:space="preserve"/>
      </w:r>
      <w:r w:rsidR="00000000" w:rsidRPr="00000000" w:rsidDel="00000000">
        <w:rPr>
          <w:sz w:val="32"/>
          <w:b w:val="1"/>
          <w:rtl w:val="0"/>
        </w:rPr>
        <w:t xml:space="preserve">4. Tiesību akta projekta ietekme uz spēkā esošo tiesību normu sistēmu</w:t>
      </w:r>
    </w:p>
    <w:p w:rsidP="00000000" w:rsidRDefault="00000000" w:rsidR="00000000" w:rsidRPr="00000000" w:rsidDel="00000000">
      <w:pPr>
        <w:contextualSpacing w:val="0"/>
        <w:spacing w:before="90" w:beforeAutospacing="0"/>
        <w:spacing w:after="90" w:afterAutospacing="0"/>
        <w:spacing w:lineRule="auto" w:line="240"/>
        <w:pBdr/>
      </w:pPr>
      <w:r w:rsidR="00000000" w:rsidRPr="00000000" w:rsidDel="00000000">
        <w:rPr>
          <w:rtl w:val="0"/>
        </w:rPr>
        <w:t xml:space="preserve"/>
      </w:r>
      <w:r w:rsidR="00000000" w:rsidRPr="00000000" w:rsidDel="00000000">
        <w:rPr>
          <w:b w:val="1"/>
          <w:rtl w:val="0"/>
        </w:rPr>
        <w:t xml:space="preserve">Vai projekts skar šo jomu?</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Nē</w:t>
      </w:r>
    </w:p>
    <w:p w:rsidP="00000000" w:rsidRDefault="00000000" w:rsidR="00000000" w:rsidRPr="00000000" w:rsidDel="00000000">
      <w:pPr>
        <w:contextualSpacing w:val="0"/>
        <w:spacing w:before="270" w:beforeAutospacing="0"/>
        <w:spacing w:after="180" w:afterAutospacing="0"/>
        <w:spacing w:lineRule="auto" w:line="240"/>
        <w:pBdr/>
      </w:pPr>
      <w:r w:rsidR="00000000" w:rsidRPr="00000000" w:rsidDel="00000000">
        <w:rPr>
          <w:rtl w:val="0"/>
        </w:rPr>
        <w:t xml:space="preserve"/>
      </w:r>
      <w:r w:rsidR="00000000" w:rsidRPr="00000000" w:rsidDel="00000000">
        <w:rPr>
          <w:sz w:val="30"/>
          <w:b w:val="1"/>
          <w:rtl w:val="0"/>
        </w:rPr>
        <w:t xml:space="preserve">4.2. Cita informācija</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w:t>
      </w:r>
    </w:p>
    <w:p w:rsidP="00000000" w:rsidRDefault="00000000" w:rsidR="00000000" w:rsidRPr="00000000" w:rsidDel="00000000">
      <w:pPr>
        <w:contextualSpacing w:val="0"/>
        <w:spacing w:before="180" w:beforeAutospacing="0"/>
        <w:spacing w:lineRule="auto" w:line="240"/>
        <w:pBdr/>
      </w:pPr>
      <w:r w:rsidR="00000000" w:rsidRPr="00000000" w:rsidDel="00000000">
        <w:rPr>
          <w:rtl w:val="0"/>
        </w:rPr>
        <w:t xml:space="preserve"/>
      </w:r>
      <w:r w:rsidR="00000000" w:rsidRPr="00000000" w:rsidDel="00000000">
        <w:rPr>
          <w:sz w:val="32"/>
          <w:b w:val="1"/>
          <w:rtl w:val="0"/>
        </w:rPr>
        <w:t xml:space="preserve">5. Tiesību akta projekta atbilstība Latvijas Republikas starptautiskajām saistībām</w:t>
      </w:r>
    </w:p>
    <w:p w:rsidP="00000000" w:rsidRDefault="00000000" w:rsidR="00000000" w:rsidRPr="00000000" w:rsidDel="00000000">
      <w:pPr>
        <w:contextualSpacing w:val="0"/>
        <w:spacing w:before="90" w:beforeAutospacing="0"/>
        <w:spacing w:after="90" w:afterAutospacing="0"/>
        <w:spacing w:lineRule="auto" w:line="240"/>
        <w:pBdr/>
      </w:pPr>
      <w:r w:rsidR="00000000" w:rsidRPr="00000000" w:rsidDel="00000000">
        <w:rPr>
          <w:rtl w:val="0"/>
        </w:rPr>
        <w:t xml:space="preserve"/>
      </w:r>
      <w:r w:rsidR="00000000" w:rsidRPr="00000000" w:rsidDel="00000000">
        <w:rPr>
          <w:b w:val="1"/>
          <w:rtl w:val="0"/>
        </w:rPr>
        <w:t xml:space="preserve">Vai projekts skar šo jomu?</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Nē</w:t>
      </w:r>
    </w:p>
    <w:p w:rsidP="00000000" w:rsidRDefault="00000000" w:rsidR="00000000" w:rsidRPr="00000000" w:rsidDel="00000000">
      <w:pPr>
        <w:contextualSpacing w:val="0"/>
        <w:spacing w:before="270" w:beforeAutospacing="0"/>
        <w:spacing w:after="180" w:afterAutospacing="0"/>
        <w:spacing w:lineRule="auto" w:line="240"/>
        <w:pBdr/>
      </w:pPr>
      <w:r w:rsidR="00000000" w:rsidRPr="00000000" w:rsidDel="00000000">
        <w:rPr>
          <w:rtl w:val="0"/>
        </w:rPr>
        <w:t xml:space="preserve"/>
      </w:r>
      <w:r w:rsidR="00000000" w:rsidRPr="00000000" w:rsidDel="00000000">
        <w:rPr>
          <w:sz w:val="30"/>
          <w:b w:val="1"/>
          <w:rtl w:val="0"/>
        </w:rPr>
        <w:t xml:space="preserve">5.3. Cita informācija</w:t>
      </w:r>
    </w:p>
    <w:p w:rsidP="00000000" w:rsidRDefault="00000000" w:rsidR="00000000" w:rsidRPr="00000000" w:rsidDel="00000000">
      <w:pPr>
        <w:contextualSpacing w:val="0"/>
        <w:spacing w:before="90" w:beforeAutospacing="0"/>
        <w:spacing w:after="90" w:afterAutospacing="0"/>
        <w:spacing w:lineRule="auto" w:line="240"/>
        <w:pBdr/>
      </w:pPr>
      <w:r w:rsidR="00000000" w:rsidRPr="00000000" w:rsidDel="00000000">
        <w:rPr>
          <w:rtl w:val="0"/>
        </w:rPr>
        <w:t xml:space="preserve"/>
      </w:r>
      <w:r w:rsidR="00000000" w:rsidRPr="00000000" w:rsidDel="00000000">
        <w:rPr>
          <w:b w:val="1"/>
          <w:rtl w:val="0"/>
        </w:rPr>
        <w:t xml:space="preserve">Apraksts</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w:t>
      </w:r>
    </w:p>
    <w:p w:rsidP="00000000" w:rsidRDefault="00000000" w:rsidR="00000000" w:rsidRPr="00000000" w:rsidDel="00000000">
      <w:pPr>
        <w:contextualSpacing w:val="0"/>
        <w:spacing w:before="180" w:beforeAutospacing="0"/>
        <w:spacing w:lineRule="auto" w:line="240"/>
        <w:pBdr/>
      </w:pPr>
      <w:r w:rsidR="00000000" w:rsidRPr="00000000" w:rsidDel="00000000">
        <w:rPr>
          <w:rtl w:val="0"/>
        </w:rPr>
        <w:t xml:space="preserve"/>
      </w:r>
      <w:r w:rsidR="00000000" w:rsidRPr="00000000" w:rsidDel="00000000">
        <w:rPr>
          <w:sz w:val="32"/>
          <w:b w:val="1"/>
          <w:rtl w:val="0"/>
        </w:rPr>
        <w:t xml:space="preserve">6. Projekta izstrādē iesaistītās institūcijas un sabiedrības līdzdalības process</w:t>
      </w:r>
    </w:p>
    <w:p w:rsidP="00000000" w:rsidRDefault="00000000" w:rsidR="00000000" w:rsidRPr="00000000" w:rsidDel="00000000">
      <w:pPr>
        <w:contextualSpacing w:val="0"/>
        <w:spacing w:before="90" w:beforeAutospacing="0"/>
        <w:spacing w:after="90" w:afterAutospacing="0"/>
        <w:spacing w:lineRule="auto" w:line="240"/>
        <w:pBdr/>
      </w:pPr>
      <w:r w:rsidR="00000000" w:rsidRPr="00000000" w:rsidDel="00000000">
        <w:rPr>
          <w:rtl w:val="0"/>
        </w:rPr>
        <w:t xml:space="preserve"/>
      </w:r>
      <w:r w:rsidR="00000000" w:rsidRPr="00000000" w:rsidDel="00000000">
        <w:rPr>
          <w:b w:val="1"/>
          <w:rtl w:val="0"/>
        </w:rPr>
        <w:t xml:space="preserve">Sabiedrības līdzdalība uz šo tiesību akta projektu neattiecas</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Nē</w:t>
      </w:r>
    </w:p>
    <w:p w:rsidP="00000000" w:rsidRDefault="00000000" w:rsidR="00000000" w:rsidRPr="00000000" w:rsidDel="00000000">
      <w:pPr>
        <w:contextualSpacing w:val="0"/>
        <w:spacing w:before="270" w:beforeAutospacing="0"/>
        <w:spacing w:after="180" w:afterAutospacing="0"/>
        <w:spacing w:lineRule="auto" w:line="240"/>
        <w:pBdr/>
      </w:pPr>
      <w:r w:rsidR="00000000" w:rsidRPr="00000000" w:rsidDel="00000000">
        <w:rPr>
          <w:rtl w:val="0"/>
        </w:rPr>
        <w:t xml:space="preserve"/>
      </w:r>
      <w:r w:rsidR="00000000" w:rsidRPr="00000000" w:rsidDel="00000000">
        <w:rPr>
          <w:sz w:val="30"/>
          <w:b w:val="1"/>
          <w:rtl w:val="0"/>
        </w:rPr>
        <w:t xml:space="preserve">6.1. Projekta izstrādē iesaistītās institūcijas</w:t>
      </w:r>
    </w:p>
    <w:p w:rsidP="00000000" w:rsidRDefault="00000000" w:rsidR="00000000" w:rsidRPr="00000000" w:rsidDel="00000000">
      <w:pPr>
        <w:contextualSpacing w:val="0"/>
        <w:spacing w:before="90" w:beforeAutospacing="0"/>
        <w:spacing w:after="90" w:afterAutospacing="0"/>
        <w:spacing w:lineRule="auto" w:line="240"/>
        <w:pBdr/>
      </w:pPr>
      <w:r w:rsidR="00000000" w:rsidRPr="00000000" w:rsidDel="00000000">
        <w:rPr>
          <w:rtl w:val="0"/>
        </w:rPr>
        <w:t xml:space="preserve"/>
      </w:r>
      <w:r w:rsidR="00000000" w:rsidRPr="00000000" w:rsidDel="00000000">
        <w:rPr>
          <w:b w:val="1"/>
          <w:rtl w:val="0"/>
        </w:rPr>
        <w:t xml:space="preserve">Valsts un pašvaldību institūcijas</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Nē</w:t>
      </w:r>
    </w:p>
    <w:p w:rsidP="00000000" w:rsidRDefault="00000000" w:rsidR="00000000" w:rsidRPr="00000000" w:rsidDel="00000000">
      <w:pPr>
        <w:contextualSpacing w:val="0"/>
        <w:spacing w:before="90" w:beforeAutospacing="0"/>
        <w:spacing w:after="90" w:afterAutospacing="0"/>
        <w:spacing w:lineRule="auto" w:line="240"/>
        <w:pBdr/>
      </w:pPr>
      <w:r w:rsidR="00000000" w:rsidRPr="00000000" w:rsidDel="00000000">
        <w:rPr>
          <w:rtl w:val="0"/>
        </w:rPr>
        <w:t xml:space="preserve"/>
      </w:r>
      <w:r w:rsidR="00000000" w:rsidRPr="00000000" w:rsidDel="00000000">
        <w:rPr>
          <w:b w:val="1"/>
          <w:rtl w:val="0"/>
        </w:rPr>
        <w:t xml:space="preserve">Nevalstiskās organizācijas</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Nē</w:t>
      </w:r>
    </w:p>
    <w:p w:rsidP="00000000" w:rsidRDefault="00000000" w:rsidR="00000000" w:rsidRPr="00000000" w:rsidDel="00000000">
      <w:pPr>
        <w:contextualSpacing w:val="0"/>
        <w:spacing w:before="90" w:beforeAutospacing="0"/>
        <w:spacing w:after="90" w:afterAutospacing="0"/>
        <w:spacing w:lineRule="auto" w:line="240"/>
        <w:pBdr/>
      </w:pPr>
      <w:r w:rsidR="00000000" w:rsidRPr="00000000" w:rsidDel="00000000">
        <w:rPr>
          <w:rtl w:val="0"/>
        </w:rPr>
        <w:t xml:space="preserve"/>
      </w:r>
      <w:r w:rsidR="00000000" w:rsidRPr="00000000" w:rsidDel="00000000">
        <w:rPr>
          <w:b w:val="1"/>
          <w:rtl w:val="0"/>
        </w:rPr>
        <w:t xml:space="preserve">Cits</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Nē</w:t>
      </w:r>
    </w:p>
    <w:p w:rsidP="00000000" w:rsidRDefault="00000000" w:rsidR="00000000" w:rsidRPr="00000000" w:rsidDel="00000000">
      <w:pPr>
        <w:contextualSpacing w:val="0"/>
        <w:spacing w:before="270" w:beforeAutospacing="0"/>
        <w:spacing w:after="180" w:afterAutospacing="0"/>
        <w:spacing w:lineRule="auto" w:line="240"/>
        <w:pBdr/>
      </w:pPr>
      <w:r w:rsidR="00000000" w:rsidRPr="00000000" w:rsidDel="00000000">
        <w:rPr>
          <w:rtl w:val="0"/>
        </w:rPr>
        <w:t xml:space="preserve"/>
      </w:r>
      <w:r w:rsidR="00000000" w:rsidRPr="00000000" w:rsidDel="00000000">
        <w:rPr>
          <w:sz w:val="30"/>
          <w:b w:val="1"/>
          <w:rtl w:val="0"/>
        </w:rPr>
        <w:t xml:space="preserve">6.2. Sabiedrības līdzdalības organizēšanas veidi</w:t>
      </w:r>
    </w:p>
    <w:p w:rsidP="00000000" w:rsidRDefault="00000000" w:rsidR="00000000" w:rsidRPr="00000000" w:rsidDel="00000000">
      <w:pPr>
        <w:contextualSpacing w:val="0"/>
        <w:spacing w:before="270" w:beforeAutospacing="0"/>
        <w:spacing w:after="180" w:afterAutospacing="0"/>
        <w:spacing w:lineRule="auto" w:line="240"/>
        <w:pBdr/>
      </w:pPr>
      <w:r w:rsidR="00000000" w:rsidRPr="00000000" w:rsidDel="00000000">
        <w:rPr>
          <w:rtl w:val="0"/>
        </w:rPr>
        <w:t xml:space="preserve"/>
      </w:r>
      <w:r w:rsidR="00000000" w:rsidRPr="00000000" w:rsidDel="00000000">
        <w:rPr>
          <w:sz w:val="30"/>
          <w:b w:val="1"/>
          <w:rtl w:val="0"/>
        </w:rPr>
        <w:t xml:space="preserve">6.3. Sabiedrības līdzdalības rezultāti</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w:t>
      </w:r>
    </w:p>
    <w:p w:rsidP="00000000" w:rsidRDefault="00000000" w:rsidR="00000000" w:rsidRPr="00000000" w:rsidDel="00000000">
      <w:pPr>
        <w:contextualSpacing w:val="0"/>
        <w:spacing w:before="270" w:beforeAutospacing="0"/>
        <w:spacing w:after="180" w:afterAutospacing="0"/>
        <w:spacing w:lineRule="auto" w:line="240"/>
        <w:pBdr/>
      </w:pPr>
      <w:r w:rsidR="00000000" w:rsidRPr="00000000" w:rsidDel="00000000">
        <w:rPr>
          <w:rtl w:val="0"/>
        </w:rPr>
        <w:t xml:space="preserve"/>
      </w:r>
      <w:r w:rsidR="00000000" w:rsidRPr="00000000" w:rsidDel="00000000">
        <w:rPr>
          <w:sz w:val="30"/>
          <w:b w:val="1"/>
          <w:rtl w:val="0"/>
        </w:rPr>
        <w:t xml:space="preserve">6.4. Cita informācija</w:t>
      </w:r>
    </w:p>
    <w:p w:rsidP="00000000" w:rsidRDefault="00000000" w:rsidR="00000000" w:rsidRPr="00000000" w:rsidDel="00000000">
      <w:pPr>
        <w:contextualSpacing w:val="0"/>
        <w:spacing w:before="90" w:beforeAutospacing="0"/>
        <w:spacing w:after="90" w:afterAutospacing="0"/>
        <w:spacing w:lineRule="auto" w:line="240"/>
        <w:pBdr/>
      </w:pPr>
      <w:r w:rsidR="00000000" w:rsidRPr="00000000" w:rsidDel="00000000">
        <w:rPr>
          <w:rtl w:val="0"/>
        </w:rPr>
        <w:t xml:space="preserve"/>
      </w:r>
      <w:r w:rsidR="00000000" w:rsidRPr="00000000" w:rsidDel="00000000">
        <w:rPr>
          <w:b w:val="1"/>
          <w:rtl w:val="0"/>
        </w:rPr>
        <w:t xml:space="preserve">Cita informācija</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w:t>
      </w:r>
    </w:p>
    <w:p w:rsidP="00000000" w:rsidRDefault="00000000" w:rsidR="00000000" w:rsidRPr="00000000" w:rsidDel="00000000">
      <w:pPr>
        <w:contextualSpacing w:val="0"/>
        <w:spacing w:before="180" w:beforeAutospacing="0"/>
        <w:spacing w:lineRule="auto" w:line="240"/>
        <w:pBdr/>
      </w:pPr>
      <w:r w:rsidR="00000000" w:rsidRPr="00000000" w:rsidDel="00000000">
        <w:rPr>
          <w:rtl w:val="0"/>
        </w:rPr>
        <w:t xml:space="preserve"/>
      </w:r>
      <w:r w:rsidR="00000000" w:rsidRPr="00000000" w:rsidDel="00000000">
        <w:rPr>
          <w:sz w:val="32"/>
          <w:b w:val="1"/>
          <w:rtl w:val="0"/>
        </w:rPr>
        <w:t xml:space="preserve">7. Tiesību akta projekta izpildes nodrošināšana un tās ietekme uz institūcijām</w:t>
      </w:r>
    </w:p>
    <w:p w:rsidP="00000000" w:rsidRDefault="00000000" w:rsidR="00000000" w:rsidRPr="00000000" w:rsidDel="00000000">
      <w:pPr>
        <w:contextualSpacing w:val="0"/>
        <w:spacing w:before="90" w:beforeAutospacing="0"/>
        <w:spacing w:after="90" w:afterAutospacing="0"/>
        <w:spacing w:lineRule="auto" w:line="240"/>
        <w:pBdr/>
      </w:pPr>
      <w:r w:rsidR="00000000" w:rsidRPr="00000000" w:rsidDel="00000000">
        <w:rPr>
          <w:rtl w:val="0"/>
        </w:rPr>
        <w:t xml:space="preserve"/>
      </w:r>
      <w:r w:rsidR="00000000" w:rsidRPr="00000000" w:rsidDel="00000000">
        <w:rPr>
          <w:b w:val="1"/>
          <w:rtl w:val="0"/>
        </w:rPr>
        <w:t xml:space="preserve">Vai projekts skar šo jomu?</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Jā</w:t>
      </w:r>
    </w:p>
    <w:p w:rsidP="00000000" w:rsidRDefault="00000000" w:rsidR="00000000" w:rsidRPr="00000000" w:rsidDel="00000000">
      <w:pPr>
        <w:contextualSpacing w:val="0"/>
        <w:spacing w:before="270" w:beforeAutospacing="0"/>
        <w:spacing w:after="180" w:afterAutospacing="0"/>
        <w:spacing w:lineRule="auto" w:line="240"/>
        <w:pBdr/>
      </w:pPr>
      <w:r w:rsidR="00000000" w:rsidRPr="00000000" w:rsidDel="00000000">
        <w:rPr>
          <w:rtl w:val="0"/>
        </w:rPr>
        <w:t xml:space="preserve"/>
      </w:r>
      <w:r w:rsidR="00000000" w:rsidRPr="00000000" w:rsidDel="00000000">
        <w:rPr>
          <w:sz w:val="30"/>
          <w:b w:val="1"/>
          <w:rtl w:val="0"/>
        </w:rPr>
        <w:t xml:space="preserve">7.1. Projekta izpildē iesaistītās institūcijas</w:t>
      </w:r>
    </w:p>
    <w:p w:rsidP="00000000" w:rsidRDefault="00000000" w:rsidR="00000000" w:rsidRPr="00000000" w:rsidDel="00000000">
      <w:pPr>
        <w:contextualSpacing w:val="0"/>
        <w:spacing w:before="90" w:beforeAutospacing="0"/>
        <w:spacing w:after="90" w:afterAutospacing="0"/>
        <w:spacing w:lineRule="auto" w:line="240"/>
        <w:pBdr/>
      </w:pPr>
      <w:r w:rsidR="00000000" w:rsidRPr="00000000" w:rsidDel="00000000">
        <w:rPr>
          <w:rtl w:val="0"/>
        </w:rPr>
        <w:t xml:space="preserve"/>
      </w:r>
      <w:r w:rsidR="00000000" w:rsidRPr="00000000" w:rsidDel="00000000">
        <w:rPr>
          <w:b w:val="1"/>
          <w:rtl w:val="0"/>
        </w:rPr>
        <w:t xml:space="preserve">Institūcijas</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Valsts ugunsdzēsības un glābšanas dienests</w:t>
      </w:r>
    </w:p>
    <w:p w:rsidP="00000000" w:rsidRDefault="00000000" w:rsidR="00000000" w:rsidRPr="00000000" w:rsidDel="00000000">
      <w:pPr>
        <w:contextualSpacing w:val="0"/>
        <w:spacing w:before="270" w:beforeAutospacing="0"/>
        <w:spacing w:after="180" w:afterAutospacing="0"/>
        <w:spacing w:lineRule="auto" w:line="240"/>
        <w:pBdr/>
      </w:pPr>
      <w:r w:rsidR="00000000" w:rsidRPr="00000000" w:rsidDel="00000000">
        <w:rPr>
          <w:rtl w:val="0"/>
        </w:rPr>
        <w:t xml:space="preserve"/>
      </w:r>
      <w:r w:rsidR="00000000" w:rsidRPr="00000000" w:rsidDel="00000000">
        <w:rPr>
          <w:sz w:val="30"/>
          <w:b w:val="1"/>
          <w:rtl w:val="0"/>
        </w:rPr>
        <w:t xml:space="preserve">7.2. Administratīvo izmaksu monetārs novērtējums</w:t>
      </w:r>
    </w:p>
    <w:p w:rsidP="00000000" w:rsidRDefault="00000000" w:rsidR="00000000" w:rsidRPr="00000000" w:rsidDel="00000000">
      <w:pPr>
        <w:contextualSpacing w:val="0"/>
        <w:spacing w:before="90" w:beforeAutospacing="0"/>
        <w:spacing w:after="90" w:afterAutospacing="0"/>
        <w:spacing w:lineRule="auto" w:line="240"/>
        <w:pBdr/>
      </w:pPr>
      <w:r w:rsidR="00000000" w:rsidRPr="00000000" w:rsidDel="00000000">
        <w:rPr>
          <w:rtl w:val="0"/>
        </w:rPr>
        <w:t xml:space="preserve"/>
      </w:r>
      <w:r w:rsidR="00000000" w:rsidRPr="00000000" w:rsidDel="00000000">
        <w:rPr>
          <w:b w:val="1"/>
          <w:rtl w:val="0"/>
        </w:rPr>
        <w:t xml:space="preserve">Vai projekts skar šo jomu?</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Nē</w:t>
      </w:r>
    </w:p>
    <w:p w:rsidP="00000000" w:rsidRDefault="00000000" w:rsidR="00000000" w:rsidRPr="00000000" w:rsidDel="00000000">
      <w:pPr>
        <w:contextualSpacing w:val="0"/>
        <w:spacing w:before="270" w:beforeAutospacing="0"/>
        <w:spacing w:after="180" w:afterAutospacing="0"/>
        <w:spacing w:lineRule="auto" w:line="240"/>
        <w:pBdr/>
      </w:pPr>
      <w:r w:rsidR="00000000" w:rsidRPr="00000000" w:rsidDel="00000000">
        <w:rPr>
          <w:rtl w:val="0"/>
        </w:rPr>
        <w:t xml:space="preserve"/>
      </w:r>
      <w:r w:rsidR="00000000" w:rsidRPr="00000000" w:rsidDel="00000000">
        <w:rPr>
          <w:sz w:val="30"/>
          <w:b w:val="1"/>
          <w:rtl w:val="0"/>
        </w:rPr>
        <w:t xml:space="preserve">7.3. Atbilstības izmaksu monetārs novērtējums</w:t>
      </w:r>
    </w:p>
    <w:p w:rsidP="00000000" w:rsidRDefault="00000000" w:rsidR="00000000" w:rsidRPr="00000000" w:rsidDel="00000000">
      <w:pPr>
        <w:contextualSpacing w:val="0"/>
        <w:spacing w:before="90" w:beforeAutospacing="0"/>
        <w:spacing w:after="90" w:afterAutospacing="0"/>
        <w:spacing w:lineRule="auto" w:line="240"/>
        <w:pBdr/>
      </w:pPr>
      <w:r w:rsidR="00000000" w:rsidRPr="00000000" w:rsidDel="00000000">
        <w:rPr>
          <w:rtl w:val="0"/>
        </w:rPr>
        <w:t xml:space="preserve"/>
      </w:r>
      <w:r w:rsidR="00000000" w:rsidRPr="00000000" w:rsidDel="00000000">
        <w:rPr>
          <w:b w:val="1"/>
          <w:rtl w:val="0"/>
        </w:rPr>
        <w:t xml:space="preserve">Vai projekts skar šo jomu?</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Nē</w:t>
      </w:r>
    </w:p>
    <w:p w:rsidP="00000000" w:rsidRDefault="00000000" w:rsidR="00000000" w:rsidRPr="00000000" w:rsidDel="00000000">
      <w:pPr>
        <w:contextualSpacing w:val="0"/>
        <w:spacing w:before="270" w:beforeAutospacing="0"/>
        <w:spacing w:after="180" w:afterAutospacing="0"/>
        <w:spacing w:lineRule="auto" w:line="240"/>
        <w:pBdr/>
      </w:pPr>
      <w:r w:rsidR="00000000" w:rsidRPr="00000000" w:rsidDel="00000000">
        <w:rPr>
          <w:rtl w:val="0"/>
        </w:rPr>
        <w:t xml:space="preserve"/>
      </w:r>
      <w:r w:rsidR="00000000" w:rsidRPr="00000000" w:rsidDel="00000000">
        <w:rPr>
          <w:sz w:val="30"/>
          <w:b w:val="1"/>
          <w:rtl w:val="0"/>
        </w:rPr>
        <w:t xml:space="preserve">7.4. Projekta izpildes ietekme uz pārvaldes funkcijām un institucionālo struktūru</w:t>
      </w:r>
    </w:p>
    <w:tbl>
      <w:tblPr>
        <w:tblStyle w:val="DefaultTable"/>
        <w:bidiVisual w:val="0"/>
        <w:tblW w:w="9642.0" w:type="dxa"/>
        <w:tblInd w:w="0.0" w:type="dxa"/>
        <w:jc w:val="left"/>
        <w:tblBorders>
          <w:top w:color="auto" w:val="single" w:sz="5" w:space="0"/>
          <w:left w:color="auto" w:val="single" w:sz="5" w:space="0"/>
          <w:bottom w:color="auto" w:val="single" w:sz="5" w:space="0"/>
          <w:right w:color="auto" w:val="single" w:sz="5" w:space="0"/>
          <w:insideH w:color="auto" w:val="single" w:sz="5" w:space="0"/>
          <w:insideV w:color="auto" w:val="single" w:sz="5" w:space="0"/>
        </w:tblBorders>
        <w:tblLayout w:type="fixed"/>
        <w:tblLook w:val="0600"/>
      </w:tblPr>
      <w:tblGrid>
        <w:gridCol w:w="4371"/>
        <w:gridCol w:w="900"/>
        <w:gridCol w:w="4371"/>
        <w:tblGridChange w:id="0">
          <w:tblGrid>
            <w:gridCol w:w="4371"/>
            <w:gridCol w:w="900"/>
            <w:gridCol w:w="4371"/>
          </w:tblGrid>
        </w:tblGridChange>
      </w:tblGrid>
      <w:tr>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jc w:val="left"/>
              <w:spacing w:lineRule="auto" w:line="240"/>
              <w:pBdr/>
            </w:pPr>
            <w:r w:rsidR="00000000" w:rsidRPr="00000000" w:rsidDel="00000000">
              <w:rPr>
                <w:rtl w:val="0"/>
              </w:rPr>
              <w:t xml:space="preserve"/>
            </w:r>
            <w:r w:rsidR="00000000" w:rsidRPr="00000000" w:rsidDel="00000000">
              <w:rPr>
                <w:sz w:val="24"/>
                <w:b w:val="1"/>
                <w:rtl w:val="0"/>
              </w:rPr>
              <w:t xml:space="preserve">Ietekme</w:t>
            </w:r>
          </w:p>
        </w:tc>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jc w:val="left"/>
              <w:spacing w:lineRule="auto" w:line="240"/>
              <w:pBdr/>
            </w:pPr>
            <w:r w:rsidR="00000000" w:rsidRPr="00000000" w:rsidDel="00000000">
              <w:rPr>
                <w:rtl w:val="0"/>
              </w:rPr>
              <w:t xml:space="preserve"/>
            </w:r>
            <w:r w:rsidR="00000000" w:rsidRPr="00000000" w:rsidDel="00000000">
              <w:rPr>
                <w:sz w:val="24"/>
                <w:b w:val="1"/>
                <w:rtl w:val="0"/>
              </w:rPr>
              <w:t xml:space="preserve">Jā/Nē</w:t>
            </w:r>
          </w:p>
        </w:tc>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jc w:val="left"/>
              <w:spacing w:lineRule="auto" w:line="240"/>
              <w:pBdr/>
            </w:pPr>
            <w:r w:rsidR="00000000" w:rsidRPr="00000000" w:rsidDel="00000000">
              <w:rPr>
                <w:rtl w:val="0"/>
              </w:rPr>
              <w:t xml:space="preserve"/>
            </w:r>
            <w:r w:rsidR="00000000" w:rsidRPr="00000000" w:rsidDel="00000000">
              <w:rPr>
                <w:sz w:val="24"/>
                <w:b w:val="1"/>
                <w:rtl w:val="0"/>
              </w:rPr>
              <w:t xml:space="preserve">Skaidrojums</w:t>
            </w:r>
          </w:p>
        </w:tc>
      </w:tr>
      <w:tr>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jc w:val="left"/>
              <w:spacing w:lineRule="auto" w:line="240"/>
              <w:pBdr/>
            </w:pPr>
            <w:r w:rsidR="00000000" w:rsidRPr="00000000" w:rsidDel="00000000">
              <w:rPr>
                <w:rtl w:val="0"/>
              </w:rPr>
              <w:t xml:space="preserve"/>
            </w:r>
            <w:r w:rsidR="00000000" w:rsidRPr="00000000" w:rsidDel="00000000">
              <w:rPr>
                <w:sz w:val="24"/>
                <w:rtl w:val="0"/>
              </w:rPr>
              <w:t xml:space="preserve">1. Tiks veidota jauna institūcija</w:t>
            </w:r>
          </w:p>
        </w:tc>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jc w:val="left"/>
              <w:spacing w:lineRule="auto" w:line="240"/>
              <w:pBdr/>
            </w:pPr>
            <w:r w:rsidR="00000000" w:rsidRPr="00000000" w:rsidDel="00000000">
              <w:rPr>
                <w:rtl w:val="0"/>
              </w:rPr>
              <w:t xml:space="preserve"/>
            </w:r>
            <w:r w:rsidR="00000000" w:rsidRPr="00000000" w:rsidDel="00000000">
              <w:rPr>
                <w:sz w:val="24"/>
                <w:rtl w:val="0"/>
              </w:rPr>
              <w:t xml:space="preserve">Nē</w:t>
            </w:r>
          </w:p>
        </w:tc>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sz w:val="24"/>
                <w:rtl w:val="0"/>
              </w:rPr>
              <w:t xml:space="preserve">-</w:t>
            </w:r>
          </w:p>
        </w:tc>
      </w:tr>
      <w:tr>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jc w:val="left"/>
              <w:spacing w:lineRule="auto" w:line="240"/>
              <w:pBdr/>
            </w:pPr>
            <w:r w:rsidR="00000000" w:rsidRPr="00000000" w:rsidDel="00000000">
              <w:rPr>
                <w:rtl w:val="0"/>
              </w:rPr>
              <w:t xml:space="preserve"/>
            </w:r>
            <w:r w:rsidR="00000000" w:rsidRPr="00000000" w:rsidDel="00000000">
              <w:rPr>
                <w:sz w:val="24"/>
                <w:rtl w:val="0"/>
              </w:rPr>
              <w:t xml:space="preserve">2. Tiks likvidēta institūcija</w:t>
            </w:r>
          </w:p>
        </w:tc>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jc w:val="left"/>
              <w:spacing w:lineRule="auto" w:line="240"/>
              <w:pBdr/>
            </w:pPr>
            <w:r w:rsidR="00000000" w:rsidRPr="00000000" w:rsidDel="00000000">
              <w:rPr>
                <w:rtl w:val="0"/>
              </w:rPr>
              <w:t xml:space="preserve"/>
            </w:r>
            <w:r w:rsidR="00000000" w:rsidRPr="00000000" w:rsidDel="00000000">
              <w:rPr>
                <w:sz w:val="24"/>
                <w:rtl w:val="0"/>
              </w:rPr>
              <w:t xml:space="preserve">Nē</w:t>
            </w:r>
          </w:p>
        </w:tc>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sz w:val="24"/>
                <w:rtl w:val="0"/>
              </w:rPr>
              <w:t xml:space="preserve">-</w:t>
            </w:r>
          </w:p>
        </w:tc>
      </w:tr>
      <w:tr>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jc w:val="left"/>
              <w:spacing w:lineRule="auto" w:line="240"/>
              <w:pBdr/>
            </w:pPr>
            <w:r w:rsidR="00000000" w:rsidRPr="00000000" w:rsidDel="00000000">
              <w:rPr>
                <w:rtl w:val="0"/>
              </w:rPr>
              <w:t xml:space="preserve"/>
            </w:r>
            <w:r w:rsidR="00000000" w:rsidRPr="00000000" w:rsidDel="00000000">
              <w:rPr>
                <w:sz w:val="24"/>
                <w:rtl w:val="0"/>
              </w:rPr>
              <w:t xml:space="preserve">3. Tiks veikta esošās institūcijas reorganizācija</w:t>
            </w:r>
          </w:p>
        </w:tc>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jc w:val="left"/>
              <w:spacing w:lineRule="auto" w:line="240"/>
              <w:pBdr/>
            </w:pPr>
            <w:r w:rsidR="00000000" w:rsidRPr="00000000" w:rsidDel="00000000">
              <w:rPr>
                <w:rtl w:val="0"/>
              </w:rPr>
              <w:t xml:space="preserve"/>
            </w:r>
            <w:r w:rsidR="00000000" w:rsidRPr="00000000" w:rsidDel="00000000">
              <w:rPr>
                <w:sz w:val="24"/>
                <w:rtl w:val="0"/>
              </w:rPr>
              <w:t xml:space="preserve">Nē</w:t>
            </w:r>
          </w:p>
        </w:tc>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sz w:val="24"/>
                <w:rtl w:val="0"/>
              </w:rPr>
              <w:t xml:space="preserve">-</w:t>
            </w:r>
          </w:p>
        </w:tc>
      </w:tr>
      <w:tr>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jc w:val="left"/>
              <w:spacing w:lineRule="auto" w:line="240"/>
              <w:pBdr/>
            </w:pPr>
            <w:r w:rsidR="00000000" w:rsidRPr="00000000" w:rsidDel="00000000">
              <w:rPr>
                <w:rtl w:val="0"/>
              </w:rPr>
              <w:t xml:space="preserve"/>
            </w:r>
            <w:r w:rsidR="00000000" w:rsidRPr="00000000" w:rsidDel="00000000">
              <w:rPr>
                <w:sz w:val="24"/>
                <w:rtl w:val="0"/>
              </w:rPr>
              <w:t xml:space="preserve">4. Institūcijas funkcijas un uzdevumi tiks mainīti (paplašināti vai sašaurināti)</w:t>
            </w:r>
          </w:p>
        </w:tc>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jc w:val="left"/>
              <w:spacing w:lineRule="auto" w:line="240"/>
              <w:pBdr/>
            </w:pPr>
            <w:r w:rsidR="00000000" w:rsidRPr="00000000" w:rsidDel="00000000">
              <w:rPr>
                <w:rtl w:val="0"/>
              </w:rPr>
              <w:t xml:space="preserve"/>
            </w:r>
            <w:r w:rsidR="00000000" w:rsidRPr="00000000" w:rsidDel="00000000">
              <w:rPr>
                <w:sz w:val="24"/>
                <w:rtl w:val="0"/>
              </w:rPr>
              <w:t xml:space="preserve">Nē</w:t>
            </w:r>
          </w:p>
        </w:tc>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sz w:val="24"/>
                <w:rtl w:val="0"/>
              </w:rPr>
              <w:t xml:space="preserve">-</w:t>
            </w:r>
          </w:p>
        </w:tc>
      </w:tr>
      <w:tr>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jc w:val="left"/>
              <w:spacing w:lineRule="auto" w:line="240"/>
              <w:pBdr/>
            </w:pPr>
            <w:r w:rsidR="00000000" w:rsidRPr="00000000" w:rsidDel="00000000">
              <w:rPr>
                <w:rtl w:val="0"/>
              </w:rPr>
              <w:t xml:space="preserve"/>
            </w:r>
            <w:r w:rsidR="00000000" w:rsidRPr="00000000" w:rsidDel="00000000">
              <w:rPr>
                <w:sz w:val="24"/>
                <w:rtl w:val="0"/>
              </w:rPr>
              <w:t xml:space="preserve">5. Tiks veikta iekšējo institūcijas procesu efektivizācija</w:t>
            </w:r>
          </w:p>
        </w:tc>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jc w:val="left"/>
              <w:spacing w:lineRule="auto" w:line="240"/>
              <w:pBdr/>
            </w:pPr>
            <w:r w:rsidR="00000000" w:rsidRPr="00000000" w:rsidDel="00000000">
              <w:rPr>
                <w:rtl w:val="0"/>
              </w:rPr>
              <w:t xml:space="preserve"/>
            </w:r>
            <w:r w:rsidR="00000000" w:rsidRPr="00000000" w:rsidDel="00000000">
              <w:rPr>
                <w:sz w:val="24"/>
                <w:rtl w:val="0"/>
              </w:rPr>
              <w:t xml:space="preserve">Jā</w:t>
            </w:r>
          </w:p>
        </w:tc>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sz w:val="24"/>
                <w:rtl w:val="0"/>
              </w:rPr>
              <w:t xml:space="preserve">Plānojot resursu izvietošanu atbilstoši ugunsdrošības un civilās aizsardzības risku novērtējumam, tiks īstenota efektīvāka resursu izsūtīšana, tādējādi tiek samazināts vidējais ierašanās laiks.</w:t>
            </w:r>
          </w:p>
        </w:tc>
      </w:tr>
      <w:tr>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jc w:val="left"/>
              <w:spacing w:lineRule="auto" w:line="240"/>
              <w:pBdr/>
            </w:pPr>
            <w:r w:rsidR="00000000" w:rsidRPr="00000000" w:rsidDel="00000000">
              <w:rPr>
                <w:rtl w:val="0"/>
              </w:rPr>
              <w:t xml:space="preserve"/>
            </w:r>
            <w:r w:rsidR="00000000" w:rsidRPr="00000000" w:rsidDel="00000000">
              <w:rPr>
                <w:sz w:val="24"/>
                <w:rtl w:val="0"/>
              </w:rPr>
              <w:t xml:space="preserve">6. Tiks veikta iekšējo institūcijas procesu digitalizācija</w:t>
            </w:r>
          </w:p>
        </w:tc>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jc w:val="left"/>
              <w:spacing w:lineRule="auto" w:line="240"/>
              <w:pBdr/>
            </w:pPr>
            <w:r w:rsidR="00000000" w:rsidRPr="00000000" w:rsidDel="00000000">
              <w:rPr>
                <w:rtl w:val="0"/>
              </w:rPr>
              <w:t xml:space="preserve"/>
            </w:r>
            <w:r w:rsidR="00000000" w:rsidRPr="00000000" w:rsidDel="00000000">
              <w:rPr>
                <w:sz w:val="24"/>
                <w:rtl w:val="0"/>
              </w:rPr>
              <w:t xml:space="preserve">Nē</w:t>
            </w:r>
          </w:p>
        </w:tc>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sz w:val="24"/>
                <w:rtl w:val="0"/>
              </w:rPr>
              <w:t xml:space="preserve">-</w:t>
            </w:r>
          </w:p>
        </w:tc>
      </w:tr>
      <w:tr>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jc w:val="left"/>
              <w:spacing w:lineRule="auto" w:line="240"/>
              <w:pBdr/>
            </w:pPr>
            <w:r w:rsidR="00000000" w:rsidRPr="00000000" w:rsidDel="00000000">
              <w:rPr>
                <w:rtl w:val="0"/>
              </w:rPr>
              <w:t xml:space="preserve"/>
            </w:r>
            <w:r w:rsidR="00000000" w:rsidRPr="00000000" w:rsidDel="00000000">
              <w:rPr>
                <w:sz w:val="24"/>
                <w:rtl w:val="0"/>
              </w:rPr>
              <w:t xml:space="preserve">7. Tiks veikta iekšējo institūcijas procesu optimizācija</w:t>
            </w:r>
          </w:p>
        </w:tc>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jc w:val="left"/>
              <w:spacing w:lineRule="auto" w:line="240"/>
              <w:pBdr/>
            </w:pPr>
            <w:r w:rsidR="00000000" w:rsidRPr="00000000" w:rsidDel="00000000">
              <w:rPr>
                <w:rtl w:val="0"/>
              </w:rPr>
              <w:t xml:space="preserve"/>
            </w:r>
            <w:r w:rsidR="00000000" w:rsidRPr="00000000" w:rsidDel="00000000">
              <w:rPr>
                <w:sz w:val="24"/>
                <w:rtl w:val="0"/>
              </w:rPr>
              <w:t xml:space="preserve">Jā</w:t>
            </w:r>
          </w:p>
        </w:tc>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sz w:val="24"/>
                <w:rtl w:val="0"/>
              </w:rPr>
              <w:t xml:space="preserve">Tiks veikta VUGD resursu reaģēšanas optimizēšana, un ugunsdzēsības organizāciju attīstība, ņemot vērā ugunsdrošības un civilās aizsardzības risku novērtējumu. </w:t>
            </w:r>
          </w:p>
        </w:tc>
      </w:tr>
      <w:tr>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jc w:val="left"/>
              <w:spacing w:lineRule="auto" w:line="240"/>
              <w:pBdr/>
            </w:pPr>
            <w:r w:rsidR="00000000" w:rsidRPr="00000000" w:rsidDel="00000000">
              <w:rPr>
                <w:rtl w:val="0"/>
              </w:rPr>
              <w:t xml:space="preserve"/>
            </w:r>
            <w:r w:rsidR="00000000" w:rsidRPr="00000000" w:rsidDel="00000000">
              <w:rPr>
                <w:sz w:val="24"/>
                <w:rtl w:val="0"/>
              </w:rPr>
              <w:t xml:space="preserve">8. Cita informācija</w:t>
            </w:r>
          </w:p>
        </w:tc>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jc w:val="left"/>
              <w:spacing w:lineRule="auto" w:line="240"/>
              <w:pBdr/>
            </w:pPr>
            <w:r w:rsidR="00000000" w:rsidRPr="00000000" w:rsidDel="00000000">
              <w:rPr>
                <w:rtl w:val="0"/>
              </w:rPr>
              <w:t xml:space="preserve"/>
            </w:r>
            <w:r w:rsidR="00000000" w:rsidRPr="00000000" w:rsidDel="00000000">
              <w:rPr>
                <w:sz w:val="24"/>
                <w:rtl w:val="0"/>
              </w:rPr>
              <w:t xml:space="preserve">Nē</w:t>
            </w:r>
          </w:p>
        </w:tc>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sz w:val="24"/>
                <w:rtl w:val="0"/>
              </w:rPr>
              <w:t xml:space="preserve">-</w:t>
            </w:r>
          </w:p>
        </w:tc>
      </w:tr>
    </w:tbl>
    <w:p w:rsidP="00000000" w:rsidRDefault="00000000" w:rsidR="00000000" w:rsidRPr="00000000" w:rsidDel="00000000">
      <w:pPr>
        <w:contextualSpacing w:val="0"/>
        <w:spacing w:before="270" w:beforeAutospacing="0"/>
        <w:spacing w:after="180" w:afterAutospacing="0"/>
        <w:spacing w:lineRule="auto" w:line="240"/>
        <w:pBdr/>
      </w:pPr>
      <w:r w:rsidR="00000000" w:rsidRPr="00000000" w:rsidDel="00000000">
        <w:rPr>
          <w:rtl w:val="0"/>
        </w:rPr>
        <w:t xml:space="preserve"/>
      </w:r>
      <w:r w:rsidR="00000000" w:rsidRPr="00000000" w:rsidDel="00000000">
        <w:rPr>
          <w:sz w:val="30"/>
          <w:b w:val="1"/>
          <w:rtl w:val="0"/>
        </w:rPr>
        <w:t xml:space="preserve">7.5. Cita informācija</w:t>
      </w:r>
    </w:p>
    <w:p w:rsidP="00000000" w:rsidRDefault="00000000" w:rsidR="00000000" w:rsidRPr="00000000" w:rsidDel="00000000">
      <w:pPr>
        <w:contextualSpacing w:val="0"/>
        <w:spacing w:before="90" w:beforeAutospacing="0"/>
        <w:spacing w:after="90" w:afterAutospacing="0"/>
        <w:spacing w:lineRule="auto" w:line="240"/>
        <w:pBdr/>
      </w:pPr>
      <w:r w:rsidR="00000000" w:rsidRPr="00000000" w:rsidDel="00000000">
        <w:rPr>
          <w:rtl w:val="0"/>
        </w:rPr>
        <w:t xml:space="preserve"/>
      </w:r>
      <w:r w:rsidR="00000000" w:rsidRPr="00000000" w:rsidDel="00000000">
        <w:rPr>
          <w:b w:val="1"/>
          <w:rtl w:val="0"/>
        </w:rPr>
        <w:t xml:space="preserve">Cita informācija</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w:t>
      </w:r>
    </w:p>
    <w:p w:rsidP="00000000" w:rsidRDefault="00000000" w:rsidR="00000000" w:rsidRPr="00000000" w:rsidDel="00000000">
      <w:pPr>
        <w:contextualSpacing w:val="0"/>
        <w:spacing w:before="180" w:beforeAutospacing="0"/>
        <w:spacing w:lineRule="auto" w:line="240"/>
        <w:pBdr/>
      </w:pPr>
      <w:r w:rsidR="00000000" w:rsidRPr="00000000" w:rsidDel="00000000">
        <w:rPr>
          <w:rtl w:val="0"/>
        </w:rPr>
        <w:t xml:space="preserve"/>
      </w:r>
      <w:r w:rsidR="00000000" w:rsidRPr="00000000" w:rsidDel="00000000">
        <w:rPr>
          <w:sz w:val="32"/>
          <w:b w:val="1"/>
          <w:rtl w:val="0"/>
        </w:rPr>
        <w:t xml:space="preserve">8. Horizontālās ietekmes</w:t>
      </w:r>
    </w:p>
    <w:p w:rsidP="00000000" w:rsidRDefault="00000000" w:rsidR="00000000" w:rsidRPr="00000000" w:rsidDel="00000000">
      <w:pPr>
        <w:contextualSpacing w:val="0"/>
        <w:spacing w:before="270" w:beforeAutospacing="0"/>
        <w:spacing w:after="180" w:afterAutospacing="0"/>
        <w:spacing w:lineRule="auto" w:line="240"/>
        <w:pBdr/>
      </w:pPr>
      <w:r w:rsidR="00000000" w:rsidRPr="00000000" w:rsidDel="00000000">
        <w:rPr>
          <w:rtl w:val="0"/>
        </w:rPr>
        <w:t xml:space="preserve"/>
      </w:r>
      <w:r w:rsidR="00000000" w:rsidRPr="00000000" w:rsidDel="00000000">
        <w:rPr>
          <w:sz w:val="30"/>
          <w:b w:val="1"/>
          <w:rtl w:val="0"/>
        </w:rPr>
        <w:t xml:space="preserve">8.1. Projekta tiesiskā regulējuma ietekme</w:t>
      </w:r>
    </w:p>
    <w:p w:rsidP="00000000" w:rsidRDefault="00000000" w:rsidR="00000000" w:rsidRPr="00000000" w:rsidDel="00000000">
      <w:pPr>
        <w:contextualSpacing w:val="0"/>
        <w:spacing w:before="270" w:beforeAutospacing="0"/>
        <w:spacing w:after="180" w:afterAutospacing="0"/>
        <w:spacing w:lineRule="auto" w:line="240"/>
        <w:pBdr/>
      </w:pPr>
      <w:r w:rsidR="00000000" w:rsidRPr="00000000" w:rsidDel="00000000">
        <w:rPr>
          <w:rtl w:val="0"/>
        </w:rPr>
        <w:t xml:space="preserve"/>
      </w:r>
      <w:r w:rsidR="00000000" w:rsidRPr="00000000" w:rsidDel="00000000">
        <w:rPr>
          <w:sz w:val="30"/>
          <w:b w:val="1"/>
          <w:rtl w:val="0"/>
        </w:rPr>
        <w:t xml:space="preserve">8.1.1. uz publisku pakalpojumu attīstību</w:t>
      </w:r>
    </w:p>
    <w:p w:rsidP="00000000" w:rsidRDefault="00000000" w:rsidR="00000000" w:rsidRPr="00000000" w:rsidDel="00000000">
      <w:pPr>
        <w:contextualSpacing w:val="0"/>
        <w:spacing w:before="90" w:beforeAutospacing="0"/>
        <w:spacing w:after="90" w:afterAutospacing="0"/>
        <w:spacing w:lineRule="auto" w:line="240"/>
        <w:pBdr/>
      </w:pPr>
      <w:r w:rsidR="00000000" w:rsidRPr="00000000" w:rsidDel="00000000">
        <w:rPr>
          <w:rtl w:val="0"/>
        </w:rPr>
        <w:t xml:space="preserve"/>
      </w:r>
      <w:r w:rsidR="00000000" w:rsidRPr="00000000" w:rsidDel="00000000">
        <w:rPr>
          <w:b w:val="1"/>
          <w:rtl w:val="0"/>
        </w:rPr>
        <w:t xml:space="preserve">Vai projekts skar šo jomu?</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Nē</w:t>
      </w:r>
    </w:p>
    <w:p w:rsidP="00000000" w:rsidRDefault="00000000" w:rsidR="00000000" w:rsidRPr="00000000" w:rsidDel="00000000">
      <w:pPr>
        <w:contextualSpacing w:val="0"/>
        <w:spacing w:before="270" w:beforeAutospacing="0"/>
        <w:spacing w:after="180" w:afterAutospacing="0"/>
        <w:spacing w:lineRule="auto" w:line="240"/>
        <w:pBdr/>
      </w:pPr>
      <w:r w:rsidR="00000000" w:rsidRPr="00000000" w:rsidDel="00000000">
        <w:rPr>
          <w:rtl w:val="0"/>
        </w:rPr>
        <w:t xml:space="preserve"/>
      </w:r>
      <w:r w:rsidR="00000000" w:rsidRPr="00000000" w:rsidDel="00000000">
        <w:rPr>
          <w:sz w:val="30"/>
          <w:b w:val="1"/>
          <w:rtl w:val="0"/>
        </w:rPr>
        <w:t xml:space="preserve">8.1.2. uz valsts un pašvaldību informācijas un komunikācijas tehnoloģiju attīstību</w:t>
      </w:r>
    </w:p>
    <w:p w:rsidP="00000000" w:rsidRDefault="00000000" w:rsidR="00000000" w:rsidRPr="00000000" w:rsidDel="00000000">
      <w:pPr>
        <w:contextualSpacing w:val="0"/>
        <w:spacing w:before="90" w:beforeAutospacing="0"/>
        <w:spacing w:after="90" w:afterAutospacing="0"/>
        <w:spacing w:lineRule="auto" w:line="240"/>
        <w:pBdr/>
      </w:pPr>
      <w:r w:rsidR="00000000" w:rsidRPr="00000000" w:rsidDel="00000000">
        <w:rPr>
          <w:rtl w:val="0"/>
        </w:rPr>
        <w:t xml:space="preserve"/>
      </w:r>
      <w:r w:rsidR="00000000" w:rsidRPr="00000000" w:rsidDel="00000000">
        <w:rPr>
          <w:b w:val="1"/>
          <w:rtl w:val="0"/>
        </w:rPr>
        <w:t xml:space="preserve">Vai projekts skar šo jomu?</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Nē</w:t>
      </w:r>
    </w:p>
    <w:p w:rsidP="00000000" w:rsidRDefault="00000000" w:rsidR="00000000" w:rsidRPr="00000000" w:rsidDel="00000000">
      <w:pPr>
        <w:contextualSpacing w:val="0"/>
        <w:spacing w:before="270" w:beforeAutospacing="0"/>
        <w:spacing w:after="180" w:afterAutospacing="0"/>
        <w:spacing w:lineRule="auto" w:line="240"/>
        <w:pBdr/>
      </w:pPr>
      <w:r w:rsidR="00000000" w:rsidRPr="00000000" w:rsidDel="00000000">
        <w:rPr>
          <w:rtl w:val="0"/>
        </w:rPr>
        <w:t xml:space="preserve"/>
      </w:r>
      <w:r w:rsidR="00000000" w:rsidRPr="00000000" w:rsidDel="00000000">
        <w:rPr>
          <w:sz w:val="30"/>
          <w:b w:val="1"/>
          <w:rtl w:val="0"/>
        </w:rPr>
        <w:t xml:space="preserve">8.1.3. uz informācijas sabiedrības politikas īstenošanu</w:t>
      </w:r>
    </w:p>
    <w:p w:rsidP="00000000" w:rsidRDefault="00000000" w:rsidR="00000000" w:rsidRPr="00000000" w:rsidDel="00000000">
      <w:pPr>
        <w:contextualSpacing w:val="0"/>
        <w:spacing w:before="90" w:beforeAutospacing="0"/>
        <w:spacing w:after="90" w:afterAutospacing="0"/>
        <w:spacing w:lineRule="auto" w:line="240"/>
        <w:pBdr/>
      </w:pPr>
      <w:r w:rsidR="00000000" w:rsidRPr="00000000" w:rsidDel="00000000">
        <w:rPr>
          <w:rtl w:val="0"/>
        </w:rPr>
        <w:t xml:space="preserve"/>
      </w:r>
      <w:r w:rsidR="00000000" w:rsidRPr="00000000" w:rsidDel="00000000">
        <w:rPr>
          <w:b w:val="1"/>
          <w:rtl w:val="0"/>
        </w:rPr>
        <w:t xml:space="preserve">Vai projekts skar šo jomu?</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Nē</w:t>
      </w:r>
    </w:p>
    <w:p w:rsidP="00000000" w:rsidRDefault="00000000" w:rsidR="00000000" w:rsidRPr="00000000" w:rsidDel="00000000">
      <w:pPr>
        <w:contextualSpacing w:val="0"/>
        <w:spacing w:before="270" w:beforeAutospacing="0"/>
        <w:spacing w:after="180" w:afterAutospacing="0"/>
        <w:spacing w:lineRule="auto" w:line="240"/>
        <w:pBdr/>
      </w:pPr>
      <w:r w:rsidR="00000000" w:rsidRPr="00000000" w:rsidDel="00000000">
        <w:rPr>
          <w:rtl w:val="0"/>
        </w:rPr>
        <w:t xml:space="preserve"/>
      </w:r>
      <w:r w:rsidR="00000000" w:rsidRPr="00000000" w:rsidDel="00000000">
        <w:rPr>
          <w:sz w:val="30"/>
          <w:b w:val="1"/>
          <w:rtl w:val="0"/>
        </w:rPr>
        <w:t xml:space="preserve">8.1.4. uz Nacionālā attīstības plāna rādītājiem</w:t>
      </w:r>
    </w:p>
    <w:p w:rsidP="00000000" w:rsidRDefault="00000000" w:rsidR="00000000" w:rsidRPr="00000000" w:rsidDel="00000000">
      <w:pPr>
        <w:contextualSpacing w:val="0"/>
        <w:spacing w:before="90" w:beforeAutospacing="0"/>
        <w:spacing w:after="90" w:afterAutospacing="0"/>
        <w:spacing w:lineRule="auto" w:line="240"/>
        <w:pBdr/>
      </w:pPr>
      <w:r w:rsidR="00000000" w:rsidRPr="00000000" w:rsidDel="00000000">
        <w:rPr>
          <w:rtl w:val="0"/>
        </w:rPr>
        <w:t xml:space="preserve"/>
      </w:r>
      <w:r w:rsidR="00000000" w:rsidRPr="00000000" w:rsidDel="00000000">
        <w:rPr>
          <w:b w:val="1"/>
          <w:rtl w:val="0"/>
        </w:rPr>
        <w:t xml:space="preserve">Vai projekts skar šo jomu?</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Nē</w:t>
      </w:r>
    </w:p>
    <w:p w:rsidP="00000000" w:rsidRDefault="00000000" w:rsidR="00000000" w:rsidRPr="00000000" w:rsidDel="00000000">
      <w:pPr>
        <w:contextualSpacing w:val="0"/>
        <w:spacing w:before="270" w:beforeAutospacing="0"/>
        <w:spacing w:after="180" w:afterAutospacing="0"/>
        <w:spacing w:lineRule="auto" w:line="240"/>
        <w:pBdr/>
      </w:pPr>
      <w:r w:rsidR="00000000" w:rsidRPr="00000000" w:rsidDel="00000000">
        <w:rPr>
          <w:rtl w:val="0"/>
        </w:rPr>
        <w:t xml:space="preserve"/>
      </w:r>
      <w:r w:rsidR="00000000" w:rsidRPr="00000000" w:rsidDel="00000000">
        <w:rPr>
          <w:sz w:val="30"/>
          <w:b w:val="1"/>
          <w:rtl w:val="0"/>
        </w:rPr>
        <w:t xml:space="preserve">8.1.5. uz teritoriju attīstību</w:t>
      </w:r>
    </w:p>
    <w:p w:rsidP="00000000" w:rsidRDefault="00000000" w:rsidR="00000000" w:rsidRPr="00000000" w:rsidDel="00000000">
      <w:pPr>
        <w:contextualSpacing w:val="0"/>
        <w:spacing w:before="90" w:beforeAutospacing="0"/>
        <w:spacing w:after="90" w:afterAutospacing="0"/>
        <w:spacing w:lineRule="auto" w:line="240"/>
        <w:pBdr/>
      </w:pPr>
      <w:r w:rsidR="00000000" w:rsidRPr="00000000" w:rsidDel="00000000">
        <w:rPr>
          <w:rtl w:val="0"/>
        </w:rPr>
        <w:t xml:space="preserve"/>
      </w:r>
      <w:r w:rsidR="00000000" w:rsidRPr="00000000" w:rsidDel="00000000">
        <w:rPr>
          <w:b w:val="1"/>
          <w:rtl w:val="0"/>
        </w:rPr>
        <w:t xml:space="preserve">Vai projekts skar šo jomu?</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Nē</w:t>
      </w:r>
    </w:p>
    <w:p w:rsidP="00000000" w:rsidRDefault="00000000" w:rsidR="00000000" w:rsidRPr="00000000" w:rsidDel="00000000">
      <w:pPr>
        <w:contextualSpacing w:val="0"/>
        <w:spacing w:before="270" w:beforeAutospacing="0"/>
        <w:spacing w:after="180" w:afterAutospacing="0"/>
        <w:spacing w:lineRule="auto" w:line="240"/>
        <w:pBdr/>
      </w:pPr>
      <w:r w:rsidR="00000000" w:rsidRPr="00000000" w:rsidDel="00000000">
        <w:rPr>
          <w:rtl w:val="0"/>
        </w:rPr>
        <w:t xml:space="preserve"/>
      </w:r>
      <w:r w:rsidR="00000000" w:rsidRPr="00000000" w:rsidDel="00000000">
        <w:rPr>
          <w:sz w:val="30"/>
          <w:b w:val="1"/>
          <w:rtl w:val="0"/>
        </w:rPr>
        <w:t xml:space="preserve">8.1.6. uz vidi</w:t>
      </w:r>
    </w:p>
    <w:p w:rsidP="00000000" w:rsidRDefault="00000000" w:rsidR="00000000" w:rsidRPr="00000000" w:rsidDel="00000000">
      <w:pPr>
        <w:contextualSpacing w:val="0"/>
        <w:spacing w:before="90" w:beforeAutospacing="0"/>
        <w:spacing w:after="90" w:afterAutospacing="0"/>
        <w:spacing w:lineRule="auto" w:line="240"/>
        <w:pBdr/>
      </w:pPr>
      <w:r w:rsidR="00000000" w:rsidRPr="00000000" w:rsidDel="00000000">
        <w:rPr>
          <w:rtl w:val="0"/>
        </w:rPr>
        <w:t xml:space="preserve"/>
      </w:r>
      <w:r w:rsidR="00000000" w:rsidRPr="00000000" w:rsidDel="00000000">
        <w:rPr>
          <w:b w:val="1"/>
          <w:rtl w:val="0"/>
        </w:rPr>
        <w:t xml:space="preserve">Vai projekts skar šo jomu?</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Nē</w:t>
      </w:r>
    </w:p>
    <w:p w:rsidP="00000000" w:rsidRDefault="00000000" w:rsidR="00000000" w:rsidRPr="00000000" w:rsidDel="00000000">
      <w:pPr>
        <w:contextualSpacing w:val="0"/>
        <w:spacing w:before="270" w:beforeAutospacing="0"/>
        <w:spacing w:after="180" w:afterAutospacing="0"/>
        <w:spacing w:lineRule="auto" w:line="240"/>
        <w:pBdr/>
      </w:pPr>
      <w:r w:rsidR="00000000" w:rsidRPr="00000000" w:rsidDel="00000000">
        <w:rPr>
          <w:rtl w:val="0"/>
        </w:rPr>
        <w:t xml:space="preserve"/>
      </w:r>
      <w:r w:rsidR="00000000" w:rsidRPr="00000000" w:rsidDel="00000000">
        <w:rPr>
          <w:sz w:val="30"/>
          <w:b w:val="1"/>
          <w:rtl w:val="0"/>
        </w:rPr>
        <w:t xml:space="preserve">8.1.7. uz klimatneitralitāti</w:t>
      </w:r>
    </w:p>
    <w:p w:rsidP="00000000" w:rsidRDefault="00000000" w:rsidR="00000000" w:rsidRPr="00000000" w:rsidDel="00000000">
      <w:pPr>
        <w:contextualSpacing w:val="0"/>
        <w:spacing w:before="90" w:beforeAutospacing="0"/>
        <w:spacing w:after="90" w:afterAutospacing="0"/>
        <w:spacing w:lineRule="auto" w:line="240"/>
        <w:pBdr/>
      </w:pPr>
      <w:r w:rsidR="00000000" w:rsidRPr="00000000" w:rsidDel="00000000">
        <w:rPr>
          <w:rtl w:val="0"/>
        </w:rPr>
        <w:t xml:space="preserve"/>
      </w:r>
      <w:r w:rsidR="00000000" w:rsidRPr="00000000" w:rsidDel="00000000">
        <w:rPr>
          <w:b w:val="1"/>
          <w:rtl w:val="0"/>
        </w:rPr>
        <w:t xml:space="preserve">Vai projekts skar šo jomu?</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Nē</w:t>
      </w:r>
    </w:p>
    <w:p w:rsidP="00000000" w:rsidRDefault="00000000" w:rsidR="00000000" w:rsidRPr="00000000" w:rsidDel="00000000">
      <w:pPr>
        <w:contextualSpacing w:val="0"/>
        <w:spacing w:before="270" w:beforeAutospacing="0"/>
        <w:spacing w:after="180" w:afterAutospacing="0"/>
        <w:spacing w:lineRule="auto" w:line="240"/>
        <w:pBdr/>
      </w:pPr>
      <w:r w:rsidR="00000000" w:rsidRPr="00000000" w:rsidDel="00000000">
        <w:rPr>
          <w:rtl w:val="0"/>
        </w:rPr>
        <w:t xml:space="preserve"/>
      </w:r>
      <w:r w:rsidR="00000000" w:rsidRPr="00000000" w:rsidDel="00000000">
        <w:rPr>
          <w:sz w:val="30"/>
          <w:b w:val="1"/>
          <w:rtl w:val="0"/>
        </w:rPr>
        <w:t xml:space="preserve">8.1.8. uz iedzīvotāju sociālo situāciju</w:t>
      </w:r>
    </w:p>
    <w:p w:rsidP="00000000" w:rsidRDefault="00000000" w:rsidR="00000000" w:rsidRPr="00000000" w:rsidDel="00000000">
      <w:pPr>
        <w:contextualSpacing w:val="0"/>
        <w:spacing w:before="90" w:beforeAutospacing="0"/>
        <w:spacing w:after="90" w:afterAutospacing="0"/>
        <w:spacing w:lineRule="auto" w:line="240"/>
        <w:pBdr/>
      </w:pPr>
      <w:r w:rsidR="00000000" w:rsidRPr="00000000" w:rsidDel="00000000">
        <w:rPr>
          <w:rtl w:val="0"/>
        </w:rPr>
        <w:t xml:space="preserve"/>
      </w:r>
      <w:r w:rsidR="00000000" w:rsidRPr="00000000" w:rsidDel="00000000">
        <w:rPr>
          <w:b w:val="1"/>
          <w:rtl w:val="0"/>
        </w:rPr>
        <w:t xml:space="preserve">Vai projekts skar šo jomu?</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Nē</w:t>
      </w:r>
    </w:p>
    <w:p w:rsidP="00000000" w:rsidRDefault="00000000" w:rsidR="00000000" w:rsidRPr="00000000" w:rsidDel="00000000">
      <w:pPr>
        <w:contextualSpacing w:val="0"/>
        <w:spacing w:before="270" w:beforeAutospacing="0"/>
        <w:spacing w:after="180" w:afterAutospacing="0"/>
        <w:spacing w:lineRule="auto" w:line="240"/>
        <w:pBdr/>
      </w:pPr>
      <w:r w:rsidR="00000000" w:rsidRPr="00000000" w:rsidDel="00000000">
        <w:rPr>
          <w:rtl w:val="0"/>
        </w:rPr>
        <w:t xml:space="preserve"/>
      </w:r>
      <w:r w:rsidR="00000000" w:rsidRPr="00000000" w:rsidDel="00000000">
        <w:rPr>
          <w:sz w:val="30"/>
          <w:b w:val="1"/>
          <w:rtl w:val="0"/>
        </w:rPr>
        <w:t xml:space="preserve">8.1.9. uz personu ar invaliditāti vienlīdzīgām iespējām un tiesībām</w:t>
      </w:r>
    </w:p>
    <w:p w:rsidP="00000000" w:rsidRDefault="00000000" w:rsidR="00000000" w:rsidRPr="00000000" w:rsidDel="00000000">
      <w:pPr>
        <w:contextualSpacing w:val="0"/>
        <w:spacing w:before="90" w:beforeAutospacing="0"/>
        <w:spacing w:after="90" w:afterAutospacing="0"/>
        <w:spacing w:lineRule="auto" w:line="240"/>
        <w:pBdr/>
      </w:pPr>
      <w:r w:rsidR="00000000" w:rsidRPr="00000000" w:rsidDel="00000000">
        <w:rPr>
          <w:rtl w:val="0"/>
        </w:rPr>
        <w:t xml:space="preserve"/>
      </w:r>
      <w:r w:rsidR="00000000" w:rsidRPr="00000000" w:rsidDel="00000000">
        <w:rPr>
          <w:b w:val="1"/>
          <w:rtl w:val="0"/>
        </w:rPr>
        <w:t xml:space="preserve">Vai projekts skar šo jomu?</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Nē</w:t>
      </w:r>
    </w:p>
    <w:p w:rsidP="00000000" w:rsidRDefault="00000000" w:rsidR="00000000" w:rsidRPr="00000000" w:rsidDel="00000000">
      <w:pPr>
        <w:contextualSpacing w:val="0"/>
        <w:spacing w:before="270" w:beforeAutospacing="0"/>
        <w:spacing w:after="180" w:afterAutospacing="0"/>
        <w:spacing w:lineRule="auto" w:line="240"/>
        <w:pBdr/>
      </w:pPr>
      <w:r w:rsidR="00000000" w:rsidRPr="00000000" w:rsidDel="00000000">
        <w:rPr>
          <w:rtl w:val="0"/>
        </w:rPr>
        <w:t xml:space="preserve"/>
      </w:r>
      <w:r w:rsidR="00000000" w:rsidRPr="00000000" w:rsidDel="00000000">
        <w:rPr>
          <w:sz w:val="30"/>
          <w:b w:val="1"/>
          <w:rtl w:val="0"/>
        </w:rPr>
        <w:t xml:space="preserve">8.1.10. uz dzimumu līdztiesību</w:t>
      </w:r>
    </w:p>
    <w:p w:rsidP="00000000" w:rsidRDefault="00000000" w:rsidR="00000000" w:rsidRPr="00000000" w:rsidDel="00000000">
      <w:pPr>
        <w:contextualSpacing w:val="0"/>
        <w:spacing w:before="90" w:beforeAutospacing="0"/>
        <w:spacing w:after="90" w:afterAutospacing="0"/>
        <w:spacing w:lineRule="auto" w:line="240"/>
        <w:pBdr/>
      </w:pPr>
      <w:r w:rsidR="00000000" w:rsidRPr="00000000" w:rsidDel="00000000">
        <w:rPr>
          <w:rtl w:val="0"/>
        </w:rPr>
        <w:t xml:space="preserve"/>
      </w:r>
      <w:r w:rsidR="00000000" w:rsidRPr="00000000" w:rsidDel="00000000">
        <w:rPr>
          <w:b w:val="1"/>
          <w:rtl w:val="0"/>
        </w:rPr>
        <w:t xml:space="preserve">Vai projekts skar šo jomu?</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Nē</w:t>
      </w:r>
    </w:p>
    <w:p w:rsidP="00000000" w:rsidRDefault="00000000" w:rsidR="00000000" w:rsidRPr="00000000" w:rsidDel="00000000">
      <w:pPr>
        <w:contextualSpacing w:val="0"/>
        <w:spacing w:before="270" w:beforeAutospacing="0"/>
        <w:spacing w:after="180" w:afterAutospacing="0"/>
        <w:spacing w:lineRule="auto" w:line="240"/>
        <w:pBdr/>
      </w:pPr>
      <w:r w:rsidR="00000000" w:rsidRPr="00000000" w:rsidDel="00000000">
        <w:rPr>
          <w:rtl w:val="0"/>
        </w:rPr>
        <w:t xml:space="preserve"/>
      </w:r>
      <w:r w:rsidR="00000000" w:rsidRPr="00000000" w:rsidDel="00000000">
        <w:rPr>
          <w:sz w:val="30"/>
          <w:b w:val="1"/>
          <w:rtl w:val="0"/>
        </w:rPr>
        <w:t xml:space="preserve">8.1.11. uz veselību</w:t>
      </w:r>
    </w:p>
    <w:p w:rsidP="00000000" w:rsidRDefault="00000000" w:rsidR="00000000" w:rsidRPr="00000000" w:rsidDel="00000000">
      <w:pPr>
        <w:contextualSpacing w:val="0"/>
        <w:spacing w:before="90" w:beforeAutospacing="0"/>
        <w:spacing w:after="90" w:afterAutospacing="0"/>
        <w:spacing w:lineRule="auto" w:line="240"/>
        <w:pBdr/>
      </w:pPr>
      <w:r w:rsidR="00000000" w:rsidRPr="00000000" w:rsidDel="00000000">
        <w:rPr>
          <w:rtl w:val="0"/>
        </w:rPr>
        <w:t xml:space="preserve"/>
      </w:r>
      <w:r w:rsidR="00000000" w:rsidRPr="00000000" w:rsidDel="00000000">
        <w:rPr>
          <w:b w:val="1"/>
          <w:rtl w:val="0"/>
        </w:rPr>
        <w:t xml:space="preserve">Vai projekts skar šo jomu?</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Nē</w:t>
      </w:r>
    </w:p>
    <w:p w:rsidP="00000000" w:rsidRDefault="00000000" w:rsidR="00000000" w:rsidRPr="00000000" w:rsidDel="00000000">
      <w:pPr>
        <w:contextualSpacing w:val="0"/>
        <w:spacing w:before="270" w:beforeAutospacing="0"/>
        <w:spacing w:after="180" w:afterAutospacing="0"/>
        <w:spacing w:lineRule="auto" w:line="240"/>
        <w:pBdr/>
      </w:pPr>
      <w:r w:rsidR="00000000" w:rsidRPr="00000000" w:rsidDel="00000000">
        <w:rPr>
          <w:rtl w:val="0"/>
        </w:rPr>
        <w:t xml:space="preserve"/>
      </w:r>
      <w:r w:rsidR="00000000" w:rsidRPr="00000000" w:rsidDel="00000000">
        <w:rPr>
          <w:sz w:val="30"/>
          <w:b w:val="1"/>
          <w:rtl w:val="0"/>
        </w:rPr>
        <w:t xml:space="preserve">8.1.12. uz cilvēktiesībām, demokrātiskām vērtībām un pilsoniskās sabiedrības attīstību</w:t>
      </w:r>
    </w:p>
    <w:p w:rsidP="00000000" w:rsidRDefault="00000000" w:rsidR="00000000" w:rsidRPr="00000000" w:rsidDel="00000000">
      <w:pPr>
        <w:contextualSpacing w:val="0"/>
        <w:spacing w:before="90" w:beforeAutospacing="0"/>
        <w:spacing w:after="90" w:afterAutospacing="0"/>
        <w:spacing w:lineRule="auto" w:line="240"/>
        <w:pBdr/>
      </w:pPr>
      <w:r w:rsidR="00000000" w:rsidRPr="00000000" w:rsidDel="00000000">
        <w:rPr>
          <w:rtl w:val="0"/>
        </w:rPr>
        <w:t xml:space="preserve"/>
      </w:r>
      <w:r w:rsidR="00000000" w:rsidRPr="00000000" w:rsidDel="00000000">
        <w:rPr>
          <w:b w:val="1"/>
          <w:rtl w:val="0"/>
        </w:rPr>
        <w:t xml:space="preserve">Vai projekts skar šo jomu?</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Nē</w:t>
      </w:r>
    </w:p>
    <w:p w:rsidP="00000000" w:rsidRDefault="00000000" w:rsidR="00000000" w:rsidRPr="00000000" w:rsidDel="00000000">
      <w:pPr>
        <w:contextualSpacing w:val="0"/>
        <w:spacing w:before="270" w:beforeAutospacing="0"/>
        <w:spacing w:after="180" w:afterAutospacing="0"/>
        <w:spacing w:lineRule="auto" w:line="240"/>
        <w:pBdr/>
      </w:pPr>
      <w:r w:rsidR="00000000" w:rsidRPr="00000000" w:rsidDel="00000000">
        <w:rPr>
          <w:rtl w:val="0"/>
        </w:rPr>
        <w:t xml:space="preserve"/>
      </w:r>
      <w:r w:rsidR="00000000" w:rsidRPr="00000000" w:rsidDel="00000000">
        <w:rPr>
          <w:sz w:val="30"/>
          <w:b w:val="1"/>
          <w:rtl w:val="0"/>
        </w:rPr>
        <w:t xml:space="preserve">8.1.13. uz datu aizsardzību</w:t>
      </w:r>
    </w:p>
    <w:p w:rsidP="00000000" w:rsidRDefault="00000000" w:rsidR="00000000" w:rsidRPr="00000000" w:rsidDel="00000000">
      <w:pPr>
        <w:contextualSpacing w:val="0"/>
        <w:spacing w:before="90" w:beforeAutospacing="0"/>
        <w:spacing w:after="90" w:afterAutospacing="0"/>
        <w:spacing w:lineRule="auto" w:line="240"/>
        <w:pBdr/>
      </w:pPr>
      <w:r w:rsidR="00000000" w:rsidRPr="00000000" w:rsidDel="00000000">
        <w:rPr>
          <w:rtl w:val="0"/>
        </w:rPr>
        <w:t xml:space="preserve"/>
      </w:r>
      <w:r w:rsidR="00000000" w:rsidRPr="00000000" w:rsidDel="00000000">
        <w:rPr>
          <w:b w:val="1"/>
          <w:rtl w:val="0"/>
        </w:rPr>
        <w:t xml:space="preserve">Vai projekts skar šo jomu?</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Nē</w:t>
      </w:r>
    </w:p>
    <w:p w:rsidP="00000000" w:rsidRDefault="00000000" w:rsidR="00000000" w:rsidRPr="00000000" w:rsidDel="00000000">
      <w:pPr>
        <w:contextualSpacing w:val="0"/>
        <w:spacing w:before="270" w:beforeAutospacing="0"/>
        <w:spacing w:after="180" w:afterAutospacing="0"/>
        <w:spacing w:lineRule="auto" w:line="240"/>
        <w:pBdr/>
      </w:pPr>
      <w:r w:rsidR="00000000" w:rsidRPr="00000000" w:rsidDel="00000000">
        <w:rPr>
          <w:rtl w:val="0"/>
        </w:rPr>
        <w:t xml:space="preserve"/>
      </w:r>
      <w:r w:rsidR="00000000" w:rsidRPr="00000000" w:rsidDel="00000000">
        <w:rPr>
          <w:sz w:val="30"/>
          <w:b w:val="1"/>
          <w:rtl w:val="0"/>
        </w:rPr>
        <w:t xml:space="preserve">8.1.14. uz diasporu</w:t>
      </w:r>
    </w:p>
    <w:p w:rsidP="00000000" w:rsidRDefault="00000000" w:rsidR="00000000" w:rsidRPr="00000000" w:rsidDel="00000000">
      <w:pPr>
        <w:contextualSpacing w:val="0"/>
        <w:spacing w:before="90" w:beforeAutospacing="0"/>
        <w:spacing w:after="90" w:afterAutospacing="0"/>
        <w:spacing w:lineRule="auto" w:line="240"/>
        <w:pBdr/>
      </w:pPr>
      <w:r w:rsidR="00000000" w:rsidRPr="00000000" w:rsidDel="00000000">
        <w:rPr>
          <w:rtl w:val="0"/>
        </w:rPr>
        <w:t xml:space="preserve"/>
      </w:r>
      <w:r w:rsidR="00000000" w:rsidRPr="00000000" w:rsidDel="00000000">
        <w:rPr>
          <w:b w:val="1"/>
          <w:rtl w:val="0"/>
        </w:rPr>
        <w:t xml:space="preserve">Vai projekts skar šo jomu?</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Nē</w:t>
      </w:r>
    </w:p>
    <w:p w:rsidP="00000000" w:rsidRDefault="00000000" w:rsidR="00000000" w:rsidRPr="00000000" w:rsidDel="00000000">
      <w:pPr>
        <w:contextualSpacing w:val="0"/>
        <w:spacing w:before="270" w:beforeAutospacing="0"/>
        <w:spacing w:after="180" w:afterAutospacing="0"/>
        <w:spacing w:lineRule="auto" w:line="240"/>
        <w:pBdr/>
      </w:pPr>
      <w:r w:rsidR="00000000" w:rsidRPr="00000000" w:rsidDel="00000000">
        <w:rPr>
          <w:rtl w:val="0"/>
        </w:rPr>
        <w:t xml:space="preserve"/>
      </w:r>
      <w:r w:rsidR="00000000" w:rsidRPr="00000000" w:rsidDel="00000000">
        <w:rPr>
          <w:sz w:val="30"/>
          <w:b w:val="1"/>
          <w:rtl w:val="0"/>
        </w:rPr>
        <w:t xml:space="preserve">8.1.15. uz profesiju reglamentāciju</w:t>
      </w:r>
    </w:p>
    <w:p w:rsidP="00000000" w:rsidRDefault="00000000" w:rsidR="00000000" w:rsidRPr="00000000" w:rsidDel="00000000">
      <w:pPr>
        <w:contextualSpacing w:val="0"/>
        <w:spacing w:before="90" w:beforeAutospacing="0"/>
        <w:spacing w:after="90" w:afterAutospacing="0"/>
        <w:spacing w:lineRule="auto" w:line="240"/>
        <w:pBdr/>
      </w:pPr>
      <w:r w:rsidR="00000000" w:rsidRPr="00000000" w:rsidDel="00000000">
        <w:rPr>
          <w:rtl w:val="0"/>
        </w:rPr>
        <w:t xml:space="preserve"/>
      </w:r>
      <w:r w:rsidR="00000000" w:rsidRPr="00000000" w:rsidDel="00000000">
        <w:rPr>
          <w:b w:val="1"/>
          <w:rtl w:val="0"/>
        </w:rPr>
        <w:t xml:space="preserve">Vai projekts skar šo jomu?</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Nē</w:t>
      </w:r>
    </w:p>
    <w:p w:rsidP="00000000" w:rsidRDefault="00000000" w:rsidR="00000000" w:rsidRPr="00000000" w:rsidDel="00000000">
      <w:pPr>
        <w:contextualSpacing w:val="0"/>
        <w:spacing w:before="270" w:beforeAutospacing="0"/>
        <w:spacing w:after="180" w:afterAutospacing="0"/>
        <w:spacing w:lineRule="auto" w:line="240"/>
        <w:pBdr/>
      </w:pPr>
      <w:r w:rsidR="00000000" w:rsidRPr="00000000" w:rsidDel="00000000">
        <w:rPr>
          <w:rtl w:val="0"/>
        </w:rPr>
        <w:t xml:space="preserve"/>
      </w:r>
      <w:r w:rsidR="00000000" w:rsidRPr="00000000" w:rsidDel="00000000">
        <w:rPr>
          <w:sz w:val="30"/>
          <w:b w:val="1"/>
          <w:rtl w:val="0"/>
        </w:rPr>
        <w:t xml:space="preserve">8.1.16. uz bērna labākajām interesēm</w:t>
      </w:r>
    </w:p>
    <w:p w:rsidP="00000000" w:rsidRDefault="00000000" w:rsidR="00000000" w:rsidRPr="00000000" w:rsidDel="00000000">
      <w:pPr>
        <w:contextualSpacing w:val="0"/>
        <w:spacing w:before="90" w:beforeAutospacing="0"/>
        <w:spacing w:after="90" w:afterAutospacing="0"/>
        <w:spacing w:lineRule="auto" w:line="240"/>
        <w:pBdr/>
      </w:pPr>
      <w:r w:rsidR="00000000" w:rsidRPr="00000000" w:rsidDel="00000000">
        <w:rPr>
          <w:rtl w:val="0"/>
        </w:rPr>
        <w:t xml:space="preserve"/>
      </w:r>
      <w:r w:rsidR="00000000" w:rsidRPr="00000000" w:rsidDel="00000000">
        <w:rPr>
          <w:b w:val="1"/>
          <w:rtl w:val="0"/>
        </w:rPr>
        <w:t xml:space="preserve">Vai projekts skar šo jomu?</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Nē</w:t>
      </w:r>
    </w:p>
    <w:p w:rsidP="00000000" w:rsidRDefault="00000000" w:rsidR="00000000" w:rsidRPr="00000000" w:rsidDel="00000000">
      <w:pPr>
        <w:contextualSpacing w:val="0"/>
        <w:spacing w:before="270" w:beforeAutospacing="0"/>
        <w:spacing w:after="180" w:afterAutospacing="0"/>
        <w:spacing w:lineRule="auto" w:line="240"/>
        <w:pBdr/>
      </w:pPr>
      <w:r w:rsidR="00000000" w:rsidRPr="00000000" w:rsidDel="00000000">
        <w:rPr>
          <w:rtl w:val="0"/>
        </w:rPr>
        <w:t xml:space="preserve"/>
      </w:r>
      <w:r w:rsidR="00000000" w:rsidRPr="00000000" w:rsidDel="00000000">
        <w:rPr>
          <w:sz w:val="30"/>
          <w:b w:val="1"/>
          <w:rtl w:val="0"/>
        </w:rPr>
        <w:t xml:space="preserve">8.2. Cita informācija</w:t>
      </w:r>
    </w:p>
    <w:p w:rsidP="00000000" w:rsidRDefault="00000000" w:rsidR="00000000" w:rsidRPr="00000000" w:rsidDel="00000000">
      <w:pPr>
        <w:contextualSpacing w:val="0"/>
        <w:spacing w:before="90" w:beforeAutospacing="0"/>
        <w:spacing w:after="90" w:afterAutospacing="0"/>
        <w:spacing w:lineRule="auto" w:line="240"/>
        <w:pBdr/>
      </w:pPr>
      <w:r w:rsidR="00000000" w:rsidRPr="00000000" w:rsidDel="00000000">
        <w:rPr>
          <w:rtl w:val="0"/>
        </w:rPr>
        <w:t xml:space="preserve"/>
      </w:r>
      <w:r w:rsidR="00000000" w:rsidRPr="00000000" w:rsidDel="00000000">
        <w:rPr>
          <w:b w:val="1"/>
          <w:rtl w:val="0"/>
        </w:rPr>
        <w:t xml:space="preserve">Cita informācija</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w:t>
      </w:r>
    </w:p>
    <w:sectPr>
      <w:headerReference r:id="rId7" w:type="default"/>
      <w:headerReference r:id="rId8" w:type="first"/>
      <w:footerReference r:id="rId2" w:type="default"/>
      <w:footerReference r:id="rId3" w:type="first"/>
      <w:titlePg w:val="true"/>
      <w:pgSz w:w="11908" w:h="16833" w:orient="portrait"/>
      <w:pgMar w:top="1133" w:bottom="1133" w:left="1133" w:right="1133"/>
    </w:sectPr>
  </w:body>
</w:document>
</file>

<file path=word/fontTable.xml><?xml version="1.0" encoding="utf-8"?>
<w:fonts xmlns:mc="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xmlns:sl="http://schemas.openxmlformats.org/schemaLibrary/2006/main" xmlns:a="http://schemas.openxmlformats.org/drawingml/2006/main" xmlns:pic="http://schemas.openxmlformats.org/drawingml/2006/picture" xmlns:c="http://schemas.openxmlformats.org/drawingml/2006/chart" xmlns:lc="http://schemas.openxmlformats.org/drawingml/2006/lockedCanvas" xmlns:dgm="http://schemas.openxmlformats.org/drawingml/2006/diagram">
  <w:font w:name="Arial"/>
  <w:font w:name="Trebuchet MS"/>
</w:fonts>
</file>

<file path=word/footer1.xml><?xml version="1.0" encoding="utf-8"?>
<w:ftr xmlns:mc="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xmlns:sl="http://schemas.openxmlformats.org/schemaLibrary/2006/main" xmlns:a="http://schemas.openxmlformats.org/drawingml/2006/main" xmlns:pic="http://schemas.openxmlformats.org/drawingml/2006/picture" xmlns:c="http://schemas.openxmlformats.org/drawingml/2006/chart" xmlns:lc="http://schemas.openxmlformats.org/drawingml/2006/lockedCanvas" xmlns:dgm="http://schemas.openxmlformats.org/drawingml/2006/diagram">
  <w:p w:rsidP="00000000" w:rsidRDefault="00000000" w:rsidR="00000000" w:rsidRPr="00000000" w:rsidDel="00000000">
    <w:pPr>
      <w:contextualSpacing w:val="0"/>
      <w:jc w:val="right"/>
    </w:pPr>
    <w:r w:rsidR="00000000" w:rsidRPr="00000000" w:rsidDel="00000000">
      <w:rPr>
        <w:sz w:val="24"/>
        <w:szCs w:val="24"/>
      </w:rPr>
      <w:fldChar w:fldCharType="begin"/>
      <w:instrText xml:space="preserve">PAGE</w:instrText>
      <w:fldChar w:fldCharType="end"/>
    </w:r>
    <w:r w:rsidR="00000000" w:rsidRPr="00000000" w:rsidDel="00000000">
      <w:rPr>
        <w:rtl w:val="0"/>
      </w:rPr>
    </w:r>
  </w:p>
</w:ftr>
</file>

<file path=word/footer2.xml><?xml version="1.0" encoding="utf-8"?>
<w:ftr xmlns:mc="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xmlns:sl="http://schemas.openxmlformats.org/schemaLibrary/2006/main" xmlns:a="http://schemas.openxmlformats.org/drawingml/2006/main" xmlns:pic="http://schemas.openxmlformats.org/drawingml/2006/picture" xmlns:c="http://schemas.openxmlformats.org/drawingml/2006/chart" xmlns:lc="http://schemas.openxmlformats.org/drawingml/2006/lockedCanvas" xmlns:dgm="http://schemas.openxmlformats.org/drawingml/2006/diagram"/>
</file>

<file path=word/header1.xml><?xml version="1.0" encoding="utf-8"?>
<w:hdr xmlns:mc="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xmlns:sl="http://schemas.openxmlformats.org/schemaLibrary/2006/main" xmlns:a="http://schemas.openxmlformats.org/drawingml/2006/main" xmlns:pic="http://schemas.openxmlformats.org/drawingml/2006/picture" xmlns:c="http://schemas.openxmlformats.org/drawingml/2006/chart" xmlns:lc="http://schemas.openxmlformats.org/drawingml/2006/lockedCanvas" xmlns:dgm="http://schemas.openxmlformats.org/drawingml/2006/diagram">
  <w:p w:rsidP="00000000" w:rsidRDefault="00000000" w:rsidR="00000000" w:rsidRPr="00000000" w:rsidDel="00000000">
    <w:pPr>
      <w:pStyle w:val="header"/>
      <w:contextualSpacing w:val="0"/>
      <w:spacing w:lineRule="auto" w:line="240"/>
      <w:pBdr/>
    </w:pPr>
    <w:r w:rsidR="00000000" w:rsidRPr="00000000" w:rsidDel="00000000">
      <w:rPr>
        <w:rStyle w:val="header"/>
        <w:rtl w:val="0"/>
      </w:rPr>
      <w:t xml:space="preserve"/>
    </w:r>
    <w:r w:rsidR="00000000" w:rsidRPr="00000000" w:rsidDel="00000000">
      <w:rPr>
        <w:rtl w:val="0"/>
      </w:rPr>
      <w:t xml:space="preserve">Anotācija (ex-ante) 25-TA-1194</w:t>
    </w:r>
    <w:r>
      <w:br/>
    </w:r>
    <w:r w:rsidR="00000000" w:rsidRPr="00000000" w:rsidDel="00000000">
      <w:rPr>
        <w:rtl w:val="0"/>
      </w:rPr>
      <w:t xml:space="preserve">Izdrukāts 29.07.2026. 22.11 - 1.0 Redakcija</w:t>
    </w:r>
  </w:p>
</w:hdr>
</file>

<file path=word/header2.xml><?xml version="1.0" encoding="utf-8"?>
<w:hdr xmlns:mc="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xmlns:sl="http://schemas.openxmlformats.org/schemaLibrary/2006/main" xmlns:a="http://schemas.openxmlformats.org/drawingml/2006/main" xmlns:pic="http://schemas.openxmlformats.org/drawingml/2006/picture" xmlns:c="http://schemas.openxmlformats.org/drawingml/2006/chart" xmlns:lc="http://schemas.openxmlformats.org/drawingml/2006/lockedCanvas" xmlns:dgm="http://schemas.openxmlformats.org/drawingml/2006/diagram">
  <w:p w:rsidP="00000000" w:rsidRDefault="00000000" w:rsidR="00000000" w:rsidRPr="00000000" w:rsidDel="00000000">
    <w:pPr>
      <w:pStyle w:val="header"/>
      <w:contextualSpacing w:val="0"/>
      <w:spacing w:lineRule="auto" w:line="240"/>
      <w:pBdr/>
    </w:pPr>
    <w:r w:rsidR="00000000" w:rsidRPr="00000000" w:rsidDel="00000000">
      <w:rPr>
        <w:rStyle w:val="header"/>
        <w:rtl w:val="0"/>
      </w:rPr>
      <w:t xml:space="preserve"/>
    </w:r>
    <w:r w:rsidR="00000000" w:rsidRPr="00000000" w:rsidDel="00000000">
      <w:rPr>
        <w:rtl w:val="0"/>
      </w:rPr>
      <w:t xml:space="preserve">Anotācija (ex-ante) 25-TA-1194</w:t>
    </w:r>
    <w:r>
      <w:br/>
    </w:r>
    <w:r w:rsidR="00000000" w:rsidRPr="00000000" w:rsidDel="00000000">
      <w:rPr>
        <w:rtl w:val="0"/>
      </w:rPr>
      <w:t xml:space="preserve">Izdrukāts 29.07.2026. 22.11 - 1.0 Redakcija</w:t>
    </w:r>
  </w:p>
</w:hdr>
</file>

<file path=word/numbering.xml><?xml version="1.0" encoding="utf-8"?>
<w:numbering xmlns:mc="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xmlns:sl="http://schemas.openxmlformats.org/schemaLibrary/2006/main" xmlns:a="http://schemas.openxmlformats.org/drawingml/2006/main" xmlns:pic="http://schemas.openxmlformats.org/drawingml/2006/picture" xmlns:c="http://schemas.openxmlformats.org/drawingml/2006/chart" xmlns:lc="http://schemas.openxmlformats.org/drawingml/2006/lockedCanvas" xmlns:dgm="http://schemas.openxmlformats.org/drawingml/2006/diagram"/>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xmlns:sl="http://schemas.openxmlformats.org/schemaLibrary/2006/main" xmlns:a="http://schemas.openxmlformats.org/drawingml/2006/main" xmlns:pic="http://schemas.openxmlformats.org/drawingml/2006/picture" xmlns:c="http://schemas.openxmlformats.org/drawingml/2006/chart" xmlns:lc="http://schemas.openxmlformats.org/drawingml/2006/lockedCanvas" xmlns:dgm="http://schemas.openxmlformats.org/drawingml/2006/diagram">
  <w:displayBackgroundShape w:val="1"/>
  <w:defaultTabStop w:val="720"/>
  <w:compat>
    <w:compatSetting w:val="14" w:name="compatibilityMode" w:uri="http://schemas.microsoft.com/office/word"/>
  </w:compat>
</w:settings>
</file>

<file path=word/styles.xml><?xml version="1.0" encoding="utf-8"?>
<w:styles xmlns:mc="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xmlns:sl="http://schemas.openxmlformats.org/schemaLibrary/2006/main" xmlns:a="http://schemas.openxmlformats.org/drawingml/2006/main" xmlns:pic="http://schemas.openxmlformats.org/drawingml/2006/picture" xmlns:c="http://schemas.openxmlformats.org/drawingml/2006/chart" xmlns:lc="http://schemas.openxmlformats.org/drawingml/2006/lockedCanvas" xmlns:dgm="http://schemas.openxmlformats.org/drawingml/2006/diagram">
  <w:docDefaults>
    <w:rPrDefault>
      <w:rPr>
        <w:rFonts w:cs="Times New Roman" w:hAnsi="Times New Roman" w:eastAsia="Times New Roman" w:ascii="Times New Roman"/>
        <w:b w:val="0"/>
        <w:i w:val="0"/>
        <w:caps w:val="0"/>
        <w:smallCaps w:val="0"/>
        <w:strike w:val="0"/>
        <w:color w:val="333333"/>
        <w:sz w:val="28"/>
        <w:u w:val="none"/>
        <w:vertAlign w:val="baseline"/>
        <w:lang w:val="lv-LV"/>
      </w:rPr>
    </w:rPrDefault>
    <w:pPrDefault>
      <w:pPr>
        <w:keepNext w:val="0"/>
        <w:keepLines w:val="0"/>
        <w:widowControl w:val="1"/>
        <w:spacing w:lineRule="auto" w:before="0" w:after="0" w:line="240"/>
        <w:ind w:left="0" w:right="0" w:firstLine="0"/>
        <w:jc w:val="both"/>
      </w:pPr>
    </w:pPrDefault>
  </w:docDefaults>
  <w:style w:styleId="Normal" w:type="paragraph" w:default="1">
    <w:name w:val="normal"/>
  </w:style>
  <w:style w:styleId="TableNormal" w:type="table" w:default="1">
    <w:name w:val="Table Normal"/>
    <w:pPr>
      <w:spacing w:lineRule="auto" w:line="644.0" w:before="0" w:after="0"/>
    </w:pPr>
  </w:style>
  <w:style w:styleId="Heading1" w:type="paragraph">
    <w:name w:val="heading 1"/>
    <w:basedOn w:val="Normal"/>
    <w:next w:val="Normal"/>
    <w:pPr>
      <w:keepNext w:val="0"/>
      <w:keepLines w:val="0"/>
      <w:widowControl w:val="1"/>
      <w:spacing w:lineRule="auto" w:after="120"/>
      <w:contextualSpacing w:val="1"/>
    </w:pPr>
    <w:rPr>
      <w:rFonts w:cs="Palatino" w:hAnsi="Palatino" w:eastAsia="Palatino" w:ascii="Palatino"/>
      <w:sz w:val="36"/>
    </w:rPr>
  </w:style>
  <w:style w:styleId="Heading2" w:type="paragraph">
    <w:name w:val="heading 2"/>
    <w:basedOn w:val="Normal"/>
    <w:next w:val="Normal"/>
    <w:pPr>
      <w:keepNext w:val="0"/>
      <w:keepLines w:val="0"/>
      <w:widowControl w:val="1"/>
      <w:spacing w:lineRule="auto" w:before="120" w:after="160"/>
      <w:contextualSpacing w:val="1"/>
    </w:pPr>
    <w:rPr>
      <w:rFonts w:cs="Arial" w:hAnsi="Arial" w:eastAsia="Arial" w:ascii="Arial"/>
      <w:b w:val="1"/>
      <w:sz w:val="26"/>
    </w:rPr>
  </w:style>
  <w:style w:styleId="Heading3" w:type="paragraph">
    <w:name w:val="heading 3"/>
    <w:basedOn w:val="Normal"/>
    <w:next w:val="Normal"/>
    <w:pPr>
      <w:keepNext w:val="0"/>
      <w:keepLines w:val="0"/>
      <w:widowControl w:val="1"/>
      <w:spacing w:lineRule="auto" w:before="120" w:after="160"/>
      <w:contextualSpacing w:val="1"/>
    </w:pPr>
    <w:rPr>
      <w:rFonts w:cs="Arial" w:hAnsi="Arial" w:eastAsia="Arial" w:ascii="Arial"/>
      <w:b w:val="1"/>
      <w:i w:val="1"/>
      <w:color w:val="666666"/>
      <w:sz w:val="24"/>
    </w:rPr>
  </w:style>
  <w:style w:styleId="Heading4" w:type="paragraph">
    <w:name w:val="heading 4"/>
    <w:basedOn w:val="Normal"/>
    <w:next w:val="Normal"/>
    <w:pPr>
      <w:keepNext w:val="0"/>
      <w:keepLines w:val="0"/>
      <w:widowControl w:val="1"/>
      <w:spacing w:lineRule="auto" w:before="120" w:after="120"/>
      <w:contextualSpacing w:val="1"/>
    </w:pPr>
    <w:rPr>
      <w:rFonts w:cs="Palatino" w:hAnsi="Palatino" w:eastAsia="Palatino" w:ascii="Palatino"/>
      <w:b w:val="1"/>
      <w:sz w:val="24"/>
    </w:rPr>
  </w:style>
  <w:style w:styleId="Heading5" w:type="paragraph">
    <w:name w:val="heading 5"/>
    <w:basedOn w:val="Normal"/>
    <w:next w:val="Normal"/>
    <w:pPr>
      <w:keepNext w:val="0"/>
      <w:keepLines w:val="0"/>
      <w:widowControl w:val="1"/>
      <w:spacing w:lineRule="auto" w:before="120" w:after="120"/>
      <w:contextualSpacing w:val="1"/>
    </w:pPr>
    <w:rPr>
      <w:rFonts w:cs="Arial" w:hAnsi="Arial" w:eastAsia="Arial" w:ascii="Arial"/>
      <w:b w:val="1"/>
      <w:sz w:val="22"/>
    </w:rPr>
  </w:style>
  <w:style w:styleId="Heading6" w:type="paragraph">
    <w:name w:val="heading 6"/>
    <w:basedOn w:val="Normal"/>
    <w:next w:val="Normal"/>
    <w:pPr>
      <w:keepNext w:val="0"/>
      <w:keepLines w:val="0"/>
      <w:widowControl w:val="1"/>
      <w:spacing w:lineRule="auto" w:before="120" w:after="120"/>
      <w:contextualSpacing w:val="1"/>
    </w:pPr>
    <w:rPr>
      <w:rFonts w:cs="Arial" w:hAnsi="Arial" w:eastAsia="Arial" w:ascii="Arial"/>
      <w:i w:val="1"/>
      <w:color w:val="666666"/>
      <w:sz w:val="22"/>
      <w:u w:val="single"/>
    </w:rPr>
  </w:style>
  <w:style w:styleId="Title" w:type="paragraph">
    <w:name w:val="title"/>
    <w:basedOn w:val="Normal"/>
    <w:next w:val="Normal"/>
    <w:pPr>
      <w:keepNext w:val="0"/>
      <w:keepLines w:val="0"/>
      <w:widowControl w:val="1"/>
      <w:contextualSpacing w:val="1"/>
    </w:pPr>
    <w:rPr>
      <w:rFonts w:cs="Palatino" w:hAnsi="Palatino" w:eastAsia="Palatino" w:ascii="Palatino"/>
      <w:sz w:val="60"/>
    </w:rPr>
  </w:style>
  <w:style w:styleId="Subtitle" w:type="paragraph">
    <w:name w:val="subtitle"/>
    <w:basedOn w:val="Normal"/>
    <w:next w:val="Normal"/>
    <w:pPr>
      <w:keepNext w:val="0"/>
      <w:keepLines w:val="0"/>
      <w:widowControl w:val="1"/>
      <w:spacing w:lineRule="auto" w:before="60"/>
      <w:contextualSpacing w:val="1"/>
    </w:pPr>
    <w:rPr>
      <w:rFonts w:cs="Arial" w:hAnsi="Arial" w:eastAsia="Arial" w:ascii="Arial"/>
      <w:sz w:val="28"/>
    </w:rPr>
  </w:style>
  <w:style w:styleId="paragraph" w:type="paragraph">
    <w:name w:val="paragraph"/>
    <w:basedOn w:val="Normal"/>
    <w:next w:val="Normal"/>
    <w:pPr>
      <w:keepNext w:val="0"/>
      <w:keepLines w:val="0"/>
      <w:widowControl w:val="1"/>
      <w:spacing w:lineRule="auto" w:line="240"/>
      <w:contextualSpacing w:val="1"/>
    </w:pPr>
    <w:rPr/>
  </w:style>
  <w:style w:styleId="paragraph_header" w:type="paragraph">
    <w:name w:val="paragraph_header"/>
    <w:basedOn w:val="Normal"/>
    <w:next w:val="Normal"/>
    <w:pPr>
      <w:keepNext w:val="0"/>
      <w:keepLines w:val="0"/>
      <w:widowControl w:val="1"/>
      <w:spacing w:lineRule="auto" w:before="280" w:after="280" w:line="240"/>
      <w:contextualSpacing w:val="1"/>
    </w:pPr>
    <w:rPr/>
  </w:style>
  <w:style w:styleId="header" w:type="paragraph">
    <w:name w:val="header"/>
    <w:basedOn w:val="Normal"/>
    <w:next w:val="Normal"/>
    <w:pPr>
      <w:keepNext w:val="0"/>
      <w:keepLines w:val="0"/>
      <w:widowControl w:val="1"/>
      <w:spacing w:lineRule="auto" w:after="280" w:line="240"/>
      <w:contextualSpacing w:val="1"/>
      <w:jc w:val="right"/>
    </w:pPr>
    <w:rPr>
      <w:sz w:val="24"/>
    </w:rPr>
  </w:style>
  <w:style w:styleId="signed_document_paragraph" w:type="paragraph">
    <w:name w:val="signed_document_paragraph"/>
    <w:basedOn w:val="Normal"/>
    <w:next w:val="Normal"/>
    <w:pPr>
      <w:keepNext w:val="0"/>
      <w:keepLines w:val="0"/>
      <w:widowControl w:val="1"/>
      <w:contextualSpacing w:val="1"/>
      <w:jc w:val="right"/>
    </w:pPr>
    <w:rPr>
      <w:sz w:val="24"/>
    </w:rPr>
  </w:style>
  <w:style w:styleId="bold_paragraph_header" w:type="paragraph">
    <w:name w:val="bold_paragraph_header"/>
    <w:basedOn w:val="Normal"/>
    <w:next w:val="Normal"/>
    <w:pPr>
      <w:keepNext w:val="0"/>
      <w:keepLines w:val="0"/>
      <w:widowControl w:val="1"/>
      <w:spacing w:lineRule="auto" w:line="240"/>
      <w:contextualSpacing w:val="1"/>
      <w:jc w:val="center"/>
    </w:pPr>
    <w:rPr>
      <w:b w:val="1"/>
    </w:rPr>
  </w:style>
  <w:style w:styleId="DefaultTable" w:type="table">
    <w:basedOn w:val="TableNormal"/>
    <w:tblPr>
      <w:tblStyleRowBandSize w:val="1"/>
      <w:tblStyleColBandSize w:val="1"/>
    </w:tblPr>
    <w:tblStylePr w:type="band1Horz"/>
    <w:tblStylePr w:type="band1Vert"/>
    <w:tblStylePr w:type="band2Horz"/>
    <w:tblStylePr w:type="band2Vert"/>
    <w:tblStylePr w:type="firstCol"/>
    <w:tblStylePr w:type="firstRow"/>
    <w:tblStylePr w:type="lastCol"/>
    <w:tblStylePr w:type="lastRow"/>
    <w:tblStylePr w:type="neCell"/>
    <w:tblStylePr w:type="nwCell"/>
    <w:tblStylePr w:type="seCell"/>
    <w:tblStylePr w:type="swCell"/>
  </w:style>
</w:styles>
</file>

<file path=word/_rels/document.xml.rels><?xml version="1.0" encoding="UTF-8" standalone="yes"?>
<Relationships xmlns="http://schemas.openxmlformats.org/package/2006/relationships"><Relationship Target="fontTable.xml" Type="http://schemas.openxmlformats.org/officeDocument/2006/relationships/fontTable" Id="rId1"/><Relationship Target="footer1.xml" Type="http://schemas.openxmlformats.org/officeDocument/2006/relationships/footer" Id="rId2"/><Relationship Target="footer2.xml" Type="http://schemas.openxmlformats.org/officeDocument/2006/relationships/footer" Id="rId3"/><Relationship Target="numbering.xml" Type="http://schemas.openxmlformats.org/officeDocument/2006/relationships/numbering" Id="rId4"/><Relationship Target="settings.xml" Type="http://schemas.openxmlformats.org/officeDocument/2006/relationships/settings" Id="rId5"/><Relationship Target="styles.xml" Type="http://schemas.openxmlformats.org/officeDocument/2006/relationships/styles" Id="rId6"/><Relationship Target="header1.xml" Type="http://schemas.openxmlformats.org/officeDocument/2006/relationships/header" Id="rId7"/><Relationship Target="header2.xml" Type="http://schemas.openxmlformats.org/officeDocument/2006/relationships/header" Id="rId8"/></Relationships>

</file>

<file path=docProps/app.xml><?xml version="1.0" encoding="utf-8"?>
<Properties xmlns="http://schemas.openxmlformats.org/officeDocument/2006/extended-properties" xmlns:vt="http://schemas.openxmlformats.org/officeDocument/2006/docPropsVTypes">
  <Application>Caracal</Applicat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anotācija_(ex_ante)_25-TA-1194.docx</dc:title>
</cp:coreProperties>
</file>

<file path=docProps/custom.xml><?xml version="1.0" encoding="utf-8"?>
<Properties xmlns="http://schemas.openxmlformats.org/officeDocument/2006/custom-properties" xmlns:vt="http://schemas.openxmlformats.org/officeDocument/2006/docPropsVTypes"/>
</file>