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29. oktobra rīkojumā Nr. 534 "Par Latvijas Republikas kandidatūrām dalībai Eiropas Savienības Reģionu komitejā""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2023.gada 6.februāra vēstulē Nr.202302/INIC73, atsaucoties uz LPS Domes 02.02.2023. lēmumu Nr. 3 “Par izmaiņām Latvijas delegācijas Eiropas Reģionu komitejā sastāvā”, informē, ka ir vienojusies par izmaiņām kandidātu sarakstam Latvijas delegācijas sastāvā Eiropas Savienības Reģionu komitejā (turpmāk - RK). LPS domes lēmums par Latvijas delegācijas sastāvu RK nosaka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Māri Zustu</w:t>
      </w:r>
      <w:r w:rsidR="00000000" w:rsidRPr="00000000" w:rsidDel="00000000">
        <w:rPr>
          <w:rtl w:val="0"/>
        </w:rPr>
        <w:t xml:space="preserve">, Saldus novada domes priekšsēdētāju, apstiprināt kā RK locekli, Ingas Bērziņas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Karīnu Miķelsoni</w:t>
      </w:r>
      <w:r w:rsidR="00000000" w:rsidRPr="00000000" w:rsidDel="00000000">
        <w:rPr>
          <w:rtl w:val="0"/>
        </w:rPr>
        <w:t xml:space="preserve">, Ādažu novada domes priekšsēdētāju, apstiprināt kā RK locekļa aizstājēju, Māra Sprindžuka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Vitu Paulāni</w:t>
      </w:r>
      <w:r w:rsidR="00000000" w:rsidRPr="00000000" w:rsidDel="00000000">
        <w:rPr>
          <w:rtl w:val="0"/>
        </w:rPr>
        <w:t xml:space="preserve">, Ropažu novada domes priekšsēdētāju, apstiprināt kā RK locekļa aizstājēju, Raimonda Čudara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Aivaru Priedolu</w:t>
      </w:r>
      <w:r w:rsidR="00000000" w:rsidRPr="00000000" w:rsidDel="00000000">
        <w:rPr>
          <w:rtl w:val="0"/>
        </w:rPr>
        <w:t xml:space="preserve">, Dienvidkurzemes novada domes priekšsēdētāju, apstiprināt kā RK locekļa aizstājēju, Māra Zusta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veikt izmaiņas Ministru kabineta 2019.gada 29.oktobra rīkojumā Nr.534 “Par Latvijas Republikas kandidatūrām dalībai Eiropas Savienības Reģionu komitejā” (turpmāk – MK rīkojums).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veikt izmaiņas MK rīkojumā, lai noteiktu RK kā locekli Māri Zustu un kā locekļu aizstājējus Karīnu Miķelsoni, Vitu Paulāni un Aivaru Priedolu, jo, ņemot vērā 2022.gada Saeimas vēlēšanu rezultātus un notikušās izmaiņas pašvaldību deputātu vidū, Inga Bērziņa, Māris Sprindžuks un Raimonds Čudars vairs nav vēlēti pašvaldību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pārstāvji RK ir apstiprināti ar MK rīkojumu.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2023.gada 6.februāra vēstulē Nr. 202302/INIC73 lūdza veikt grozījumus MK rīkojumā, jo līdzšinējie pārstāvji Inga Bērziņa, Māris Sprindžuks un Raimonds Čudars vairs nav vēlēti pašvaldību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 darbība ir atrunāta Lisabonas līguma 256.A pantā un Līguma par Eiropas Savienības darbību 300.pantā. Minētajos pantos ir noteikts, ka RK sastāvā ir reģionālo un vietējo struktūru pārstāvji, kam ir vai nu reģionālas, vai vietējas vēlētas varas pilnvaras, vai arī kuri ir politiski atbildīgi kādam vēlētam forumam. Vairumā Eiropas Savienības (turpmāk – ES) dalībvalstu pašvaldību pārstāvju izvirzīšanas kārtība dalībai RK ir līdzīga. ES dalībvalsts pašvaldību asociācija sagatavo kandidātu sarakstu, kurš tiek iesniegts nacionālajai valdībai apstiprināšanai. Apstiprinātais kandidatūru saraksts pēc tam tiek iesniegts ES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Latvijā tieši šādā veidā tiek izvirzīti Latvijas pārstāvji RK. Līdz šim ir bijusi prakse, kad LPS savā iekšienē izvēlas un vienojas par Latvijas pašvaldību pārstāvjiem, kas no Latvijas piedalīsies RK. Pēc tam LPS lūdz Vides aizsardzības un reģionālās attīstības ministriju sagatavot un iesniegt MK rīkojumu, ar kuru tiek apstiprinātas Latvijas kandidatūras dalībai 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kandidātu izvēli veica atbilstoši LPS domes 2009.gada 21.augusta lēmumam Nr.6 “Par Latvijas pārstāvju un to aizvietotāju Eiropas Savienības Reģionu komitejā izvirzīšanas kārtību”. Minētais lēmums nosaka, ka, veidojot Latvijas pārstāvju delegāciju no vēlētiem pašvaldību pārstāvjiem RK, ir jāievēro šāds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novadu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republikas pilsētu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Rīgas pilsētas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LPS priekšsēdis.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LPS lēmumā ir noteikts, ka pēc iespējas ir jāizvirza pārstāvji no dažādiem Latvijas reģioniem, ievērojot dzimumu līdztiesību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Saeimas vēlēšanu rezultātā Inga Bērziņa, Māris Sprindžuks un Raimonds Čudars kļuva par Saeimas deputātiem, kā rezultātā viņi vairs nav tiesīgi pārstāvēt Latviju RK.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šādas izmaiņas MK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Māri Zustu</w:t>
      </w:r>
      <w:r w:rsidR="00000000" w:rsidRPr="00000000" w:rsidDel="00000000">
        <w:rPr>
          <w:rtl w:val="0"/>
        </w:rPr>
        <w:t xml:space="preserve">, Saldus novada domes priekšsēdētāju, apstiprināt kā RK locekli, Ingas Bērziņas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Karīnu Miķelsoni</w:t>
      </w:r>
      <w:r w:rsidR="00000000" w:rsidRPr="00000000" w:rsidDel="00000000">
        <w:rPr>
          <w:rtl w:val="0"/>
        </w:rPr>
        <w:t xml:space="preserve">, Ādažu novada domes priekšsēdētāju, apstiprināt kā RK locekļa aizstājēju, Māra Sprindžuka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Vitu Paulāni</w:t>
      </w:r>
      <w:r w:rsidR="00000000" w:rsidRPr="00000000" w:rsidDel="00000000">
        <w:rPr>
          <w:rtl w:val="0"/>
        </w:rPr>
        <w:t xml:space="preserve">, Ropažu novada domes priekšsēdētāju, apstiprināt kā RK locekļa aizstājēju, Raimonda Čudara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Aivaru Priedolu</w:t>
      </w:r>
      <w:r w:rsidR="00000000" w:rsidRPr="00000000" w:rsidDel="00000000">
        <w:rPr>
          <w:rtl w:val="0"/>
        </w:rPr>
        <w:t xml:space="preserve">, Dienvidkurzemes novada domes priekšsēdētāju, apstiprināt kā RK locekļa aizstājēju, Māra Zusta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2007/C 306/01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17.12.2007. Lisabonas līgums, ar ko groza līgumu par Eiropas Savienību un Līgumu par Eiropas Savienības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 darbība ir atrunāta Lisabonas līguma 256.A pantā Līguma par Eiropas Savienības darbību 30.pantā, kuros ir noteikts, ka RK sastāvā ir reģionālo un vietējo struktūru pārstāvji, kam ir vai nu reģionālas, vai vietējas vēlētas varas pilnvaras, vai arī kuri ir politiski atbildīgi kādam vēlētam forumam.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ES dalībvalstu pašvaldību pārstāvju izvirzīšanas kārtība dalībai RK ir līdzīga. ES dalībvalsts pašvaldību asociācija sagatavo kandidātu sarakstu, kurš tiek iesniegts nacionālajai valdībai apstiprināšanai. Apstiprinātais kandidatūru saraksts pēc tam tiek iesniegts ES Padomē. Arī Latvijā tieši šādā veidā tiek izvirzīti Latvijas pārstāvji RK.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17.12.2007. Lisabonas līgums, ar ko groza līgumu par Eiropas Savienību un Līgumu par Eiropas Savienības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netika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23-TA-334</w:t>
    </w:r>
    <w:r>
      <w:br/>
    </w:r>
    <w:r w:rsidR="00000000" w:rsidRPr="00000000" w:rsidDel="00000000">
      <w:rPr>
        <w:rtl w:val="0"/>
      </w:rPr>
      <w:t xml:space="preserve">Izdrukāts 29.07.2026. 21.17 - 2.0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23-TA-334</w:t>
    </w:r>
    <w:r>
      <w:br/>
    </w:r>
    <w:r w:rsidR="00000000" w:rsidRPr="00000000" w:rsidDel="00000000">
      <w:rPr>
        <w:rtl w:val="0"/>
      </w:rPr>
      <w:t xml:space="preserve">Izdrukāts 29.07.2026. 21.17 - 2.0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anotācija_(ex_ante)_23-TA-334.docx</dc:title>
</cp:coreProperties>
</file>

<file path=docProps/custom.xml><?xml version="1.0" encoding="utf-8"?>
<Properties xmlns="http://schemas.openxmlformats.org/officeDocument/2006/custom-properties" xmlns:vt="http://schemas.openxmlformats.org/officeDocument/2006/docPropsVTypes"/>
</file>