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 gada 27. decembra noteikumu Nr. 1025 “Noteikumi par rīcību ar lietiskajiem pierādījumiem un arestēto mantu” (turpmāk – MK noteikumi Nr. 1025) 73. punkts un Ministru kabineta 2018. gada 17. jūlija noteikumu Nr. 421 “Kārtība, kādā veic gadskārtējā valsts budžeta likumā noteiktās apropriācijas izmaiņas” (turpmāk – MK noteikumi Nr. 421) 46.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pašvaldībai nepieciešami finanšu līdzekļi 2 762 </w:t>
      </w:r>
      <w:r w:rsidR="00000000" w:rsidRPr="00000000" w:rsidDel="00000000">
        <w:rPr>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Krāslavas novadā, Kalniešu pagastā, Silava, ”Amina” no 2025.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Krāslavas novada pašvaldības 2025. gada 15. augustā iesniegto informāciju (vēstule Nr. 1.1-12/842), saskaņā ar 2023. gada 2. oktobra Rīgas pilsētas tiesas lēmumu kriminālprocesā Nr. 11816000218, Krāslavas novada pašvaldībai glabāšanai (aizsardzībai) tika nodota arestētā manta un nekustamais īpašums “Amina”-2, Krāslavas novadā, Kalniešu pagastā, Silava, “Amina” (kadastra Nr.60680030325). Līdz ar to Krāslavas novada pašvaldība lūdz no valsts budžeta programmas “Līdzekļi neparedzētiem gadījumiem” segt izdevumus, kas radušies par nodotās arestētās mantas un nekustamā īpašuma glabāšanu (aizsardzību) no 2025. gada 1. janvāra līdz 31.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1025 73. punkts noteic, ka pašvaldības līdzekļu pieprasījumu par izdevumiem, kas radušies, glabājot šo noteikumu 64. punktā [1] minēto mantu vai nekustamo īpašumu, iesniedz Viedās administrācijas un reģionālās attīstības ministrijai (turpmāk - VARAM)[2] divas reizes gadā – līdz 1. septembrim par laikposmu no 1. janvāra līdz 31. jūlijam un līdz 1. februārim par laikposmu no iepriekšējā gada 1. augusta līdz 31. decembrim. VARAM apkopo un izvērtē pašvaldību iesniegtos pieteikumus un sagatavo līdzekļu pieprasījumu no valsts budžeta programmas “Līdzekļi neparedzētiem gadījumiem” – līdz 20. septembrim par laikposmu no 1. janvāra līdz 31. jūlijam un līdz 20. februārim par laikposmu no iepriekšējā gada 1. augusta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64. Ja arests uzlikts mantai, kas ir nekustamais īpašums, vai mantai, kuru pārvietot nav iespējams, un to nevar atstāt glabāšanā tās īpašniekam vai lietotājam, viņa ģimenes loceklim vai citai fiziskai vai juridiskai personai, to nodod glabāšanā (aizsardzībā) attiecīgajai pašvaldībai, kuras teritorijā tā atrodas (https://likumi.lv/ta/id/242165-noteikumi-par-ricibu-ar-lietiskajiem-pieradijumiem-un-aresteto-mantu).</w:t>
      </w:r>
      <w:r w:rsidR="00000000" w:rsidRPr="00000000" w:rsidDel="00000000">
        <w:rPr>
          <w:i w:val="1"/>
          <w:rtl w:val="0"/>
        </w:rPr>
        <w:t xml:space="preserve">[2] Saskaņā ar Ministru kabineta 2024. gada 7. jūnija rīkojuma Nr. 446 "Par Vides aizsardzības un reģionālās attīstības ministrijas un Klimata un enerģētikas ministrijas reorganizāciju" 3. punktu ar 2024. gada 1. jūliju Vides aizsardzības un reģionālās attīstības ministrijas nosaukums ir Viedās administrācijas un reģionālās attīstības ministrija un tā ir vadošā valsts pārvaldes iestāde dabas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 pievienojusi noslēgtos līgumus un vienošanos par līguma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30. oktobra līgumu Nr. 488A, Nr. 3.3/2023/242s ar SIA “SAIF” par objekta “Amina”, Silovi, Kalniešu pagasts, Krāslavas novads, (zivju saimniecības ēkas), kadastra Nr. 6068 003 0325 apsardzi caur Centrālo novērošanas pulti un apsardzes signalizācijas tehnisko apkalpošanu, pakalpojuma summa 48,40 </w:t>
      </w:r>
      <w:r w:rsidR="00000000" w:rsidRPr="00000000" w:rsidDel="00000000">
        <w:rPr>
          <w:i w:val="1"/>
          <w:rtl w:val="0"/>
        </w:rPr>
        <w:t xml:space="preserve">euro</w:t>
      </w:r>
      <w:r w:rsidR="00000000" w:rsidRPr="00000000" w:rsidDel="00000000">
        <w:rPr>
          <w:rtl w:val="0"/>
        </w:rPr>
        <w:t xml:space="preserve"> mēnesī, termiņš līdz  brīdim, kad viena no pusēm rakstiski piesaka līguma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gada 1. novembra līgumu Nr. 2023-010/031/a, Nr. 3.3/2023/345s ar SIA “IVIKS” par objektā “Amina”, Silovi, Kalniešu pagastā, Krāslavas novadā videonovērošanas sistēmas pirmreizēju apsekošanu un nepieciešamo kameru pārvietošanu, kā arī vadu pagarināšanu starp ēkām, lai nodrošinātu ārtelpu kameru darbību un esenciālo iekštelpu kameru darbību, pakalpojuma maksa 284,35 </w:t>
      </w:r>
      <w:r w:rsidR="00000000" w:rsidRPr="00000000" w:rsidDel="00000000">
        <w:rPr>
          <w:i w:val="1"/>
          <w:rtl w:val="0"/>
        </w:rPr>
        <w:t xml:space="preserve">euro</w:t>
      </w:r>
      <w:r w:rsidR="00000000" w:rsidRPr="00000000" w:rsidDel="00000000">
        <w:rPr>
          <w:rtl w:val="0"/>
        </w:rPr>
        <w:t xml:space="preserve"> mēnesī, termiņš seši mēneši un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gada 23. aprīļa vienošanos Nr. 1 (Nr. 1.1.-3/2024/107s) ar SIA “IVIKS” par 2023. gada 1. novembra līguma Nr. 3.3/2023/345s (Nr. 2023-010/031/a) grozījumiem, noslēdzot līgumu līdz 2024. gada 30. oktobrim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2024. gada 1. novembra vienošanos  Nr.2 (Nr.1.1-3/2024/248s) ar SIA “IVIKS” par 2023. gada 1. novembra līguma Nr. 3.3/2023/345s (Nr.2023-010/031/a) grozījumiem, noslēdzot līgumu līdz 2025. gada 30. aprīlim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2025. gada 1. maija vienošanos Nr. 3 (Nr. 1.1-3/2025/118s) ar SIA “IVIKS” par 2023. gada 1. novembra līguma Nr. 3.3/2023/345s (Nr. 2023-010/031/a) grozījumiem, noslēdzot līgumu līdz 2026. gada 30. aprīlim un termiņš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Krāslavas novada pašvaldība pievienojusi 2025. gada 7. marta aktu Nr. 2-58/77 (turpmāk - akts), kas sastādīts, pamatojoties uz Krāslavas novada pašvaldības 2025. gada 22. janvāra rīkojumu Nr. 1.1-2/11 “Par materiālo vērtību norakstīšanas komisiju izveidošanu”. Komisija konstatēja, ka SIA “SAIF” ir veicis ārējās infrasarkanās barjeras nomaiņu par kopējo summu 98,01 </w:t>
      </w:r>
      <w:r w:rsidR="00000000" w:rsidRPr="00000000" w:rsidDel="00000000">
        <w:rPr>
          <w:i w:val="1"/>
          <w:rtl w:val="0"/>
        </w:rPr>
        <w:t xml:space="preserve">euro</w:t>
      </w:r>
      <w:r w:rsidR="00000000" w:rsidRPr="00000000" w:rsidDel="00000000">
        <w:rPr>
          <w:rtl w:val="0"/>
        </w:rPr>
        <w:t xml:space="preserve"> pēc 2025. gada 1. marta rēķina Nr. 697. Aktam ir pievienota arī Apsardzes ugunsdrošības signalizācijas (A.U.S) remontdarbu izpildes lapa, datēta ar 2025. gada 26. februāri, kuras sadaļā par veiktajiem darbiem objektā ir norādīts, ka veikta šīs ārējās infrasarkanās barjeras nomaiņa.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minētajiem līgumiem, vienošanos par līguma grozījumiem un aktu, Krāslavas novada pašvaldība veica sekojošu rēķinu apmaksu: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SIA “IVIKS” 2025. gada 6. janvāra rēķins Nr. 2025/0385 par videonovērošanas kameru apkalpošanu 2025. gada janvārī, summa 284,35 </w:t>
      </w:r>
      <w:r w:rsidR="00000000" w:rsidRPr="00000000" w:rsidDel="00000000">
        <w:rPr>
          <w:i w:val="1"/>
          <w:rtl w:val="0"/>
        </w:rPr>
        <w:t xml:space="preserve">euro</w:t>
      </w:r>
      <w:r w:rsidR="00000000" w:rsidRPr="00000000" w:rsidDel="00000000">
        <w:rPr>
          <w:rtl w:val="0"/>
        </w:rPr>
        <w:t xml:space="preserve">, apmaksāts 2025. gada 9. janvārī, maksājuma uzdevums Nr. 0121;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“IVIKS” 2025. gada 5. februāra rēķins Nr. 2025/0575 par videonovērošanas kameru apkalpošanu 2025. gada februārī, summa 284,35 </w:t>
      </w:r>
      <w:r w:rsidR="00000000" w:rsidRPr="00000000" w:rsidDel="00000000">
        <w:rPr>
          <w:i w:val="1"/>
          <w:rtl w:val="0"/>
        </w:rPr>
        <w:t xml:space="preserve">euro</w:t>
      </w:r>
      <w:r w:rsidR="00000000" w:rsidRPr="00000000" w:rsidDel="00000000">
        <w:rPr>
          <w:rtl w:val="0"/>
        </w:rPr>
        <w:t xml:space="preserve">, apmaksāts 2025. gada 7. februārī, maksājuma uzdevums Nr. 0554;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SIA “IVIKS” 2025. gada 5. marta rēķins Nr. 2025/1210 par videonovērošanas kameru apkalpošanu 2025. gada martā, summa 284,35 </w:t>
      </w:r>
      <w:r w:rsidR="00000000" w:rsidRPr="00000000" w:rsidDel="00000000">
        <w:rPr>
          <w:i w:val="1"/>
          <w:rtl w:val="0"/>
        </w:rPr>
        <w:t xml:space="preserve">euro</w:t>
      </w:r>
      <w:r w:rsidR="00000000" w:rsidRPr="00000000" w:rsidDel="00000000">
        <w:rPr>
          <w:rtl w:val="0"/>
        </w:rPr>
        <w:t xml:space="preserve">, apmaksāts 2025. gada 7. martā, maksājuma uzdevums Nr. 1067;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“IVIKS” 2025. gada 1. aprīļa rēķins Nr. 2025/1769 par videonovērošanas kameru apkalpošanu 2025. gada aprīlī, summa 284,35 </w:t>
      </w:r>
      <w:r w:rsidR="00000000" w:rsidRPr="00000000" w:rsidDel="00000000">
        <w:rPr>
          <w:i w:val="1"/>
          <w:rtl w:val="0"/>
        </w:rPr>
        <w:t xml:space="preserve">euro</w:t>
      </w:r>
      <w:r w:rsidR="00000000" w:rsidRPr="00000000" w:rsidDel="00000000">
        <w:rPr>
          <w:rtl w:val="0"/>
        </w:rPr>
        <w:t xml:space="preserve">, apmaksāts 2025. gada 8. aprīlī, maksājuma uzdevums Nr. 1563;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SIA “IVIKS” 2025. gada 6. maija rēķins Nr. 2025/2206 par videonovērošanas kameru apkalpošanu 2025. gada maijā, summa 284,35 </w:t>
      </w:r>
      <w:r w:rsidR="00000000" w:rsidRPr="00000000" w:rsidDel="00000000">
        <w:rPr>
          <w:i w:val="1"/>
          <w:rtl w:val="0"/>
        </w:rPr>
        <w:t xml:space="preserve">euro</w:t>
      </w:r>
      <w:r w:rsidR="00000000" w:rsidRPr="00000000" w:rsidDel="00000000">
        <w:rPr>
          <w:rtl w:val="0"/>
        </w:rPr>
        <w:t xml:space="preserve">, apmaksāts 2025. gada 9. maijā, maksājuma uzdevums Nr. 2076;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SIA “IVIKS” 2025. gada 2. jūnija rēķins Nr. 2025/2758 par videonovērošanas kameru apkalpošanu 2025. gada jūnijā, summa 284,35 </w:t>
      </w:r>
      <w:r w:rsidR="00000000" w:rsidRPr="00000000" w:rsidDel="00000000">
        <w:rPr>
          <w:i w:val="1"/>
          <w:rtl w:val="0"/>
        </w:rPr>
        <w:t xml:space="preserve">euro</w:t>
      </w:r>
      <w:r w:rsidR="00000000" w:rsidRPr="00000000" w:rsidDel="00000000">
        <w:rPr>
          <w:rtl w:val="0"/>
        </w:rPr>
        <w:t xml:space="preserve">, apmaksāts 2025. gada 6. jūnijā, maksājuma uzdevums Nr. 2564;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SIA “IVIKS” 2025. gada 3. jūlija rēķins Nr. 2025/3317 par videonovērošanas kameru apkalpošanu 2025. gada jūlijā, summa 284,35 </w:t>
      </w:r>
      <w:r w:rsidR="00000000" w:rsidRPr="00000000" w:rsidDel="00000000">
        <w:rPr>
          <w:i w:val="1"/>
          <w:rtl w:val="0"/>
        </w:rPr>
        <w:t xml:space="preserve">euro</w:t>
      </w:r>
      <w:r w:rsidR="00000000" w:rsidRPr="00000000" w:rsidDel="00000000">
        <w:rPr>
          <w:rtl w:val="0"/>
        </w:rPr>
        <w:t xml:space="preserve">, apmaksāts 2025. gada 8. jūlijā, maksājuma uzdevums Nr. 3451;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SIA “SAIF” 2025. gada 2. janvāra rēķins Nr. 31 par apsardzes pakalpojumiem 2025. gada janvārī, summa 48,40 </w:t>
      </w:r>
      <w:r w:rsidR="00000000" w:rsidRPr="00000000" w:rsidDel="00000000">
        <w:rPr>
          <w:i w:val="1"/>
          <w:rtl w:val="0"/>
        </w:rPr>
        <w:t xml:space="preserve">euro</w:t>
      </w:r>
      <w:r w:rsidR="00000000" w:rsidRPr="00000000" w:rsidDel="00000000">
        <w:rPr>
          <w:rtl w:val="0"/>
        </w:rPr>
        <w:t xml:space="preserve">, apmaksāts 2025. gada 7. janvārī, maksājuma uzdevums Nr. 0077;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SIA “SAIF” 2025. gada 1. februāra rēķins Nr. 271 par apsardzes pakalpojumiem 2025. gada februārī, summa 48,40 </w:t>
      </w:r>
      <w:r w:rsidR="00000000" w:rsidRPr="00000000" w:rsidDel="00000000">
        <w:rPr>
          <w:i w:val="1"/>
          <w:rtl w:val="0"/>
        </w:rPr>
        <w:t xml:space="preserve">euro</w:t>
      </w:r>
      <w:r w:rsidR="00000000" w:rsidRPr="00000000" w:rsidDel="00000000">
        <w:rPr>
          <w:rtl w:val="0"/>
        </w:rPr>
        <w:t xml:space="preserve">, apmaksāts 2025. gada 7. februārī, maksājuma uzdevums Nr. 0543;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SIA “SAIF” 2025. gada 1. marta rēķins Nr. 498 par apsardzes pakalpojumiem 2025. gada martā, summa 48,40 </w:t>
      </w:r>
      <w:r w:rsidR="00000000" w:rsidRPr="00000000" w:rsidDel="00000000">
        <w:rPr>
          <w:i w:val="1"/>
          <w:rtl w:val="0"/>
        </w:rPr>
        <w:t xml:space="preserve">euro</w:t>
      </w:r>
      <w:r w:rsidR="00000000" w:rsidRPr="00000000" w:rsidDel="00000000">
        <w:rPr>
          <w:rtl w:val="0"/>
        </w:rPr>
        <w:t xml:space="preserve">, apmaksāts 2025. gada 12. martā, maksājuma uzdevums Nr. 1102;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SIA “SAIF” 2025. gada 1. marta rēķins Nr. 697 par ārējās infrasarkanās barjeras nomaiņu 2025. gada 26. februārī “Aminas”, summa 98,01 </w:t>
      </w:r>
      <w:r w:rsidR="00000000" w:rsidRPr="00000000" w:rsidDel="00000000">
        <w:rPr>
          <w:i w:val="1"/>
          <w:rtl w:val="0"/>
        </w:rPr>
        <w:t xml:space="preserve">euro</w:t>
      </w:r>
      <w:r w:rsidR="00000000" w:rsidRPr="00000000" w:rsidDel="00000000">
        <w:rPr>
          <w:rtl w:val="0"/>
        </w:rPr>
        <w:t xml:space="preserve">, apmaksāts 2025. gada 25. martā, maksājuma uzdevums Nr. 1251;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SIA “SAIF” 2025. gada 1. aprīļa rēķins Nr. 728 par apsardzes pakalpojumiem 2025. gada aprīlī, summa 48,40 </w:t>
      </w:r>
      <w:r w:rsidR="00000000" w:rsidRPr="00000000" w:rsidDel="00000000">
        <w:rPr>
          <w:i w:val="1"/>
          <w:rtl w:val="0"/>
        </w:rPr>
        <w:t xml:space="preserve">euro</w:t>
      </w:r>
      <w:r w:rsidR="00000000" w:rsidRPr="00000000" w:rsidDel="00000000">
        <w:rPr>
          <w:rtl w:val="0"/>
        </w:rPr>
        <w:t xml:space="preserve">, apmaksāts 2025. gada 8. aprīlī, maksājuma uzdevums Nr. 1567;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SIA “SAIF” 2025. gada 2. maija rēķins Nr. 960 par apsardzes pakalpojumiem 2025. gada maijā, summa 48,40 </w:t>
      </w:r>
      <w:r w:rsidR="00000000" w:rsidRPr="00000000" w:rsidDel="00000000">
        <w:rPr>
          <w:i w:val="1"/>
          <w:rtl w:val="0"/>
        </w:rPr>
        <w:t xml:space="preserve">euro</w:t>
      </w:r>
      <w:r w:rsidR="00000000" w:rsidRPr="00000000" w:rsidDel="00000000">
        <w:rPr>
          <w:rtl w:val="0"/>
        </w:rPr>
        <w:t xml:space="preserve">, apmaksāts 2025. gada 10. maijā, maksājuma uzdevums Nr. 2090;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SIA “SAIF” 2025. gada 2. jūnija rēķins Nr. SF 1187 par apsardzes pakalpojumiem 2025. gada jūnijā, summa 48,40 </w:t>
      </w:r>
      <w:r w:rsidR="00000000" w:rsidRPr="00000000" w:rsidDel="00000000">
        <w:rPr>
          <w:i w:val="1"/>
          <w:rtl w:val="0"/>
        </w:rPr>
        <w:t xml:space="preserve">euro</w:t>
      </w:r>
      <w:r w:rsidR="00000000" w:rsidRPr="00000000" w:rsidDel="00000000">
        <w:rPr>
          <w:rtl w:val="0"/>
        </w:rPr>
        <w:t xml:space="preserve">, apmaksāts 2025. gada 12. jūnijā, maksājuma uzdevums Nr. 2973;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SIA “SAIF” 2025. gada 1. jūlija rēķins Nr. 1412 par apsardzes pakalpojumiem 2025. gada jūlijā, summa 48,40 </w:t>
      </w:r>
      <w:r w:rsidR="00000000" w:rsidRPr="00000000" w:rsidDel="00000000">
        <w:rPr>
          <w:i w:val="1"/>
          <w:rtl w:val="0"/>
        </w:rPr>
        <w:t xml:space="preserve">euro</w:t>
      </w:r>
      <w:r w:rsidR="00000000" w:rsidRPr="00000000" w:rsidDel="00000000">
        <w:rPr>
          <w:rtl w:val="0"/>
        </w:rPr>
        <w:t xml:space="preserve">, apmaksāts 2025. gada 8. jūlijā, maksājuma uzdevums Nr. 3437;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SIA “AOX Trade” 2024. gada 31. decembra rēķins Nr. C24120294 par objektā “Amina”, Silovi, Kalniešu pagastā, Krāslavas novadā elektroenerģijas nodrošināšanu 2024. gada decembrī, summa 50,11 </w:t>
      </w:r>
      <w:r w:rsidR="00000000" w:rsidRPr="00000000" w:rsidDel="00000000">
        <w:rPr>
          <w:i w:val="1"/>
          <w:rtl w:val="0"/>
        </w:rPr>
        <w:t xml:space="preserve">euro</w:t>
      </w:r>
      <w:r w:rsidR="00000000" w:rsidRPr="00000000" w:rsidDel="00000000">
        <w:rPr>
          <w:rtl w:val="0"/>
        </w:rPr>
        <w:t xml:space="preserve">, apmaksāts 2025. gada 20. janvārī, maksājuma uzdevums Nr. 0213;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SIA “AOX Trade” 2025. gada 2. februāra rēķins Nr. C25020092 par objektā “Amina”, Silovi, Kalniešu pagastā, Krāslavas novadā elektroenerģijas nodrošināšanu 2025. gada janvārī, summa 50,01 </w:t>
      </w:r>
      <w:r w:rsidR="00000000" w:rsidRPr="00000000" w:rsidDel="00000000">
        <w:rPr>
          <w:i w:val="1"/>
          <w:rtl w:val="0"/>
        </w:rPr>
        <w:t xml:space="preserve">euro</w:t>
      </w:r>
      <w:r w:rsidR="00000000" w:rsidRPr="00000000" w:rsidDel="00000000">
        <w:rPr>
          <w:rtl w:val="0"/>
        </w:rPr>
        <w:t xml:space="preserve">, apmaksāts 2025. gada 18. februārī, maksājuma uzdevums Nr. 0673;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SIA “AOX Trade” 2025. gada 28. februāra rēķins Nr. C25020280 par objektā “Amina”, Silovi, Kalniešu pagastā, Krāslavas novadā elektroenerģijas nodrošināšanu 2025. gada februārī, summa 58,81 </w:t>
      </w:r>
      <w:r w:rsidR="00000000" w:rsidRPr="00000000" w:rsidDel="00000000">
        <w:rPr>
          <w:i w:val="1"/>
          <w:rtl w:val="0"/>
        </w:rPr>
        <w:t xml:space="preserve">euro</w:t>
      </w:r>
      <w:r w:rsidR="00000000" w:rsidRPr="00000000" w:rsidDel="00000000">
        <w:rPr>
          <w:rtl w:val="0"/>
        </w:rPr>
        <w:t xml:space="preserve">, apmaksāts 2025. gada 19. martā, maksājuma uzdevums Nr. 1202;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SIA “AOX Trade” 2025. gada 31. marta rēķins Nr. C25030319 par objektā “Amina”, Silovi, Kalniešu pagastā, Krāslavas novadā elektroenerģijas nodrošināšanu 2025. gada martā, summa 48,88 </w:t>
      </w:r>
      <w:r w:rsidR="00000000" w:rsidRPr="00000000" w:rsidDel="00000000">
        <w:rPr>
          <w:i w:val="1"/>
          <w:rtl w:val="0"/>
        </w:rPr>
        <w:t xml:space="preserve">euro</w:t>
      </w:r>
      <w:r w:rsidR="00000000" w:rsidRPr="00000000" w:rsidDel="00000000">
        <w:rPr>
          <w:rtl w:val="0"/>
        </w:rPr>
        <w:t xml:space="preserve">, apmaksāts 2025. gada 17. aprīlīeuro, maksājuma uzdevums Nr. 1704;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SIA “AOX Trade” 2025. gada 30. aprīļa rēķins Nr. C250040310 par objektā “Amina”, Silovi, Kalniešu pagastā, Krāslavas novadā elektroenerģijas nodrošināšanu 2025. gada aprīlī, summa 44,96 </w:t>
      </w:r>
      <w:r w:rsidR="00000000" w:rsidRPr="00000000" w:rsidDel="00000000">
        <w:rPr>
          <w:i w:val="1"/>
          <w:rtl w:val="0"/>
        </w:rPr>
        <w:t xml:space="preserve">euro</w:t>
      </w:r>
      <w:r w:rsidR="00000000" w:rsidRPr="00000000" w:rsidDel="00000000">
        <w:rPr>
          <w:rtl w:val="0"/>
        </w:rPr>
        <w:t xml:space="preserve">, apmaksāts 2025. gada 14. maijā, maksājuma uzdevums Nr. 2173;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SIA “AOX Trade” 2025. gada 31. maija rēķins Nr. C25050229 par objektā “Amina”, Silovi, Kalniešu pagastā, Krāslavas novadā elektroenerģijas nodrošināšanu 2025. gada maijā, summa 44,46 </w:t>
      </w:r>
      <w:r w:rsidR="00000000" w:rsidRPr="00000000" w:rsidDel="00000000">
        <w:rPr>
          <w:i w:val="1"/>
          <w:rtl w:val="0"/>
        </w:rPr>
        <w:t xml:space="preserve">euro</w:t>
      </w:r>
      <w:r w:rsidR="00000000" w:rsidRPr="00000000" w:rsidDel="00000000">
        <w:rPr>
          <w:rtl w:val="0"/>
        </w:rPr>
        <w:t xml:space="preserve">, apmaksāts 2025. gada 17. jūnijā, maksājuma uzdevums Nr. 3027;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SIA “AOX Trade” 2025. gada 30. jūnija rēķins Nr. C25060246 par objektā “Amina”, Silovi, Kalniešu pagastā, Krāslavas novadā elektroenerģijas nodrošināšanu 2025. gada jūnijā, summa 37,01 </w:t>
      </w:r>
      <w:r w:rsidR="00000000" w:rsidRPr="00000000" w:rsidDel="00000000">
        <w:rPr>
          <w:i w:val="1"/>
          <w:rtl w:val="0"/>
        </w:rPr>
        <w:t xml:space="preserve">euro</w:t>
      </w:r>
      <w:r w:rsidR="00000000" w:rsidRPr="00000000" w:rsidDel="00000000">
        <w:rPr>
          <w:rtl w:val="0"/>
        </w:rPr>
        <w:t xml:space="preserve">, apmaksāts 2025. gada 14. jūlijā, maksājuma uzdevums Nr. 3524.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Krāslavas novada pašvaldībai no valsts budžeta programmas “Līdzekļi neparedzētiem gadījumiem” nepieciešami finanšu līdzekļi kopā 2 762 </w:t>
      </w:r>
      <w:r w:rsidR="00000000" w:rsidRPr="00000000" w:rsidDel="00000000">
        <w:rPr>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Krāslavas novadā, Kalniešu pagastā, Silava, ”Amina” no 2025.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VARAM, pamatojoties uz Krāslavas novada pašvaldības iesniegto informāciju, saskaņā ar MK noteikumos Nr. 1025 un MK noteikumos Nr. 421 noteikto,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finansējumu 2 762 </w:t>
      </w:r>
      <w:r w:rsidR="00000000" w:rsidRPr="00000000" w:rsidDel="00000000">
        <w:rPr>
          <w:i w:val="1"/>
          <w:rtl w:val="0"/>
        </w:rPr>
        <w:t xml:space="preserve">euro</w:t>
      </w:r>
      <w:r w:rsidR="00000000" w:rsidRPr="00000000" w:rsidDel="00000000">
        <w:rPr>
          <w:rtl w:val="0"/>
        </w:rPr>
        <w:t xml:space="preserve"> apmērā, lai kompensētu izdevumus, kas radušies par Krāslavas novada pašvaldībai nodotās arestētās mantas un nekustamā īpašuma glabāšanu (aizsardzību) ”Amina”-2, Krāslavas novadā, Kalniešu pagastā, Silava, ”Amina” no 2025. gada 1. janvāra līdz 31. 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var justies drošāk, jo arestētās mantas glabāšana notiek kontrolētos apstākļos, kas samazina, piemēram, zādzības risku.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pašvaldībai izdevumi, kas saistīti ar Krāslavas novada pašvaldībai nodotās arestētās mantas - nekustamā īpašuma glabāšanu (aizsardzību) ”Amina”-2, Krāslavas novadā, Kalniešu pagastā, Silava, ”Amina” no 2025. gada 1. janvāra līdz 31. jūlijam, nebija ieplānoti.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2 762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finansiālā pamatojuma dokumenti pievienoti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2 762 euro apmērā tiks piešķirti no valsts budžeta programmas "Līdzekļi neparedzētiem gadījumiem" VARAM pārskaitīšanai Krāslavas novada pašvaldībai.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sociālā situācija tiek uzlabota drošības ziņā, jo tiek nodrošināta arestētās mantas glabāšana kontrolētos apstākļos, kas samazina, piemēram, zādzības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25-TA-2037</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25-TA-2037</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anotācija_(ex_ante)_25-TA-2037.docx</dc:title>
</cp:coreProperties>
</file>

<file path=docProps/custom.xml><?xml version="1.0" encoding="utf-8"?>
<Properties xmlns="http://schemas.openxmlformats.org/officeDocument/2006/custom-properties" xmlns:vt="http://schemas.openxmlformats.org/officeDocument/2006/docPropsVTypes"/>
</file>