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809 "Amerikas peru puves uzraudzības, kontroles un apkarošanas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rīkojums Nr. 743 "Par Lauksaimniecības datu centra likvidāciju" (turpmāk – rīkojums Nr. 743)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2016. gada 9. marta Regula (ES) 2016/429 par pārnēsājamām dzīvnieku slimībām un ar ko groza un atceļ konkrētus aktus dzīvnieku veselības jomā ("Dzīvnieku veselības tiesību akts") (turpmāk – regula 2016/429).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2020. gada 30. janvāra Deleģētā regula (ES) 2020/692, ar ko attiecībā uz noteikumiem par noteiktu dzīvnieku, reproduktīvo produktu un dzīvnieku izcelsmes produktu sūtījumu ievešanu Savienībā, to pārvietošanu un rīkošanos ar tiem pēc ievešanas papildina Eiropas Parlamenta un Padomes Regulu (ES) 2016/429 (turpmāk – regula 2020/692).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Lauksaimniecības datu centra (turpmāk – datu centrs) likvidāciju un tā līdzšinējo funkciju un valsts pārvaldes uzdevumu nodošanu Lauku atbalsta dienestam (turpmāk – LAD), tostarp lauksaimniecības dzīvnieku, ganāmpulku un novietņu reģistrācijas, datubāzu un reģistru uzturēšanas jomā, kā arī lai nodrošinātu atbilstību Eiropas Savienības tieši piemērojamiem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 punktā noteikts, ka LAD ar 2025. gada 1. janvāri ir datu centra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Rīkojuma Nr. 743 1. punktā ir noteikts, ka datu centrs tiek likvidēts un līdz 2025. gada 1. janvārim rīkojuma 2. punktā minētie valsts pārvaldes uzdevumi jānodod LAD.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 kā arī rīkojuma Nr. 743 2.2. apakšpunktā minēto dzīvnieku novietņu un dzīvnieku reģistrēšana, identifikācija un izsekojamības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2025. gadam pavadošo likumprojektu paketē (1. lasījums)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Lauku atbalsta dienesta likumā" (720/Lp14);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"Grozījums Veterinārmedicīnas likumā" (721/Lp14);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"Grozījumi Dzīvnieku audzēšanas un ciltsdarba likumā" (722/Lp14);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"Grozījums Dzīvnieku barības aprites likumā" (723/Lp14).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2014. gada 23. decembra noteikumu Nr. 809 "Amerikas peru puves uzraudzības, kontroles un apkarošanas kārtība" (turpmāk – noteikumi Nr. 809)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2.9. apakšpunktā noteikts, ka pastāvīgā bišu turēšanas novietne ir atsevišķa norobežojama platība, kas ir reģistrēta datu centrā bišu saimju pastāvīgai 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9.1. apakšpunkts paredz Pārtikas drošības, dzīvnieku veselības un vides zinātniskā institūta "BIOR" (turpmāk – BIOR) vai akreditētas laboratorijas pienākumu Amerikas peru puves (turpmāk – APP) laboratorisko izmeklējumu rezultātus nosūtīt datu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10. punkts paredz datu centra pienākumu reģistrēt izmeklējumu rezultātus savā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22. punkts noteic, ka Pārtikas un veterinārais dienests (turpmāk – PVD) attiecīgā teritoriālajā struktūrvienībā saņemto laboratorisko izmeklējumu rezultātu reģistrē datu centra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34.2. apakšpunkts paredz PVD pienākumu reģistrēt skarto punktu un apdraudēto teritoriju datu centra datubāzē, ja apstiprināta APP diagnoze;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36. punkts nosaka pienākumu datu centram savā tīmekļvietnē uzturēt aktuālo informāciju par APP skartajiem punktiem un apdraudētajām teritorijām, norādot novadu, pagastu, ganāmpulka (bišu dravas) un pastāvīgās bišu turēšanas novietnes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809 14.1.3. apakšpunktā ir dota atsauce uz Eiropas Savienības tieši piemērojamo tiesību aktu, kura prasības jāievēro bišu saimes īpašniekam vai turētājam, ievedot ganāmpulkā (bišu dravā) bišu saimes vai bites, t. i., uz Komisijas 2010. gada 12. marta Regulu (ES) Nr. 206/2010, ar ko izveido sarakstus, kuros iekļautas trešās valstis, to teritorijas vai daļas, no kurām Eiropas Savienībā atļauts ievest konkrētus dzīvniekus un svaigu gaļu, un nosaka veterinārās sertifikācijas prasības (turpmāk – regula Nr. 206/2010).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attiecīgo tiesību normu regulējumu, aizstājot vārdus "Lauksaimniecības datu centrs" (saīsināti "datu centrs") ar vārdiem "Lauku atbalsta dienests".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jāprecizē noteikumu Nr. 809 2.9. apakšpunktā, 22. punktā un 34.2 apakšpunktā lietotais termins "datubāze", lai nodrošinātu atbilstību jomu reglamentējošajos normatīvajos aktos lietotajiem terminiem un būtu minēts reģistra pilnais nosaukums, t. i., lauksaimniecības dzīvnieku, ganāmpulku un novietņu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noteikumu Nr. 809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2.9. apakšpunktu, norādot, ka bišu novietne tiek reģistrēta LAD lauksaimniecības dzīvnieku, ganāmpulku un novietņu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9.1. apakšpunktu, 10. punktu, 34.2. apakšpunktu un 36. punktu, nosakot, ka turpmāk APP laboratorisko izmeklējumu rezultātus BIOR vai akreditēta laboratorija nosūtīs LAD, kas tos uzturēs savā informācijas sistēmā, savukārt informācija par APP skartajiem punktiem un apdraudētajām teritorijām būs pieejama LAD tīmekļvietnē, pamatojoties uz PVD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22. punktu, nosakot, ka  APP laboratorisko izmeklējumu rezultāti, kurus bišu saimes īpašnieks vai turētājs būs nosūtījis PVD attiecīgajai teritoriālajai struktūrvienībai, turpmāk tiks reģistrēti LAD lauksaimniecības dzīvnieku, ganāmpulku un novietņu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stājusies spēkā regula 2016/429 un regula 2020/692, kas reglamentē bišu pārvietošanu Savienībā, kā arī to ievešanu Savienībā no trešajām valstīm. Savukārt regula Nr. 206/2010, uz kuru dota atsauce noteikumu Nr. 809 14.1.3. apakšpunktā, ir zaudējusi spēku (atcelta ar regulu 2020/692), un tajā reglamentētie jautājumi noteikti regulā 2016/429 un regulā 2020/692.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noteikumu Nr. 809 14.1.2. un 14.1.3. apakšpunktu, kā arī papildināt ar 14.</w:t>
      </w:r>
      <w:r w:rsidR="00000000" w:rsidRPr="00000000" w:rsidDel="00000000">
        <w:rPr>
          <w:vertAlign w:val="superscript"/>
          <w:rtl w:val="0"/>
        </w:rPr>
        <w:t xml:space="preserve">1</w:t>
      </w:r>
      <w:r w:rsidR="00000000" w:rsidRPr="00000000" w:rsidDel="00000000">
        <w:rPr>
          <w:rtl w:val="0"/>
        </w:rPr>
        <w:t xml:space="preserve"> un 14.</w:t>
      </w:r>
      <w:r w:rsidR="00000000" w:rsidRPr="00000000" w:rsidDel="00000000">
        <w:rPr>
          <w:vertAlign w:val="superscript"/>
          <w:rtl w:val="0"/>
        </w:rPr>
        <w:t xml:space="preserve">2</w:t>
      </w:r>
      <w:r w:rsidR="00000000" w:rsidRPr="00000000" w:rsidDel="00000000">
        <w:rPr>
          <w:rtl w:val="0"/>
        </w:rPr>
        <w:t xml:space="preserve"> punktu, nosakot, ka bišu saimes vai bites ganāmpulkā (bišu dravā) ievedamas, ievērojot prasības, kas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2016/429 127. un 229.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2020/692 1. panta 3. punkta "c"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ieviestās, no Eiropas Savienības tiesību normām izrietošās prasības netiek mainītas un ietekmētas.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Medus bišu saimju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noteikto APP laboratorisko izmeklējumu rezultāti turpmāk būs pieejami LAD uzturētā lauksaimniecības dzīvnieku, ganāmpulku un novietņu reģistrā. LAD turpinās sniegt datu centra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Medus bišu saimju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noteikto APP laboratorisko izmeklējumu rezultāti turpmāk būs pieejami LAD uzturētā lauksaimniecības dzīvnieku, ganāmpulku un novietņu reģistrā. LAD turpinās sniegt datu centra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Regula (ES) 2016/429 par pārnēsājamām dzīvnieku slimībām un ar ko groza un atceļ konkrētus aktus dzīvnieku veselības jomā ("Dzīvnieku veselības tiesību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32020R0692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 gada 30. janvāra Deleģētā regula (ES) 2020/692, ar ko attiecībā uz noteikumiem par noteiktu dzīvnieku, reproduktīvo produktu un dzīvnieku izcelsmes produktu sūtījumu ievešanu Savienībā, to pārvietošanu un rīkošanos ar tiem pēc ievešanas papildina Eiropas Parlamenta un Padomes Regulu (ES) 2016/429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9. marta Regula (ES) 2016/429 par pārnēsājamām dzīvnieku slimībām un ar ko groza un atceļ konkrētus aktus dzīvnieku veselības jomā ("Dzīvnieku veselības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apakšpunkts (noteikumu Nr. 809 14.</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regulas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apakšpunkts (noteikumu Nr. 809 14.</w:t>
            </w:r>
            <w:r w:rsidR="00000000" w:rsidRPr="00000000" w:rsidDel="00000000">
              <w:rPr>
                <w:sz w:val="24"/>
                <w:vertAlign w:val="superscript"/>
                <w:rtl w:val="0"/>
              </w:rPr>
              <w:t xml:space="preserve">2</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regulas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2020. gada 30. janvāra Deleģētā regula (ES) 2020/692, ar ko attiecībā uz noteikumiem par noteiktu dzīvnieku, reproduktīvo produktu un dzīvnieku izcelsmes produktu sūtījumu ievešanu Savienībā, to pārvietošanu un rīkošanos ar tiem pēc ievešanas papildina Eiropas Parlamenta un Padomes Regulu (ES) 2016/429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punkta "c" apakšpunkts un II daļas 4.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apakšpunkts (noteikumu Nr. 809 14.</w:t>
            </w:r>
            <w:r w:rsidR="00000000" w:rsidRPr="00000000" w:rsidDel="00000000">
              <w:rPr>
                <w:sz w:val="24"/>
                <w:vertAlign w:val="superscript"/>
                <w:rtl w:val="0"/>
              </w:rPr>
              <w:t xml:space="preserve">2</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 panta 3. punkta "c" apakšpunkts neparedz rīcības brīvību dalībvalstij pārņemt vai ieviest dzīvnieku ievešanas prasības. Regulas prasības ir tieši piemērojamas.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datu centra likvidāciju un tā valsts pārvaldes uzdevumu nodošanu LAD pieņemts Ministru kabineta 2024. gada 10. septembra sēdē. Tā kā noteikumu projekts nodrošina rīkojumā Nr. 743 dotā uzdevuma izpildi un attiecas uz valsts pārvaldes iekšējo reorganizāciju, sabiedrības līdzdalība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likvidēts Lauksaimniecības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LAD, pārņemot datu centra līdz šim pildītos uzdevumus, tiek paplašināts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un BIOR pildāmie uzdevumi pēc būtības nemainās, bet tiek mainīta iestāde, kurā jāiesniedz informācija.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24-TA-2493</w:t>
    </w:r>
    <w:r>
      <w:br/>
    </w:r>
    <w:r w:rsidR="00000000" w:rsidRPr="00000000" w:rsidDel="00000000">
      <w:rPr>
        <w:rtl w:val="0"/>
      </w:rPr>
      <w:t xml:space="preserve">Izdrukāts 29.07.2026. 23.40 - 4.0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24-TA-2493</w:t>
    </w:r>
    <w:r>
      <w:br/>
    </w:r>
    <w:r w:rsidR="00000000" w:rsidRPr="00000000" w:rsidDel="00000000">
      <w:rPr>
        <w:rtl w:val="0"/>
      </w:rPr>
      <w:t xml:space="preserve">Izdrukāts 29.07.2026. 23.40 - 4.0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anotācija_(ex_ante)_24-TA-2493.docx</dc:title>
</cp:coreProperties>
</file>

<file path=docProps/custom.xml><?xml version="1.0" encoding="utf-8"?>
<Properties xmlns="http://schemas.openxmlformats.org/officeDocument/2006/custom-properties" xmlns:vt="http://schemas.openxmlformats.org/officeDocument/2006/docPropsVTypes"/>
</file>