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delegāciju dalībai Starptautiskās darba konferences 110. sesijā Ženēvā"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pamatojoties uz Starptautiskās darba organizācijas (turpmāk – SDO) uzaicinājumu Latvijas delegācijai piedalīties Starptautiskās darba konferences 2022.gada 110.sesijā (turpmāk – konference), kas šogad epidemioloģiskās drošības prasību saistībā ar COVID-19  dēļ notiks hibrīdformātā (gan attālināti, gan klātienē) no 2022.gada 27.maija līdz 11.jūnijam.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Latvijas Republikas delegāciju dalībai Starptautiskās darba konferences 110.sesijā Ženēvā” (turpmāk – rīkojuma projekts) mērķis ir noteikt Latvijas delegācijas sastāvu dalībai Starptautiskajā darba konferencē.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7.septembra noteikumu Nr.606 "Ministru kabineta kārtības rullis" 55.2.apakšpunkts, 120., 121.punkts. Labklājības ministrija 2022.gada 5.aprīlī saņēma Starptautiskās darba organizācijas (turpmāk - SDO) uzaicinājumu dalībai Starptautiskās darba konferences 110.sesijā. Atbilstoši uzaicinājumam delegācijas pārstāvju akreditācijas dati SDO ir jāiesniedz līdz 2022.gada 6.maijam. Konferences atklāšana paredzēta jau 2022.gada 27.maijā, līdz ar to ir nepieciešams pēc iespējas ātrāk noteikt delegācijas sastāvu, lai nodrošinātu iespēju Latvijas delegācijas pārstāvjiem pilntiesīgi piedalīties konferencē.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SDO dibināta kā specializētā Apvienoto Nāciju Organizācijas (turpmāk – ANO) aģentūra 1919.gadā.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SDO galvenais mērķis ir veicināt sociālo taisnīgumu un starptautisku darba tiesību atzīšanu. Organizācijas uzdevums ir formulēt starptautiskos darba standartus (konvenciju un rekomendāciju formā), nosakot minimālās darba tiesību prasības. SDO sniedz dalībvalstīm arī konsultatīvu un tehnisku palīdzību nacionālo politiku izstrādē un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savu dalību SDO atjaunoja 1991.gadā.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Latvijas puses sadarbību ar SDO savas kompetences ietvaros īsteno Ārlietu, Labklājības un 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delegācija katru gadu piedalās Starptautiskajā darba konferencē, kas ir galvenais vispasaules diskusiju forums darba jomā. Sesijā tiek izstrādāti un pieņemti starptautiskie darba standarti un diskutēti darba jomas politikas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SDO, gan konferences darba forma ir balstīta uz trīspusēju sociālo dialogu, kurā SDO dalībvalstis pārstāv gan to valdības, gan darba devēju un darbinieku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SDO konstitūcijas 3.panta 1.punktu delegācija jāveido, iesaistot visas trīs sociālā dialoga puses – valdības, arodbiedrību un darba devēju pārstāvjus. Veidojot delegāciju, vēlams ievērot dzimumu līdzsvaru.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ievērot epidemioloģiskās drošības prasības COVID-19 dēļ,  šogad konferenci ir nolemts rīkot hibrīdformātā (gan attālināti, gan klātienē) no 2022.gada 27.maija līdz 11.jūnijam.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Konferences šī gada sesijas darba kārtībā iekļauti šādi izskatāmie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SDO Vadības institūcijas (Governing Body) priekšsēdētāja un ģenerāldirektora ziņojumi;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ziņojums par budžetu un tā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Ekspertu komitejas ziņojums par dalībvalstu sniegtajiem ziņojumiem par konvenciju un rekomendāciju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pirmā diskusija jautājumā par kvalitatīvām mācekļu praksēm;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atkārtota diskusija par nodarbinātības stratēģisko mērķi saskaņā ar SDO deklarāciju par sociālo taisnīgumu godīgai globalizācijai;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vispārējā diskusija par pienācīgu darbu un sociālo un solidāro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drošu un veselībai nekaitīgu darba apstākļu iekļaušana SDO pamatprincipu un tiesību darbā sistēmā, veicot grozījumu SDO 1998.gada Deklarācijā par pamatprincipiem un tiesībām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2006.gada Konvencijas par darbu jūrniecībā (MLC) grozījumu apstiprināšana (Īpašās trīspusējās komitejas 2022.gada maijā ceturtās sanāksmes otrajā daļā pieņemtie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Izskatāmie ziņojumi ir pieejami SDO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Konferences atklāšanas sēde ir paredzēta 2022.gada 27.maijā, savukārt noslēgums – 2022.gada 11.jūnijā. Darba pasaules samits (World of Work Summit) paredzēts 2022.gada 10.jūnijā.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rīkojuma projektu tiek noteikts Latvijas delegācijas sastāvs dalībai konferencē.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SDO konstitūcijas 13.panta 2.punkta a) apakšpunktā noteikts, ka visu konferences dalībnieku ceļa un uzturēšanas izdevumus sedz attiecīgā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šogad konference notiks hibrīdformātā (gan attālināti, gan klātienē), valdībai delegācijas locekļu dalības klātienē gadījumā būs jāsedz Latvijas Republikas delegācijas locekļu, tajā skaitā arī darba devēju un darbinieku organizāciju pārstāvju, ceļa un uzturēšanas izdevumi. Delegācijas locekļi ir tiesīgi paši pieņemt lēmumu par savas dalības veidu konferencē (attālināti vai klātienē), izvērtējot kopējo epidemioloģisko situāciju un saslimšanas ar COVID-19 riskus klātienes dalības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nepieciešamā finansējuma nodrošināšanu Latvijas Republikas delegācijas darba devēju un darbinieku organizāciju puses locekļiem ceļa un uzturēšanās izdevumu segšanai, sākot ar 2015.gadu, LBAS un LDDK pārstāvju dalības konferencē izmaksas nodrošināmas no Labklājības ministrijas pamatbudžeta.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2022.gadam” un saskaņā ar  likumu “Par vidēja termiņa budžeta ietvaru 2022., 2023. un 2024.gadam”, lai nodrošinātu Latvijas Republikas delegācijas dalību Starptautiskajā darba konferencē Ženēvā, Labklājības ministrijas pamatbudžeta apakšprogrammā 97.01.00 "Labklājības nozares vadība un politikas plānošana" paredzēts finansējums  7 611 euro apmērā komandējumu izdevumu (dienas nauda, ceļošanas izdevumi, viesnīcas izdevumi, pilsētas nodoklis un ceļojumu apdrošināšana) segšanai, tai skaitā konferences dalībnieku (LDDK un LBAS pārstāvju) ceļa un uzturēšanās izdevumi 7 611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to, ka šogad konference notiks hibrīdformātā (gan attālināti, gan klātienē), valdībai delegācijas locekļu dalības klātienē gadījumā būs jāsedz Latvijas Republikas delegācijas locekļu, tajā skaitā arī darba devēju un darbinieku organizāciju pārstāvju, ceļa un uzturēšanas izdevumi. Delegācijas locekļi ir tiesīgi paši pieņemt lēmumu par savas dalības veidu konferencē (attālināti vai klātienē), izvērtējot kopējo epidemioloģisko situāciju un saslimšanas ar COVID-19 riskus klātienes dalības gadījumā. Līdz ar to uz rīkojuma projekta sagatavošanas brīdi nav iespējams prognozēt pārstāvju skaitu, kuri konferenci apmeklēs klātienē un kuri attālināti, kā rezultātā nav iespējams sniegt detalizētu nepieciešamā finansējuma aprēķinu (ja dalībnieks piedalīsies konferencē attālināti, tad nebūs nepieciešami izdevumi saistībā ar dalībnieku ceļa un uzturēšanas izdevumiem).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tiks īstenots LM pamatbudžeta apakšprogrammā 97.01.00 “Labklājības nozares vadība un politikas plānošana” plānoto līdzekļu Latvijas Republikas delegācijas dalībai Starptautiskajā darba konferencē Ženēvā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SDO konstitūcija.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SDO konstitūcijas 3.panta 1.punktu delegācija jāveido, iesaistot visas trīs sociālā dialoga puses – valdības, arodbiedrību un darba devēju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SDO konstitūcijas 13.panta 2.punkta a) apakšpunktā noteikts, ka visu konferences dalībnieku ceļa un uzturēšanas izdevumus sedz attiecīgā dalībvalsts. Ņemot vērā to, ka šogad konference notiks hibrīdformātā (gan attālināti, gan klātienē), valdībai delegācijas locekļu dalības klātienē gadījumā būs jāsedz Latvijas Republikas delegācijas locekļu, tajā skaitā arī darba devēju un darbinieku organizāciju pārstāvju, ceļa un uzturēšanas izdevumi. Delegācijas locekļi ir tiesīgi paši pieņemt lēmumu par savas dalības veidu konferencē (attālināti vai klātienē), izvērtējot kopējo epidemioloģisko situāciju un saslimšanas ar COVID-19 riskus klātienes dalības gadījumā.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SDO konstitūcija.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SDO konstitūcijas 3.panta 1.punkts nosaka ikgadējās konferences delegācijas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Konstitūcijas 13.panta 2.punkta a) apakšpunkts paredz, ka konferences dalībnieku ceļa un uzturēšanas izdevumus sedz attiecīgā dalībvalsts.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projekta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kā SDO dalībvalsts ir ratificējusi SDO konstitūciju, līdz ar to Latvijai ir pienākumus pieņemt lēmumu par delegācijas sastāvu, kā arī segt visu delegācijas locekļu ceļa un uzturēšanas izdevumus. Ņemot vērā to, ka šogad konference notiks hibrīdformātā (gan attālināti, gan klātienē), valdībai delegācijas locekļu dalības klātienē gadījumā būs jāsedz Latvijas Republikas delegācijas locekļu, tajā skaitā arī darba devēju un darbinieku organizāciju pārstāvju, ceļa un uzturēšanas izdevumi. Delegācijas locekļi ir tiesīgi paši pieņemt lēmumu par savas dalības veidu konferencē (attālināti vai klātienē), izvērtējot kopējo epidemioloģisko situāciju un saslimšanas ar COVID-19 riskus klātienes dalības gadījumā.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SDO konstitūcijā paredzētās saistības 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kārtību piemēro gadījumos, ja tiesību aktu projekts būtiski maina esošo regulējumu vai paredz ieviest jaunas politiskās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rīkojuma projekts neatbilst minētajiem kritērijiem,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pirms tā izskatīšanas Ministru kabineta sēdē būs publiski pieejami Ministru kabineta mājas lapas sadaļā “Tiesību aktu projekti”, līdz ar to interesentiem būs iespēja ar to iepazīties.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attiecas uz noteiktu personu loku – Latvijas delegācijas, kas piedalīsies konferencē,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šis rīkojums nav pakļaujams sabiedriskajai apspriešanai.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notika konsultācijas ar LBAS un LDDK pārstāvjiem.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22-TA-1236</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22-TA-1236</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anotācija_(ex_ante)_22-TA-1236.docx</dc:title>
</cp:coreProperties>
</file>

<file path=docProps/custom.xml><?xml version="1.0" encoding="utf-8"?>
<Properties xmlns="http://schemas.openxmlformats.org/officeDocument/2006/custom-properties" xmlns:vt="http://schemas.openxmlformats.org/officeDocument/2006/docPropsVTypes"/>
</file>