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1DF" w:rsidRPr="00C9733C" w:rsidRDefault="001761DF" w:rsidP="001761DF">
      <w:pPr>
        <w:pStyle w:val="ListParagraph"/>
        <w:numPr>
          <w:ilvl w:val="0"/>
          <w:numId w:val="6"/>
        </w:numPr>
        <w:spacing w:after="0" w:line="240" w:lineRule="auto"/>
        <w:jc w:val="right"/>
        <w:rPr>
          <w:rFonts w:ascii="Times New Roman" w:eastAsia="Times New Roman" w:hAnsi="Times New Roman" w:cs="Times New Roman"/>
          <w:bCs/>
          <w:sz w:val="24"/>
          <w:szCs w:val="24"/>
          <w:lang w:val="lv-LV"/>
        </w:rPr>
      </w:pPr>
      <w:r w:rsidRPr="00C9733C">
        <w:rPr>
          <w:rFonts w:ascii="Times New Roman" w:eastAsia="Times New Roman" w:hAnsi="Times New Roman" w:cs="Times New Roman"/>
          <w:bCs/>
          <w:sz w:val="24"/>
          <w:szCs w:val="24"/>
          <w:lang w:val="lv-LV"/>
        </w:rPr>
        <w:t>pielikums</w:t>
      </w:r>
    </w:p>
    <w:p w:rsidR="001761DF" w:rsidRPr="00C9733C" w:rsidRDefault="001761DF" w:rsidP="001761DF">
      <w:pPr>
        <w:spacing w:after="0" w:line="240" w:lineRule="auto"/>
        <w:jc w:val="right"/>
        <w:rPr>
          <w:rFonts w:ascii="Times New Roman" w:eastAsia="Times New Roman" w:hAnsi="Times New Roman" w:cs="Times New Roman"/>
          <w:bCs/>
          <w:sz w:val="24"/>
          <w:szCs w:val="24"/>
          <w:lang w:val="lv-LV"/>
        </w:rPr>
      </w:pPr>
      <w:r w:rsidRPr="00C9733C">
        <w:rPr>
          <w:rFonts w:ascii="Times New Roman" w:eastAsia="Times New Roman" w:hAnsi="Times New Roman" w:cs="Times New Roman"/>
          <w:bCs/>
          <w:sz w:val="24"/>
          <w:szCs w:val="24"/>
          <w:lang w:val="lv-LV"/>
        </w:rPr>
        <w:t>Ministru kabineta rīkojuma projekta</w:t>
      </w:r>
    </w:p>
    <w:p w:rsidR="001761DF" w:rsidRPr="00C9733C" w:rsidRDefault="001761DF" w:rsidP="001761DF">
      <w:pPr>
        <w:spacing w:after="0" w:line="240" w:lineRule="auto"/>
        <w:jc w:val="right"/>
        <w:rPr>
          <w:rFonts w:ascii="Times New Roman" w:eastAsia="Times New Roman" w:hAnsi="Times New Roman" w:cs="Times New Roman"/>
          <w:bCs/>
          <w:sz w:val="24"/>
          <w:szCs w:val="24"/>
          <w:lang w:val="lv-LV"/>
        </w:rPr>
      </w:pPr>
      <w:r w:rsidRPr="00C9733C">
        <w:rPr>
          <w:rFonts w:ascii="Times New Roman" w:eastAsia="Times New Roman" w:hAnsi="Times New Roman" w:cs="Times New Roman"/>
          <w:bCs/>
          <w:sz w:val="24"/>
          <w:szCs w:val="24"/>
          <w:lang w:val="lv-LV"/>
        </w:rPr>
        <w:t xml:space="preserve">“Grozījums Ministru kabineta 2021. gada 10. augusta </w:t>
      </w:r>
    </w:p>
    <w:p w:rsidR="001761DF" w:rsidRPr="00C9733C" w:rsidRDefault="001761DF" w:rsidP="001761DF">
      <w:pPr>
        <w:spacing w:after="0" w:line="240" w:lineRule="auto"/>
        <w:jc w:val="right"/>
        <w:rPr>
          <w:rFonts w:ascii="Times New Roman" w:eastAsia="Times New Roman" w:hAnsi="Times New Roman" w:cs="Times New Roman"/>
          <w:bCs/>
          <w:sz w:val="24"/>
          <w:szCs w:val="24"/>
          <w:lang w:val="lv-LV"/>
        </w:rPr>
      </w:pPr>
      <w:r w:rsidRPr="00C9733C">
        <w:rPr>
          <w:rFonts w:ascii="Times New Roman" w:eastAsia="Times New Roman" w:hAnsi="Times New Roman" w:cs="Times New Roman"/>
          <w:bCs/>
          <w:sz w:val="24"/>
          <w:szCs w:val="24"/>
          <w:lang w:val="lv-LV"/>
        </w:rPr>
        <w:t>rīkojumā Nr. 518 “Par ārkārtējās situācijas izsludināšanu””</w:t>
      </w:r>
    </w:p>
    <w:p w:rsidR="001761DF" w:rsidRPr="00C9733C" w:rsidRDefault="001761DF" w:rsidP="001761DF">
      <w:pPr>
        <w:spacing w:after="0" w:line="240" w:lineRule="auto"/>
        <w:jc w:val="right"/>
        <w:rPr>
          <w:rFonts w:ascii="Times New Roman" w:eastAsia="Times New Roman" w:hAnsi="Times New Roman" w:cs="Times New Roman"/>
          <w:bCs/>
          <w:sz w:val="24"/>
          <w:szCs w:val="24"/>
          <w:lang w:val="lv-LV"/>
        </w:rPr>
      </w:pPr>
      <w:r w:rsidRPr="00C9733C">
        <w:rPr>
          <w:rFonts w:ascii="Times New Roman" w:eastAsia="Times New Roman" w:hAnsi="Times New Roman" w:cs="Times New Roman"/>
          <w:bCs/>
          <w:sz w:val="24"/>
          <w:szCs w:val="24"/>
          <w:lang w:val="lv-LV"/>
        </w:rPr>
        <w:t xml:space="preserve"> sākotnējās ietekmes novērtējuma ziņojumam (anotācijai)</w:t>
      </w:r>
    </w:p>
    <w:p w:rsidR="001761DF" w:rsidRPr="000708B5" w:rsidRDefault="001761DF" w:rsidP="001761DF">
      <w:pPr>
        <w:rPr>
          <w:rFonts w:ascii="Times New Roman" w:eastAsia="Times New Roman" w:hAnsi="Times New Roman" w:cs="Times New Roman"/>
          <w:b/>
          <w:bCs/>
          <w:sz w:val="28"/>
          <w:szCs w:val="24"/>
          <w:lang w:val="lv-LV"/>
        </w:rPr>
      </w:pPr>
    </w:p>
    <w:p w:rsidR="001761DF" w:rsidRDefault="001761DF" w:rsidP="001761DF">
      <w:pPr>
        <w:jc w:val="center"/>
        <w:rPr>
          <w:rFonts w:ascii="Times New Roman" w:eastAsia="Times New Roman" w:hAnsi="Times New Roman" w:cs="Times New Roman"/>
          <w:b/>
          <w:bCs/>
          <w:sz w:val="28"/>
          <w:szCs w:val="24"/>
          <w:lang w:val="lv-LV"/>
        </w:rPr>
      </w:pPr>
      <w:r w:rsidRPr="000708B5">
        <w:rPr>
          <w:rFonts w:ascii="Times New Roman" w:eastAsia="Times New Roman" w:hAnsi="Times New Roman" w:cs="Times New Roman"/>
          <w:b/>
          <w:bCs/>
          <w:sz w:val="28"/>
          <w:szCs w:val="24"/>
          <w:lang w:val="lv-LV"/>
        </w:rPr>
        <w:t xml:space="preserve">Kopsavilkums par papildu nepieciešamo finansējumu </w:t>
      </w:r>
      <w:proofErr w:type="spellStart"/>
      <w:r w:rsidRPr="000708B5">
        <w:rPr>
          <w:rFonts w:ascii="Times New Roman" w:eastAsia="Times New Roman" w:hAnsi="Times New Roman" w:cs="Times New Roman"/>
          <w:b/>
          <w:bCs/>
          <w:sz w:val="28"/>
          <w:szCs w:val="24"/>
          <w:lang w:val="lv-LV"/>
        </w:rPr>
        <w:t>Iekšlietu</w:t>
      </w:r>
      <w:proofErr w:type="spellEnd"/>
      <w:r w:rsidRPr="000708B5">
        <w:rPr>
          <w:rFonts w:ascii="Times New Roman" w:eastAsia="Times New Roman" w:hAnsi="Times New Roman" w:cs="Times New Roman"/>
          <w:b/>
          <w:bCs/>
          <w:sz w:val="28"/>
          <w:szCs w:val="24"/>
          <w:lang w:val="lv-LV"/>
        </w:rPr>
        <w:t xml:space="preserve"> ministrijas padotības iestādēm saistībā ar situāciju uz Latvijas Republikas - Baltkrievijas Republikas valsts robežas </w:t>
      </w:r>
    </w:p>
    <w:p w:rsidR="006063FC" w:rsidRDefault="00862DD6" w:rsidP="001761DF">
      <w:pPr>
        <w:jc w:val="center"/>
        <w:rPr>
          <w:rFonts w:ascii="Times New Roman" w:eastAsia="Times New Roman" w:hAnsi="Times New Roman" w:cs="Times New Roman"/>
          <w:b/>
          <w:bCs/>
          <w:sz w:val="28"/>
          <w:szCs w:val="24"/>
          <w:lang w:val="lv-LV"/>
        </w:rPr>
      </w:pPr>
      <w:r w:rsidRPr="00862DD6">
        <w:rPr>
          <w:rFonts w:ascii="Times New Roman" w:eastAsia="Times New Roman" w:hAnsi="Times New Roman" w:cs="Times New Roman"/>
          <w:b/>
          <w:bCs/>
          <w:sz w:val="28"/>
          <w:szCs w:val="24"/>
          <w:lang w:val="lv-LV"/>
        </w:rPr>
        <w:t>par laika periodu no 202</w:t>
      </w:r>
      <w:r>
        <w:rPr>
          <w:rFonts w:ascii="Times New Roman" w:eastAsia="Times New Roman" w:hAnsi="Times New Roman" w:cs="Times New Roman"/>
          <w:b/>
          <w:bCs/>
          <w:sz w:val="28"/>
          <w:szCs w:val="24"/>
          <w:lang w:val="lv-LV"/>
        </w:rPr>
        <w:t>2</w:t>
      </w:r>
      <w:r w:rsidRPr="00862DD6">
        <w:rPr>
          <w:rFonts w:ascii="Times New Roman" w:eastAsia="Times New Roman" w:hAnsi="Times New Roman" w:cs="Times New Roman"/>
          <w:b/>
          <w:bCs/>
          <w:sz w:val="28"/>
          <w:szCs w:val="24"/>
          <w:lang w:val="lv-LV"/>
        </w:rPr>
        <w:t xml:space="preserve">. gada 1. </w:t>
      </w:r>
      <w:r w:rsidR="00F669F9">
        <w:rPr>
          <w:rFonts w:ascii="Times New Roman" w:eastAsia="Times New Roman" w:hAnsi="Times New Roman" w:cs="Times New Roman"/>
          <w:b/>
          <w:bCs/>
          <w:sz w:val="28"/>
          <w:szCs w:val="24"/>
          <w:lang w:val="lv-LV"/>
        </w:rPr>
        <w:t>marta</w:t>
      </w:r>
      <w:r w:rsidRPr="00862DD6">
        <w:rPr>
          <w:rFonts w:ascii="Times New Roman" w:eastAsia="Times New Roman" w:hAnsi="Times New Roman" w:cs="Times New Roman"/>
          <w:b/>
          <w:bCs/>
          <w:sz w:val="28"/>
          <w:szCs w:val="24"/>
          <w:lang w:val="lv-LV"/>
        </w:rPr>
        <w:t xml:space="preserve"> līdz </w:t>
      </w:r>
      <w:r w:rsidR="00F669F9">
        <w:rPr>
          <w:rFonts w:ascii="Times New Roman" w:eastAsia="Times New Roman" w:hAnsi="Times New Roman" w:cs="Times New Roman"/>
          <w:b/>
          <w:bCs/>
          <w:sz w:val="28"/>
          <w:szCs w:val="24"/>
          <w:lang w:val="lv-LV"/>
        </w:rPr>
        <w:t>31</w:t>
      </w:r>
      <w:r w:rsidRPr="00862DD6">
        <w:rPr>
          <w:rFonts w:ascii="Times New Roman" w:eastAsia="Times New Roman" w:hAnsi="Times New Roman" w:cs="Times New Roman"/>
          <w:b/>
          <w:bCs/>
          <w:sz w:val="28"/>
          <w:szCs w:val="24"/>
          <w:lang w:val="lv-LV"/>
        </w:rPr>
        <w:t xml:space="preserve">. </w:t>
      </w:r>
      <w:r w:rsidR="00F669F9">
        <w:rPr>
          <w:rFonts w:ascii="Times New Roman" w:eastAsia="Times New Roman" w:hAnsi="Times New Roman" w:cs="Times New Roman"/>
          <w:b/>
          <w:bCs/>
          <w:sz w:val="28"/>
          <w:szCs w:val="24"/>
          <w:lang w:val="lv-LV"/>
        </w:rPr>
        <w:t>martam</w:t>
      </w:r>
    </w:p>
    <w:p w:rsidR="00533D32" w:rsidRDefault="00533D32" w:rsidP="001761DF">
      <w:pPr>
        <w:jc w:val="center"/>
        <w:rPr>
          <w:rFonts w:ascii="Times New Roman" w:eastAsia="Times New Roman" w:hAnsi="Times New Roman" w:cs="Times New Roman"/>
          <w:b/>
          <w:bCs/>
          <w:sz w:val="28"/>
          <w:szCs w:val="24"/>
          <w:lang w:val="lv-LV"/>
        </w:rPr>
      </w:pPr>
    </w:p>
    <w:p w:rsidR="002F30D5" w:rsidRDefault="002F30D5" w:rsidP="00AB051C">
      <w:pPr>
        <w:pStyle w:val="ListParagraph"/>
        <w:numPr>
          <w:ilvl w:val="0"/>
          <w:numId w:val="7"/>
        </w:numPr>
        <w:rPr>
          <w:rFonts w:ascii="Times New Roman" w:eastAsia="Times New Roman" w:hAnsi="Times New Roman" w:cs="Times New Roman"/>
          <w:b/>
          <w:bCs/>
          <w:sz w:val="28"/>
          <w:szCs w:val="24"/>
          <w:lang w:val="lv-LV"/>
        </w:rPr>
      </w:pPr>
      <w:r w:rsidRPr="00533D32">
        <w:rPr>
          <w:rFonts w:ascii="Times New Roman" w:eastAsia="Times New Roman" w:hAnsi="Times New Roman" w:cs="Times New Roman"/>
          <w:b/>
          <w:bCs/>
          <w:sz w:val="28"/>
          <w:szCs w:val="24"/>
          <w:lang w:val="lv-LV"/>
        </w:rPr>
        <w:t xml:space="preserve">KOPĀ </w:t>
      </w:r>
      <w:proofErr w:type="spellStart"/>
      <w:r w:rsidRPr="00533D32">
        <w:rPr>
          <w:rFonts w:ascii="Times New Roman" w:eastAsia="Times New Roman" w:hAnsi="Times New Roman" w:cs="Times New Roman"/>
          <w:b/>
          <w:bCs/>
          <w:sz w:val="28"/>
          <w:szCs w:val="24"/>
          <w:lang w:val="lv-LV"/>
        </w:rPr>
        <w:t>Iekšlietu</w:t>
      </w:r>
      <w:proofErr w:type="spellEnd"/>
      <w:r w:rsidRPr="00533D32">
        <w:rPr>
          <w:rFonts w:ascii="Times New Roman" w:eastAsia="Times New Roman" w:hAnsi="Times New Roman" w:cs="Times New Roman"/>
          <w:b/>
          <w:bCs/>
          <w:sz w:val="28"/>
          <w:szCs w:val="24"/>
          <w:lang w:val="lv-LV"/>
        </w:rPr>
        <w:t xml:space="preserve"> ministrijas padotības iestādēm</w:t>
      </w:r>
      <w:r w:rsidR="00EE3DF3" w:rsidRPr="00533D32">
        <w:rPr>
          <w:rFonts w:ascii="Times New Roman" w:eastAsia="Times New Roman" w:hAnsi="Times New Roman" w:cs="Times New Roman"/>
          <w:b/>
          <w:bCs/>
          <w:sz w:val="28"/>
          <w:szCs w:val="24"/>
          <w:lang w:val="lv-LV"/>
        </w:rPr>
        <w:t xml:space="preserve"> </w:t>
      </w:r>
    </w:p>
    <w:tbl>
      <w:tblPr>
        <w:tblW w:w="9351" w:type="dxa"/>
        <w:tblLook w:val="04A0" w:firstRow="1" w:lastRow="0" w:firstColumn="1" w:lastColumn="0" w:noHBand="0" w:noVBand="1"/>
      </w:tblPr>
      <w:tblGrid>
        <w:gridCol w:w="3964"/>
        <w:gridCol w:w="1120"/>
        <w:gridCol w:w="1316"/>
        <w:gridCol w:w="1440"/>
        <w:gridCol w:w="1511"/>
      </w:tblGrid>
      <w:tr w:rsidR="00533D32" w:rsidRPr="00533D32" w:rsidTr="00533D32">
        <w:trPr>
          <w:trHeight w:val="636"/>
        </w:trPr>
        <w:tc>
          <w:tcPr>
            <w:tcW w:w="3964" w:type="dxa"/>
            <w:tcBorders>
              <w:top w:val="single" w:sz="4" w:space="0" w:color="auto"/>
              <w:left w:val="single" w:sz="4" w:space="0" w:color="auto"/>
              <w:bottom w:val="single" w:sz="4" w:space="0" w:color="auto"/>
              <w:right w:val="single" w:sz="4" w:space="0" w:color="auto"/>
            </w:tcBorders>
            <w:shd w:val="clear" w:color="auto" w:fill="auto"/>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Iestāde</w:t>
            </w:r>
          </w:p>
        </w:tc>
        <w:tc>
          <w:tcPr>
            <w:tcW w:w="1120" w:type="dxa"/>
            <w:tcBorders>
              <w:top w:val="single" w:sz="4" w:space="0" w:color="auto"/>
              <w:left w:val="nil"/>
              <w:bottom w:val="single" w:sz="4" w:space="0" w:color="auto"/>
              <w:right w:val="single" w:sz="4" w:space="0" w:color="auto"/>
            </w:tcBorders>
            <w:shd w:val="clear" w:color="auto" w:fill="auto"/>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Atlīdzība EKK1000</w:t>
            </w:r>
          </w:p>
        </w:tc>
        <w:tc>
          <w:tcPr>
            <w:tcW w:w="1316" w:type="dxa"/>
            <w:tcBorders>
              <w:top w:val="single" w:sz="4" w:space="0" w:color="auto"/>
              <w:left w:val="nil"/>
              <w:bottom w:val="single" w:sz="4" w:space="0" w:color="auto"/>
              <w:right w:val="single" w:sz="4" w:space="0" w:color="auto"/>
            </w:tcBorders>
            <w:shd w:val="clear" w:color="auto" w:fill="auto"/>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Preces  un pakalpojumi EKK2000*</w:t>
            </w:r>
          </w:p>
        </w:tc>
        <w:tc>
          <w:tcPr>
            <w:tcW w:w="1440" w:type="dxa"/>
            <w:tcBorders>
              <w:top w:val="single" w:sz="4" w:space="0" w:color="auto"/>
              <w:left w:val="nil"/>
              <w:bottom w:val="single" w:sz="4" w:space="0" w:color="auto"/>
              <w:right w:val="single" w:sz="4" w:space="0" w:color="auto"/>
            </w:tcBorders>
            <w:shd w:val="clear" w:color="auto" w:fill="auto"/>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Sociālie pabalsti EKK6000</w:t>
            </w:r>
          </w:p>
        </w:tc>
        <w:tc>
          <w:tcPr>
            <w:tcW w:w="1511" w:type="dxa"/>
            <w:tcBorders>
              <w:top w:val="single" w:sz="4" w:space="0" w:color="auto"/>
              <w:left w:val="nil"/>
              <w:bottom w:val="single" w:sz="4" w:space="0" w:color="auto"/>
              <w:right w:val="single" w:sz="4" w:space="0" w:color="auto"/>
            </w:tcBorders>
            <w:shd w:val="clear" w:color="auto" w:fill="auto"/>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xml:space="preserve">Kopā </w:t>
            </w:r>
          </w:p>
        </w:tc>
      </w:tr>
      <w:tr w:rsidR="00533D32" w:rsidRPr="00533D32" w:rsidTr="00533D32">
        <w:trPr>
          <w:trHeight w:val="300"/>
        </w:trPr>
        <w:tc>
          <w:tcPr>
            <w:tcW w:w="9351"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33D32" w:rsidRPr="00533D32" w:rsidRDefault="00533D32" w:rsidP="00533D32">
            <w:pPr>
              <w:spacing w:after="0" w:line="240" w:lineRule="auto"/>
              <w:rPr>
                <w:rFonts w:ascii="Times New Roman" w:eastAsia="Times New Roman" w:hAnsi="Times New Roman" w:cs="Times New Roman"/>
                <w:b/>
                <w:bCs/>
                <w:i/>
                <w:iCs/>
                <w:color w:val="000000"/>
                <w:lang w:val="lv-LV"/>
              </w:rPr>
            </w:pPr>
            <w:r w:rsidRPr="00533D32">
              <w:rPr>
                <w:rFonts w:ascii="Times New Roman" w:eastAsia="Times New Roman" w:hAnsi="Times New Roman" w:cs="Times New Roman"/>
                <w:b/>
                <w:bCs/>
                <w:i/>
                <w:iCs/>
                <w:color w:val="000000"/>
                <w:lang w:val="lv-LV"/>
              </w:rPr>
              <w:t>I. Izdevumi saistībā ar rīkojuma Nr. 518 izpildei nepieciešamo pasākumu īstenošanu</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lang w:val="lv-LV"/>
              </w:rPr>
            </w:pPr>
            <w:r w:rsidRPr="00533D32">
              <w:rPr>
                <w:rFonts w:ascii="Times New Roman" w:eastAsia="Times New Roman" w:hAnsi="Times New Roman" w:cs="Times New Roman"/>
                <w:lang w:val="lv-LV"/>
              </w:rPr>
              <w:t>Valsts policija</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132 349</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53 208</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511" w:type="dxa"/>
            <w:tcBorders>
              <w:top w:val="nil"/>
              <w:left w:val="nil"/>
              <w:bottom w:val="single" w:sz="4" w:space="0" w:color="auto"/>
              <w:right w:val="single" w:sz="4" w:space="0" w:color="auto"/>
            </w:tcBorders>
            <w:shd w:val="clear" w:color="000000" w:fill="FFFFFF"/>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185 557</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lang w:val="lv-LV"/>
              </w:rPr>
            </w:pPr>
            <w:r w:rsidRPr="00533D32">
              <w:rPr>
                <w:rFonts w:ascii="Times New Roman" w:eastAsia="Times New Roman" w:hAnsi="Times New Roman" w:cs="Times New Roman"/>
                <w:lang w:val="lv-LV"/>
              </w:rPr>
              <w:t>Valsts robežsardze</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141 415</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511" w:type="dxa"/>
            <w:tcBorders>
              <w:top w:val="nil"/>
              <w:left w:val="nil"/>
              <w:bottom w:val="single" w:sz="4" w:space="0" w:color="auto"/>
              <w:right w:val="single" w:sz="4" w:space="0" w:color="auto"/>
            </w:tcBorders>
            <w:shd w:val="clear" w:color="000000" w:fill="FFFFFF"/>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141 415</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lang w:val="lv-LV"/>
              </w:rPr>
            </w:pPr>
            <w:r w:rsidRPr="00533D32">
              <w:rPr>
                <w:rFonts w:ascii="Times New Roman" w:eastAsia="Times New Roman" w:hAnsi="Times New Roman" w:cs="Times New Roman"/>
                <w:lang w:val="lv-LV"/>
              </w:rPr>
              <w:t>Pilsonības un migrācijas lietu pārvalde</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14 534</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10 000</w:t>
            </w:r>
          </w:p>
        </w:tc>
        <w:tc>
          <w:tcPr>
            <w:tcW w:w="1511" w:type="dxa"/>
            <w:tcBorders>
              <w:top w:val="nil"/>
              <w:left w:val="nil"/>
              <w:bottom w:val="single" w:sz="4" w:space="0" w:color="auto"/>
              <w:right w:val="single" w:sz="4" w:space="0" w:color="auto"/>
            </w:tcBorders>
            <w:shd w:val="clear" w:color="000000" w:fill="FFFFFF"/>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24 534</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lang w:val="lv-LV"/>
              </w:rPr>
            </w:pPr>
            <w:r w:rsidRPr="00533D32">
              <w:rPr>
                <w:rFonts w:ascii="Times New Roman" w:eastAsia="Times New Roman" w:hAnsi="Times New Roman" w:cs="Times New Roman"/>
                <w:lang w:val="lv-LV"/>
              </w:rPr>
              <w:t>Valsts drošības dienests</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9 294</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511" w:type="dxa"/>
            <w:tcBorders>
              <w:top w:val="nil"/>
              <w:left w:val="nil"/>
              <w:bottom w:val="single" w:sz="4" w:space="0" w:color="auto"/>
              <w:right w:val="single" w:sz="4" w:space="0" w:color="auto"/>
            </w:tcBorders>
            <w:shd w:val="clear" w:color="000000" w:fill="FFFFFF"/>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9 294</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right"/>
              <w:rPr>
                <w:rFonts w:ascii="Times New Roman" w:eastAsia="Times New Roman" w:hAnsi="Times New Roman" w:cs="Times New Roman"/>
                <w:b/>
                <w:bCs/>
                <w:lang w:val="lv-LV"/>
              </w:rPr>
            </w:pPr>
            <w:r w:rsidRPr="00533D32">
              <w:rPr>
                <w:rFonts w:ascii="Times New Roman" w:eastAsia="Times New Roman" w:hAnsi="Times New Roman" w:cs="Times New Roman"/>
                <w:b/>
                <w:bCs/>
                <w:lang w:val="lv-LV"/>
              </w:rPr>
              <w:t>KOPĀ</w:t>
            </w:r>
          </w:p>
        </w:tc>
        <w:tc>
          <w:tcPr>
            <w:tcW w:w="1120" w:type="dxa"/>
            <w:tcBorders>
              <w:top w:val="nil"/>
              <w:left w:val="nil"/>
              <w:bottom w:val="single" w:sz="4" w:space="0" w:color="auto"/>
              <w:right w:val="single" w:sz="4" w:space="0" w:color="auto"/>
            </w:tcBorders>
            <w:shd w:val="clear" w:color="000000" w:fill="FFFFFF"/>
            <w:hideMark/>
          </w:tcPr>
          <w:p w:rsidR="00533D32" w:rsidRPr="00533D32" w:rsidRDefault="00533D32" w:rsidP="00533D32">
            <w:pPr>
              <w:spacing w:after="0" w:line="240" w:lineRule="auto"/>
              <w:jc w:val="center"/>
              <w:rPr>
                <w:rFonts w:ascii="Times New Roman" w:eastAsia="Times New Roman" w:hAnsi="Times New Roman" w:cs="Times New Roman"/>
                <w:b/>
                <w:bCs/>
                <w:lang w:val="lv-LV"/>
              </w:rPr>
            </w:pPr>
            <w:r w:rsidRPr="00533D32">
              <w:rPr>
                <w:rFonts w:ascii="Times New Roman" w:eastAsia="Times New Roman" w:hAnsi="Times New Roman" w:cs="Times New Roman"/>
                <w:b/>
                <w:bCs/>
                <w:lang w:val="lv-LV"/>
              </w:rPr>
              <w:t>288 298</w:t>
            </w:r>
          </w:p>
        </w:tc>
        <w:tc>
          <w:tcPr>
            <w:tcW w:w="1316" w:type="dxa"/>
            <w:tcBorders>
              <w:top w:val="nil"/>
              <w:left w:val="nil"/>
              <w:bottom w:val="single" w:sz="4" w:space="0" w:color="auto"/>
              <w:right w:val="single" w:sz="4" w:space="0" w:color="auto"/>
            </w:tcBorders>
            <w:shd w:val="clear" w:color="000000" w:fill="FFFFFF"/>
            <w:hideMark/>
          </w:tcPr>
          <w:p w:rsidR="00533D32" w:rsidRPr="00533D32" w:rsidRDefault="00533D32" w:rsidP="00533D32">
            <w:pPr>
              <w:spacing w:after="0" w:line="240" w:lineRule="auto"/>
              <w:jc w:val="center"/>
              <w:rPr>
                <w:rFonts w:ascii="Times New Roman" w:eastAsia="Times New Roman" w:hAnsi="Times New Roman" w:cs="Times New Roman"/>
                <w:b/>
                <w:bCs/>
                <w:lang w:val="lv-LV"/>
              </w:rPr>
            </w:pPr>
            <w:r w:rsidRPr="00533D32">
              <w:rPr>
                <w:rFonts w:ascii="Times New Roman" w:eastAsia="Times New Roman" w:hAnsi="Times New Roman" w:cs="Times New Roman"/>
                <w:b/>
                <w:bCs/>
                <w:lang w:val="lv-LV"/>
              </w:rPr>
              <w:t>62 502</w:t>
            </w:r>
          </w:p>
        </w:tc>
        <w:tc>
          <w:tcPr>
            <w:tcW w:w="1440" w:type="dxa"/>
            <w:tcBorders>
              <w:top w:val="nil"/>
              <w:left w:val="nil"/>
              <w:bottom w:val="single" w:sz="4" w:space="0" w:color="auto"/>
              <w:right w:val="single" w:sz="4" w:space="0" w:color="auto"/>
            </w:tcBorders>
            <w:shd w:val="clear" w:color="000000" w:fill="FFFFFF"/>
            <w:hideMark/>
          </w:tcPr>
          <w:p w:rsidR="00533D32" w:rsidRPr="00533D32" w:rsidRDefault="00533D32" w:rsidP="00533D32">
            <w:pPr>
              <w:spacing w:after="0" w:line="240" w:lineRule="auto"/>
              <w:jc w:val="center"/>
              <w:rPr>
                <w:rFonts w:ascii="Times New Roman" w:eastAsia="Times New Roman" w:hAnsi="Times New Roman" w:cs="Times New Roman"/>
                <w:b/>
                <w:bCs/>
                <w:lang w:val="lv-LV"/>
              </w:rPr>
            </w:pPr>
            <w:r w:rsidRPr="00533D32">
              <w:rPr>
                <w:rFonts w:ascii="Times New Roman" w:eastAsia="Times New Roman" w:hAnsi="Times New Roman" w:cs="Times New Roman"/>
                <w:b/>
                <w:bCs/>
                <w:lang w:val="lv-LV"/>
              </w:rPr>
              <w:t>10 000</w:t>
            </w:r>
          </w:p>
        </w:tc>
        <w:tc>
          <w:tcPr>
            <w:tcW w:w="1511" w:type="dxa"/>
            <w:tcBorders>
              <w:top w:val="nil"/>
              <w:left w:val="nil"/>
              <w:bottom w:val="single" w:sz="4" w:space="0" w:color="auto"/>
              <w:right w:val="single" w:sz="4" w:space="0" w:color="auto"/>
            </w:tcBorders>
            <w:shd w:val="clear" w:color="000000" w:fill="FFFFFF"/>
            <w:hideMark/>
          </w:tcPr>
          <w:p w:rsidR="00533D32" w:rsidRPr="00533D32" w:rsidRDefault="00533D32" w:rsidP="00533D32">
            <w:pPr>
              <w:spacing w:after="0" w:line="240" w:lineRule="auto"/>
              <w:jc w:val="center"/>
              <w:rPr>
                <w:rFonts w:ascii="Times New Roman" w:eastAsia="Times New Roman" w:hAnsi="Times New Roman" w:cs="Times New Roman"/>
                <w:b/>
                <w:bCs/>
                <w:lang w:val="lv-LV"/>
              </w:rPr>
            </w:pPr>
            <w:r w:rsidRPr="00533D32">
              <w:rPr>
                <w:rFonts w:ascii="Times New Roman" w:eastAsia="Times New Roman" w:hAnsi="Times New Roman" w:cs="Times New Roman"/>
                <w:b/>
                <w:bCs/>
                <w:lang w:val="lv-LV"/>
              </w:rPr>
              <w:t>360 800</w:t>
            </w:r>
          </w:p>
        </w:tc>
      </w:tr>
      <w:tr w:rsidR="00533D32" w:rsidRPr="00533D32" w:rsidTr="00533D32">
        <w:trPr>
          <w:trHeight w:val="300"/>
        </w:trPr>
        <w:tc>
          <w:tcPr>
            <w:tcW w:w="9351" w:type="dxa"/>
            <w:gridSpan w:val="5"/>
            <w:tcBorders>
              <w:top w:val="single" w:sz="4" w:space="0" w:color="auto"/>
              <w:left w:val="single" w:sz="4" w:space="0" w:color="auto"/>
              <w:bottom w:val="single" w:sz="4" w:space="0" w:color="auto"/>
              <w:right w:val="single" w:sz="4" w:space="0" w:color="000000"/>
            </w:tcBorders>
            <w:shd w:val="clear" w:color="000000" w:fill="FFFFFF"/>
            <w:noWrap/>
            <w:hideMark/>
          </w:tcPr>
          <w:p w:rsidR="00533D32" w:rsidRPr="00533D32" w:rsidRDefault="00533D32" w:rsidP="00533D32">
            <w:pPr>
              <w:spacing w:after="0" w:line="240" w:lineRule="auto"/>
              <w:rPr>
                <w:rFonts w:ascii="Times New Roman" w:eastAsia="Times New Roman" w:hAnsi="Times New Roman" w:cs="Times New Roman"/>
                <w:b/>
                <w:bCs/>
                <w:i/>
                <w:iCs/>
                <w:color w:val="000000"/>
                <w:sz w:val="20"/>
                <w:szCs w:val="20"/>
                <w:lang w:val="lv-LV"/>
              </w:rPr>
            </w:pPr>
            <w:r w:rsidRPr="00533D32">
              <w:rPr>
                <w:rFonts w:ascii="Times New Roman" w:eastAsia="Times New Roman" w:hAnsi="Times New Roman" w:cs="Times New Roman"/>
                <w:b/>
                <w:bCs/>
                <w:i/>
                <w:iCs/>
                <w:color w:val="000000"/>
                <w:sz w:val="20"/>
                <w:szCs w:val="20"/>
                <w:lang w:val="lv-LV"/>
              </w:rPr>
              <w:t>II. Vidējās izpeļņas pieauguma kompensēšanai*</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lang w:val="lv-LV"/>
              </w:rPr>
            </w:pPr>
            <w:r w:rsidRPr="00533D32">
              <w:rPr>
                <w:rFonts w:ascii="Times New Roman" w:eastAsia="Times New Roman" w:hAnsi="Times New Roman" w:cs="Times New Roman"/>
                <w:lang w:val="lv-LV"/>
              </w:rPr>
              <w:t>Valsts policija</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color w:val="000000"/>
                <w:lang w:val="lv-LV"/>
              </w:rPr>
            </w:pPr>
            <w:r w:rsidRPr="00533D32">
              <w:rPr>
                <w:rFonts w:ascii="Times New Roman" w:eastAsia="Times New Roman" w:hAnsi="Times New Roman" w:cs="Times New Roman"/>
                <w:color w:val="000000"/>
                <w:lang w:val="lv-LV"/>
              </w:rPr>
              <w:t>9 393</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color w:val="000000"/>
                <w:lang w:val="lv-LV"/>
              </w:rPr>
            </w:pPr>
            <w:r w:rsidRPr="00533D32">
              <w:rPr>
                <w:rFonts w:ascii="Times New Roman" w:eastAsia="Times New Roman" w:hAnsi="Times New Roman" w:cs="Times New Roman"/>
                <w:color w:val="000000"/>
                <w:lang w:val="lv-LV"/>
              </w:rPr>
              <w:t>515</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color w:val="000000"/>
                <w:lang w:val="lv-LV"/>
              </w:rPr>
            </w:pPr>
            <w:r w:rsidRPr="00533D32">
              <w:rPr>
                <w:rFonts w:ascii="Times New Roman" w:eastAsia="Times New Roman" w:hAnsi="Times New Roman" w:cs="Times New Roman"/>
                <w:color w:val="000000"/>
                <w:lang w:val="lv-LV"/>
              </w:rPr>
              <w:t> </w:t>
            </w:r>
          </w:p>
        </w:tc>
        <w:tc>
          <w:tcPr>
            <w:tcW w:w="1511" w:type="dxa"/>
            <w:tcBorders>
              <w:top w:val="nil"/>
              <w:left w:val="nil"/>
              <w:bottom w:val="single" w:sz="4" w:space="0" w:color="auto"/>
              <w:right w:val="single" w:sz="4" w:space="0" w:color="auto"/>
            </w:tcBorders>
            <w:shd w:val="clear" w:color="000000" w:fill="FFFFFF"/>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9 908</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lang w:val="lv-LV"/>
              </w:rPr>
            </w:pPr>
            <w:r w:rsidRPr="00533D32">
              <w:rPr>
                <w:rFonts w:ascii="Times New Roman" w:eastAsia="Times New Roman" w:hAnsi="Times New Roman" w:cs="Times New Roman"/>
                <w:lang w:val="lv-LV"/>
              </w:rPr>
              <w:t>Valsts robežsardze</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color w:val="000000"/>
                <w:lang w:val="lv-LV"/>
              </w:rPr>
            </w:pPr>
            <w:r w:rsidRPr="00533D32">
              <w:rPr>
                <w:rFonts w:ascii="Times New Roman" w:eastAsia="Times New Roman" w:hAnsi="Times New Roman" w:cs="Times New Roman"/>
                <w:color w:val="000000"/>
                <w:lang w:val="lv-LV"/>
              </w:rPr>
              <w:t>11 780</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color w:val="000000"/>
                <w:lang w:val="lv-LV"/>
              </w:rPr>
            </w:pPr>
            <w:r w:rsidRPr="00533D32">
              <w:rPr>
                <w:rFonts w:ascii="Times New Roman" w:eastAsia="Times New Roman" w:hAnsi="Times New Roman" w:cs="Times New Roman"/>
                <w:color w:val="000000"/>
                <w:lang w:val="lv-LV"/>
              </w:rPr>
              <w:t> </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color w:val="000000"/>
                <w:lang w:val="lv-LV"/>
              </w:rPr>
            </w:pPr>
            <w:r w:rsidRPr="00533D32">
              <w:rPr>
                <w:rFonts w:ascii="Times New Roman" w:eastAsia="Times New Roman" w:hAnsi="Times New Roman" w:cs="Times New Roman"/>
                <w:color w:val="000000"/>
                <w:lang w:val="lv-LV"/>
              </w:rPr>
              <w:t> </w:t>
            </w:r>
          </w:p>
        </w:tc>
        <w:tc>
          <w:tcPr>
            <w:tcW w:w="1511" w:type="dxa"/>
            <w:tcBorders>
              <w:top w:val="nil"/>
              <w:left w:val="nil"/>
              <w:bottom w:val="single" w:sz="4" w:space="0" w:color="auto"/>
              <w:right w:val="single" w:sz="4" w:space="0" w:color="auto"/>
            </w:tcBorders>
            <w:shd w:val="clear" w:color="000000" w:fill="FFFFFF"/>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11 780</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lang w:val="lv-LV"/>
              </w:rPr>
            </w:pPr>
            <w:r w:rsidRPr="00533D32">
              <w:rPr>
                <w:rFonts w:ascii="Times New Roman" w:eastAsia="Times New Roman" w:hAnsi="Times New Roman" w:cs="Times New Roman"/>
                <w:lang w:val="lv-LV"/>
              </w:rPr>
              <w:t>Pilsonības un migrācijas lietu pārvalde</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color w:val="000000"/>
                <w:lang w:val="lv-LV"/>
              </w:rPr>
            </w:pPr>
            <w:r w:rsidRPr="00533D32">
              <w:rPr>
                <w:rFonts w:ascii="Times New Roman" w:eastAsia="Times New Roman" w:hAnsi="Times New Roman" w:cs="Times New Roman"/>
                <w:color w:val="000000"/>
                <w:lang w:val="lv-LV"/>
              </w:rPr>
              <w:t>1 211</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color w:val="000000"/>
                <w:lang w:val="lv-LV"/>
              </w:rPr>
            </w:pPr>
            <w:r w:rsidRPr="00533D32">
              <w:rPr>
                <w:rFonts w:ascii="Times New Roman" w:eastAsia="Times New Roman" w:hAnsi="Times New Roman" w:cs="Times New Roman"/>
                <w:color w:val="000000"/>
                <w:lang w:val="lv-LV"/>
              </w:rPr>
              <w:t> </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color w:val="000000"/>
                <w:lang w:val="lv-LV"/>
              </w:rPr>
            </w:pPr>
            <w:r w:rsidRPr="00533D32">
              <w:rPr>
                <w:rFonts w:ascii="Times New Roman" w:eastAsia="Times New Roman" w:hAnsi="Times New Roman" w:cs="Times New Roman"/>
                <w:color w:val="000000"/>
                <w:lang w:val="lv-LV"/>
              </w:rPr>
              <w:t> </w:t>
            </w:r>
          </w:p>
        </w:tc>
        <w:tc>
          <w:tcPr>
            <w:tcW w:w="1511" w:type="dxa"/>
            <w:tcBorders>
              <w:top w:val="nil"/>
              <w:left w:val="nil"/>
              <w:bottom w:val="single" w:sz="4" w:space="0" w:color="auto"/>
              <w:right w:val="single" w:sz="4" w:space="0" w:color="auto"/>
            </w:tcBorders>
            <w:shd w:val="clear" w:color="000000" w:fill="FFFFFF"/>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1 211</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right"/>
              <w:rPr>
                <w:rFonts w:ascii="Times New Roman" w:eastAsia="Times New Roman" w:hAnsi="Times New Roman" w:cs="Times New Roman"/>
                <w:b/>
                <w:bCs/>
                <w:lang w:val="lv-LV"/>
              </w:rPr>
            </w:pPr>
            <w:r w:rsidRPr="00533D32">
              <w:rPr>
                <w:rFonts w:ascii="Times New Roman" w:eastAsia="Times New Roman" w:hAnsi="Times New Roman" w:cs="Times New Roman"/>
                <w:b/>
                <w:bCs/>
                <w:lang w:val="lv-LV"/>
              </w:rPr>
              <w:t>KOPĀ</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b/>
                <w:bCs/>
                <w:color w:val="000000"/>
                <w:lang w:val="lv-LV"/>
              </w:rPr>
            </w:pPr>
            <w:r w:rsidRPr="00533D32">
              <w:rPr>
                <w:rFonts w:ascii="Times New Roman" w:eastAsia="Times New Roman" w:hAnsi="Times New Roman" w:cs="Times New Roman"/>
                <w:b/>
                <w:bCs/>
                <w:color w:val="000000"/>
                <w:lang w:val="lv-LV"/>
              </w:rPr>
              <w:t>22 384</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b/>
                <w:bCs/>
                <w:color w:val="000000"/>
                <w:lang w:val="lv-LV"/>
              </w:rPr>
            </w:pPr>
            <w:r w:rsidRPr="00533D32">
              <w:rPr>
                <w:rFonts w:ascii="Times New Roman" w:eastAsia="Times New Roman" w:hAnsi="Times New Roman" w:cs="Times New Roman"/>
                <w:b/>
                <w:bCs/>
                <w:color w:val="000000"/>
                <w:lang w:val="lv-LV"/>
              </w:rPr>
              <w:t>515</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b/>
                <w:bCs/>
                <w:color w:val="000000"/>
                <w:lang w:val="lv-LV"/>
              </w:rPr>
            </w:pPr>
            <w:r w:rsidRPr="00533D32">
              <w:rPr>
                <w:rFonts w:ascii="Times New Roman" w:eastAsia="Times New Roman" w:hAnsi="Times New Roman" w:cs="Times New Roman"/>
                <w:b/>
                <w:bCs/>
                <w:color w:val="000000"/>
                <w:lang w:val="lv-LV"/>
              </w:rPr>
              <w:t> </w:t>
            </w:r>
          </w:p>
        </w:tc>
        <w:tc>
          <w:tcPr>
            <w:tcW w:w="1511"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b/>
                <w:bCs/>
                <w:color w:val="000000"/>
                <w:lang w:val="lv-LV"/>
              </w:rPr>
            </w:pPr>
            <w:r w:rsidRPr="00533D32">
              <w:rPr>
                <w:rFonts w:ascii="Times New Roman" w:eastAsia="Times New Roman" w:hAnsi="Times New Roman" w:cs="Times New Roman"/>
                <w:b/>
                <w:bCs/>
                <w:color w:val="000000"/>
                <w:lang w:val="lv-LV"/>
              </w:rPr>
              <w:t>22 899</w:t>
            </w:r>
          </w:p>
        </w:tc>
      </w:tr>
      <w:tr w:rsidR="00533D32" w:rsidRPr="00533D32" w:rsidTr="00533D32">
        <w:trPr>
          <w:trHeight w:val="600"/>
        </w:trPr>
        <w:tc>
          <w:tcPr>
            <w:tcW w:w="9351"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b/>
                <w:bCs/>
                <w:i/>
                <w:iCs/>
                <w:color w:val="000000"/>
                <w:sz w:val="20"/>
                <w:szCs w:val="20"/>
                <w:lang w:val="lv-LV"/>
              </w:rPr>
            </w:pPr>
            <w:r w:rsidRPr="00533D32">
              <w:rPr>
                <w:rFonts w:ascii="Times New Roman" w:eastAsia="Times New Roman" w:hAnsi="Times New Roman" w:cs="Times New Roman"/>
                <w:b/>
                <w:bCs/>
                <w:i/>
                <w:iCs/>
                <w:color w:val="000000"/>
                <w:sz w:val="20"/>
                <w:szCs w:val="20"/>
                <w:lang w:val="lv-LV"/>
              </w:rPr>
              <w:t>III. Izdevumi saistībā ar rīkojuma Nr. 518 izpildei nepieciešamo pasākumu īstenošanu un vidējās izpeļņas pieauguma kompensēšanai</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lang w:val="lv-LV"/>
              </w:rPr>
            </w:pPr>
            <w:r w:rsidRPr="00533D32">
              <w:rPr>
                <w:rFonts w:ascii="Times New Roman" w:eastAsia="Times New Roman" w:hAnsi="Times New Roman" w:cs="Times New Roman"/>
                <w:lang w:val="lv-LV"/>
              </w:rPr>
              <w:t>Valsts policija</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141 742</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53 723</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511"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195 465</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lang w:val="lv-LV"/>
              </w:rPr>
            </w:pPr>
            <w:r w:rsidRPr="00533D32">
              <w:rPr>
                <w:rFonts w:ascii="Times New Roman" w:eastAsia="Times New Roman" w:hAnsi="Times New Roman" w:cs="Times New Roman"/>
                <w:lang w:val="lv-LV"/>
              </w:rPr>
              <w:t>Valsts robežsardze</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153 195</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511"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153 195</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lang w:val="lv-LV"/>
              </w:rPr>
            </w:pPr>
            <w:r w:rsidRPr="00533D32">
              <w:rPr>
                <w:rFonts w:ascii="Times New Roman" w:eastAsia="Times New Roman" w:hAnsi="Times New Roman" w:cs="Times New Roman"/>
                <w:lang w:val="lv-LV"/>
              </w:rPr>
              <w:t>Pilsonības un migrācijas lietu pārvalde</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15 745</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10 000</w:t>
            </w:r>
          </w:p>
        </w:tc>
        <w:tc>
          <w:tcPr>
            <w:tcW w:w="1511"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25 745</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hideMark/>
          </w:tcPr>
          <w:p w:rsidR="00533D32" w:rsidRPr="00533D32" w:rsidRDefault="00533D32" w:rsidP="00533D32">
            <w:pPr>
              <w:spacing w:after="0" w:line="240" w:lineRule="auto"/>
              <w:rPr>
                <w:rFonts w:ascii="Times New Roman" w:eastAsia="Times New Roman" w:hAnsi="Times New Roman" w:cs="Times New Roman"/>
                <w:lang w:val="lv-LV"/>
              </w:rPr>
            </w:pPr>
            <w:r w:rsidRPr="00533D32">
              <w:rPr>
                <w:rFonts w:ascii="Times New Roman" w:eastAsia="Times New Roman" w:hAnsi="Times New Roman" w:cs="Times New Roman"/>
                <w:lang w:val="lv-LV"/>
              </w:rPr>
              <w:t>Valsts drošības dienests</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9 294</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 </w:t>
            </w:r>
          </w:p>
        </w:tc>
        <w:tc>
          <w:tcPr>
            <w:tcW w:w="1511"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lang w:val="lv-LV"/>
              </w:rPr>
            </w:pPr>
            <w:r w:rsidRPr="00533D32">
              <w:rPr>
                <w:rFonts w:ascii="Times New Roman" w:eastAsia="Times New Roman" w:hAnsi="Times New Roman" w:cs="Times New Roman"/>
                <w:lang w:val="lv-LV"/>
              </w:rPr>
              <w:t>9 294</w:t>
            </w:r>
          </w:p>
        </w:tc>
      </w:tr>
      <w:tr w:rsidR="00533D32" w:rsidRPr="00533D32" w:rsidTr="00533D32">
        <w:trPr>
          <w:trHeight w:val="300"/>
        </w:trPr>
        <w:tc>
          <w:tcPr>
            <w:tcW w:w="3964" w:type="dxa"/>
            <w:tcBorders>
              <w:top w:val="nil"/>
              <w:left w:val="single" w:sz="4" w:space="0" w:color="auto"/>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right"/>
              <w:rPr>
                <w:rFonts w:ascii="Times New Roman" w:eastAsia="Times New Roman" w:hAnsi="Times New Roman" w:cs="Times New Roman"/>
                <w:b/>
                <w:bCs/>
                <w:lang w:val="lv-LV"/>
              </w:rPr>
            </w:pPr>
            <w:r w:rsidRPr="00533D32">
              <w:rPr>
                <w:rFonts w:ascii="Times New Roman" w:eastAsia="Times New Roman" w:hAnsi="Times New Roman" w:cs="Times New Roman"/>
                <w:b/>
                <w:bCs/>
                <w:lang w:val="lv-LV"/>
              </w:rPr>
              <w:t>KOPĀ</w:t>
            </w:r>
          </w:p>
        </w:tc>
        <w:tc>
          <w:tcPr>
            <w:tcW w:w="112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b/>
                <w:bCs/>
                <w:color w:val="000000"/>
                <w:lang w:val="lv-LV"/>
              </w:rPr>
            </w:pPr>
            <w:r w:rsidRPr="00533D32">
              <w:rPr>
                <w:rFonts w:ascii="Times New Roman" w:eastAsia="Times New Roman" w:hAnsi="Times New Roman" w:cs="Times New Roman"/>
                <w:b/>
                <w:bCs/>
                <w:color w:val="000000"/>
                <w:lang w:val="lv-LV"/>
              </w:rPr>
              <w:t>310 682</w:t>
            </w:r>
          </w:p>
        </w:tc>
        <w:tc>
          <w:tcPr>
            <w:tcW w:w="1316"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b/>
                <w:bCs/>
                <w:color w:val="000000"/>
                <w:lang w:val="lv-LV"/>
              </w:rPr>
            </w:pPr>
            <w:r w:rsidRPr="00533D32">
              <w:rPr>
                <w:rFonts w:ascii="Times New Roman" w:eastAsia="Times New Roman" w:hAnsi="Times New Roman" w:cs="Times New Roman"/>
                <w:b/>
                <w:bCs/>
                <w:color w:val="000000"/>
                <w:lang w:val="lv-LV"/>
              </w:rPr>
              <w:t>63 017</w:t>
            </w:r>
          </w:p>
        </w:tc>
        <w:tc>
          <w:tcPr>
            <w:tcW w:w="1440"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b/>
                <w:bCs/>
                <w:color w:val="000000"/>
                <w:lang w:val="lv-LV"/>
              </w:rPr>
            </w:pPr>
            <w:r w:rsidRPr="00533D32">
              <w:rPr>
                <w:rFonts w:ascii="Times New Roman" w:eastAsia="Times New Roman" w:hAnsi="Times New Roman" w:cs="Times New Roman"/>
                <w:b/>
                <w:bCs/>
                <w:color w:val="000000"/>
                <w:lang w:val="lv-LV"/>
              </w:rPr>
              <w:t>10 000</w:t>
            </w:r>
          </w:p>
        </w:tc>
        <w:tc>
          <w:tcPr>
            <w:tcW w:w="1511" w:type="dxa"/>
            <w:tcBorders>
              <w:top w:val="nil"/>
              <w:left w:val="nil"/>
              <w:bottom w:val="single" w:sz="4" w:space="0" w:color="auto"/>
              <w:right w:val="single" w:sz="4" w:space="0" w:color="auto"/>
            </w:tcBorders>
            <w:shd w:val="clear" w:color="000000" w:fill="FFFFFF"/>
            <w:noWrap/>
            <w:hideMark/>
          </w:tcPr>
          <w:p w:rsidR="00533D32" w:rsidRPr="00533D32" w:rsidRDefault="00533D32" w:rsidP="00533D32">
            <w:pPr>
              <w:spacing w:after="0" w:line="240" w:lineRule="auto"/>
              <w:jc w:val="center"/>
              <w:rPr>
                <w:rFonts w:ascii="Times New Roman" w:eastAsia="Times New Roman" w:hAnsi="Times New Roman" w:cs="Times New Roman"/>
                <w:b/>
                <w:bCs/>
                <w:color w:val="000000"/>
                <w:lang w:val="lv-LV"/>
              </w:rPr>
            </w:pPr>
            <w:r w:rsidRPr="00533D32">
              <w:rPr>
                <w:rFonts w:ascii="Times New Roman" w:eastAsia="Times New Roman" w:hAnsi="Times New Roman" w:cs="Times New Roman"/>
                <w:b/>
                <w:bCs/>
                <w:color w:val="000000"/>
                <w:lang w:val="lv-LV"/>
              </w:rPr>
              <w:t>383 699</w:t>
            </w:r>
          </w:p>
        </w:tc>
      </w:tr>
    </w:tbl>
    <w:p w:rsidR="00702B85" w:rsidRDefault="00702B85" w:rsidP="008816DE">
      <w:pPr>
        <w:pStyle w:val="ListParagraph"/>
        <w:spacing w:after="120" w:line="240" w:lineRule="auto"/>
        <w:ind w:left="0"/>
        <w:contextualSpacing w:val="0"/>
        <w:jc w:val="both"/>
        <w:rPr>
          <w:rFonts w:ascii="Times New Roman" w:eastAsia="Times New Roman" w:hAnsi="Times New Roman" w:cs="Times New Roman"/>
          <w:bCs/>
          <w:lang w:val="lv-LV"/>
        </w:rPr>
      </w:pPr>
      <w:r w:rsidRPr="00702B85">
        <w:rPr>
          <w:rFonts w:ascii="Times New Roman" w:eastAsia="Times New Roman" w:hAnsi="Times New Roman" w:cs="Times New Roman"/>
          <w:bCs/>
          <w:lang w:val="lv-LV"/>
        </w:rPr>
        <w:t>*tai skaitā EKK 2271 Izdevumi, kas saistīti ar operatīvo darbību (informācija klasificēta).</w:t>
      </w:r>
    </w:p>
    <w:p w:rsidR="00CB3849" w:rsidRDefault="00070967" w:rsidP="00382380">
      <w:pPr>
        <w:pStyle w:val="ListParagraph"/>
        <w:spacing w:after="120" w:line="240" w:lineRule="auto"/>
        <w:ind w:left="0"/>
        <w:contextualSpacing w:val="0"/>
        <w:jc w:val="both"/>
        <w:rPr>
          <w:rFonts w:ascii="Times New Roman" w:eastAsia="Times New Roman" w:hAnsi="Times New Roman" w:cs="Times New Roman"/>
          <w:bCs/>
          <w:lang w:val="lv-LV"/>
        </w:rPr>
      </w:pPr>
      <w:r>
        <w:rPr>
          <w:rFonts w:ascii="Times New Roman" w:eastAsia="Times New Roman" w:hAnsi="Times New Roman" w:cs="Times New Roman"/>
          <w:bCs/>
          <w:lang w:val="lv-LV"/>
        </w:rPr>
        <w:t>*</w:t>
      </w:r>
      <w:r w:rsidR="000832D7" w:rsidRPr="005D75CC">
        <w:rPr>
          <w:rFonts w:ascii="Times New Roman" w:eastAsia="Times New Roman" w:hAnsi="Times New Roman" w:cs="Times New Roman"/>
          <w:bCs/>
          <w:lang w:val="lv-LV"/>
        </w:rPr>
        <w:t>*</w:t>
      </w:r>
      <w:r w:rsidR="00F87D53" w:rsidRPr="00F87D53">
        <w:t xml:space="preserve"> </w:t>
      </w:r>
      <w:r w:rsidR="00CB3849" w:rsidRPr="000708B5">
        <w:rPr>
          <w:rFonts w:ascii="Times New Roman" w:eastAsia="Times New Roman" w:hAnsi="Times New Roman" w:cs="Times New Roman"/>
          <w:bCs/>
          <w:lang w:val="lv-LV"/>
        </w:rPr>
        <w:t xml:space="preserve">Ievērojot to, ka piemaksas, samaksa par virsstundu darbu tiek iekļautas vidējās izpeļņas aprēķinā, ievērojami palielinās izdevumi atlīdzībai (atvaļinājuma nauda, slimības nauda, pabalsti), kas tiek aprēķināti, pamatojoties uz vidējo izpeļņu.  Vidējās izpeļņas pieauguma kompensēšanai aprēķināts finansējums 8,33%  no </w:t>
      </w:r>
      <w:r w:rsidR="001203C1">
        <w:rPr>
          <w:rFonts w:ascii="Times New Roman" w:eastAsia="Times New Roman" w:hAnsi="Times New Roman" w:cs="Times New Roman"/>
          <w:bCs/>
          <w:lang w:val="lv-LV"/>
        </w:rPr>
        <w:t xml:space="preserve">nepieciešamā </w:t>
      </w:r>
      <w:r w:rsidR="00CB3849" w:rsidRPr="000708B5">
        <w:rPr>
          <w:rFonts w:ascii="Times New Roman" w:eastAsia="Times New Roman" w:hAnsi="Times New Roman" w:cs="Times New Roman"/>
          <w:bCs/>
          <w:lang w:val="lv-LV"/>
        </w:rPr>
        <w:t>finansējuma atlīdzībai (izņemot no atlīdzības par laiku, kuru amatpersona nepavada darba vietā, bet pēc pieprasījuma ierodas norādītajā vietā un nekavējoties uzsāk pienākumu pildīšanu – Valsts un pašvaldību institūciju amatpersonu un darbinieku atlīdzības likuma 3.</w:t>
      </w:r>
      <w:r w:rsidR="00CB3849" w:rsidRPr="000708B5">
        <w:rPr>
          <w:rFonts w:ascii="Times New Roman" w:eastAsia="Times New Roman" w:hAnsi="Times New Roman" w:cs="Times New Roman"/>
          <w:bCs/>
          <w:vertAlign w:val="superscript"/>
          <w:lang w:val="lv-LV"/>
        </w:rPr>
        <w:t>1</w:t>
      </w:r>
      <w:r w:rsidR="00CB3849" w:rsidRPr="000708B5">
        <w:rPr>
          <w:rFonts w:ascii="Times New Roman" w:eastAsia="Times New Roman" w:hAnsi="Times New Roman" w:cs="Times New Roman"/>
          <w:bCs/>
          <w:lang w:val="lv-LV"/>
        </w:rPr>
        <w:t xml:space="preserve"> panta septītā daļa.)</w:t>
      </w:r>
      <w:r w:rsidR="008816DE">
        <w:rPr>
          <w:rFonts w:ascii="Times New Roman" w:eastAsia="Times New Roman" w:hAnsi="Times New Roman" w:cs="Times New Roman"/>
          <w:bCs/>
          <w:lang w:val="lv-LV"/>
        </w:rPr>
        <w:t>.</w:t>
      </w:r>
    </w:p>
    <w:p w:rsidR="002F30D5" w:rsidRDefault="002F30D5" w:rsidP="00D13E46">
      <w:pPr>
        <w:pStyle w:val="ListParagraph"/>
        <w:numPr>
          <w:ilvl w:val="0"/>
          <w:numId w:val="7"/>
        </w:numPr>
        <w:rPr>
          <w:rFonts w:ascii="Times New Roman" w:eastAsia="Times New Roman" w:hAnsi="Times New Roman" w:cs="Times New Roman"/>
          <w:b/>
          <w:bCs/>
          <w:sz w:val="28"/>
          <w:szCs w:val="28"/>
          <w:lang w:val="lv-LV"/>
        </w:rPr>
      </w:pPr>
      <w:r w:rsidRPr="000708B5">
        <w:rPr>
          <w:rFonts w:ascii="Times New Roman" w:eastAsia="Times New Roman" w:hAnsi="Times New Roman" w:cs="Times New Roman"/>
          <w:b/>
          <w:bCs/>
          <w:sz w:val="28"/>
          <w:szCs w:val="28"/>
          <w:lang w:val="lv-LV"/>
        </w:rPr>
        <w:lastRenderedPageBreak/>
        <w:t>Valsts policija</w:t>
      </w:r>
    </w:p>
    <w:tbl>
      <w:tblPr>
        <w:tblW w:w="10060" w:type="dxa"/>
        <w:tblLook w:val="04A0" w:firstRow="1" w:lastRow="0" w:firstColumn="1" w:lastColumn="0" w:noHBand="0" w:noVBand="1"/>
      </w:tblPr>
      <w:tblGrid>
        <w:gridCol w:w="988"/>
        <w:gridCol w:w="2551"/>
        <w:gridCol w:w="5245"/>
        <w:gridCol w:w="1276"/>
      </w:tblGrid>
      <w:tr w:rsidR="00EB187A" w:rsidRPr="005C1845" w:rsidTr="00133513">
        <w:trPr>
          <w:trHeight w:val="288"/>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187A" w:rsidRPr="005C1845" w:rsidRDefault="00EB187A" w:rsidP="00133513">
            <w:pPr>
              <w:spacing w:after="0" w:line="240" w:lineRule="auto"/>
              <w:jc w:val="center"/>
              <w:rPr>
                <w:rFonts w:ascii="Times New Roman" w:eastAsia="Times New Roman" w:hAnsi="Times New Roman" w:cs="Times New Roman"/>
                <w:b/>
                <w:bCs/>
                <w:color w:val="000000"/>
                <w:sz w:val="20"/>
                <w:szCs w:val="20"/>
                <w:lang w:val="lv-LV"/>
              </w:rPr>
            </w:pPr>
            <w:r w:rsidRPr="005C1845">
              <w:rPr>
                <w:rFonts w:ascii="Times New Roman" w:eastAsia="Times New Roman" w:hAnsi="Times New Roman" w:cs="Times New Roman"/>
                <w:b/>
                <w:bCs/>
                <w:color w:val="000000"/>
                <w:sz w:val="20"/>
                <w:szCs w:val="20"/>
                <w:lang w:val="lv-LV"/>
              </w:rPr>
              <w:t>Kods</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EB187A" w:rsidRPr="005C1845" w:rsidRDefault="00EB187A" w:rsidP="00133513">
            <w:pPr>
              <w:spacing w:after="0" w:line="240" w:lineRule="auto"/>
              <w:jc w:val="center"/>
              <w:rPr>
                <w:rFonts w:ascii="Times New Roman" w:eastAsia="Times New Roman" w:hAnsi="Times New Roman" w:cs="Times New Roman"/>
                <w:b/>
                <w:bCs/>
                <w:color w:val="000000"/>
                <w:sz w:val="20"/>
                <w:szCs w:val="20"/>
                <w:lang w:val="lv-LV"/>
              </w:rPr>
            </w:pPr>
            <w:r w:rsidRPr="005C1845">
              <w:rPr>
                <w:rFonts w:ascii="Times New Roman" w:eastAsia="Times New Roman" w:hAnsi="Times New Roman" w:cs="Times New Roman"/>
                <w:b/>
                <w:bCs/>
                <w:color w:val="000000"/>
                <w:sz w:val="20"/>
                <w:szCs w:val="20"/>
                <w:lang w:val="lv-LV"/>
              </w:rPr>
              <w:t>Koda nosaukums</w:t>
            </w:r>
          </w:p>
        </w:tc>
        <w:tc>
          <w:tcPr>
            <w:tcW w:w="5245" w:type="dxa"/>
            <w:tcBorders>
              <w:top w:val="single" w:sz="4" w:space="0" w:color="auto"/>
              <w:left w:val="nil"/>
              <w:bottom w:val="single" w:sz="4" w:space="0" w:color="auto"/>
              <w:right w:val="single" w:sz="4" w:space="0" w:color="auto"/>
            </w:tcBorders>
            <w:shd w:val="clear" w:color="auto" w:fill="auto"/>
            <w:noWrap/>
            <w:vAlign w:val="center"/>
            <w:hideMark/>
          </w:tcPr>
          <w:p w:rsidR="00EB187A" w:rsidRPr="005C1845" w:rsidRDefault="00EB187A" w:rsidP="00133513">
            <w:pPr>
              <w:spacing w:after="0" w:line="240" w:lineRule="auto"/>
              <w:jc w:val="center"/>
              <w:rPr>
                <w:rFonts w:ascii="Times New Roman" w:eastAsia="Times New Roman" w:hAnsi="Times New Roman" w:cs="Times New Roman"/>
                <w:b/>
                <w:bCs/>
                <w:color w:val="000000"/>
                <w:sz w:val="20"/>
                <w:szCs w:val="20"/>
                <w:lang w:val="lv-LV"/>
              </w:rPr>
            </w:pPr>
            <w:r w:rsidRPr="005C1845">
              <w:rPr>
                <w:rFonts w:ascii="Times New Roman" w:eastAsia="Times New Roman" w:hAnsi="Times New Roman" w:cs="Times New Roman"/>
                <w:b/>
                <w:bCs/>
                <w:color w:val="000000"/>
                <w:sz w:val="20"/>
                <w:szCs w:val="20"/>
                <w:lang w:val="lv-LV"/>
              </w:rPr>
              <w:t>Detalizēts izdevumu aprēķins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EB187A" w:rsidRPr="005C1845" w:rsidRDefault="00EB187A" w:rsidP="00133513">
            <w:pPr>
              <w:spacing w:after="0" w:line="240" w:lineRule="auto"/>
              <w:jc w:val="center"/>
              <w:rPr>
                <w:rFonts w:ascii="Times New Roman" w:eastAsia="Times New Roman" w:hAnsi="Times New Roman" w:cs="Times New Roman"/>
                <w:b/>
                <w:bCs/>
                <w:color w:val="000000"/>
                <w:sz w:val="20"/>
                <w:szCs w:val="20"/>
                <w:lang w:val="lv-LV"/>
              </w:rPr>
            </w:pPr>
            <w:r w:rsidRPr="005C1845">
              <w:rPr>
                <w:rFonts w:ascii="Times New Roman" w:eastAsia="Times New Roman" w:hAnsi="Times New Roman" w:cs="Times New Roman"/>
                <w:b/>
                <w:bCs/>
                <w:color w:val="000000"/>
                <w:sz w:val="20"/>
                <w:szCs w:val="20"/>
                <w:lang w:val="lv-LV"/>
              </w:rPr>
              <w:t>Izdevumi,</w:t>
            </w:r>
            <w:r w:rsidRPr="005C1845">
              <w:rPr>
                <w:rFonts w:ascii="Times New Roman" w:eastAsia="Times New Roman" w:hAnsi="Times New Roman" w:cs="Times New Roman"/>
                <w:b/>
                <w:bCs/>
                <w:i/>
                <w:iCs/>
                <w:color w:val="000000"/>
                <w:sz w:val="20"/>
                <w:szCs w:val="20"/>
                <w:lang w:val="lv-LV"/>
              </w:rPr>
              <w:t xml:space="preserve"> </w:t>
            </w:r>
            <w:proofErr w:type="spellStart"/>
            <w:r w:rsidRPr="005C1845">
              <w:rPr>
                <w:rFonts w:ascii="Times New Roman" w:eastAsia="Times New Roman" w:hAnsi="Times New Roman" w:cs="Times New Roman"/>
                <w:b/>
                <w:bCs/>
                <w:i/>
                <w:iCs/>
                <w:color w:val="000000"/>
                <w:sz w:val="20"/>
                <w:szCs w:val="20"/>
                <w:lang w:val="lv-LV"/>
              </w:rPr>
              <w:t>euro</w:t>
            </w:r>
            <w:proofErr w:type="spellEnd"/>
          </w:p>
        </w:tc>
      </w:tr>
      <w:tr w:rsidR="0040428D" w:rsidRPr="0040428D" w:rsidTr="008D5C02">
        <w:trPr>
          <w:trHeight w:val="338"/>
        </w:trPr>
        <w:tc>
          <w:tcPr>
            <w:tcW w:w="8784" w:type="dxa"/>
            <w:gridSpan w:val="3"/>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40428D" w:rsidRPr="0040428D" w:rsidRDefault="0040428D" w:rsidP="0040428D">
            <w:pPr>
              <w:spacing w:after="0" w:line="240" w:lineRule="auto"/>
              <w:rPr>
                <w:rFonts w:ascii="Times New Roman" w:eastAsia="Times New Roman" w:hAnsi="Times New Roman" w:cs="Times New Roman"/>
                <w:b/>
                <w:bCs/>
                <w:color w:val="000000"/>
                <w:sz w:val="24"/>
                <w:szCs w:val="24"/>
                <w:lang w:val="lv-LV"/>
              </w:rPr>
            </w:pPr>
            <w:r w:rsidRPr="0040428D">
              <w:rPr>
                <w:rFonts w:ascii="Times New Roman" w:eastAsia="Times New Roman" w:hAnsi="Times New Roman" w:cs="Times New Roman"/>
                <w:b/>
                <w:bCs/>
                <w:color w:val="000000"/>
                <w:sz w:val="24"/>
                <w:szCs w:val="24"/>
                <w:lang w:val="lv-LV"/>
              </w:rPr>
              <w:t>Izdevumi kopā ar vidējās izpeļņas pieauguma kompensēšanu</w:t>
            </w:r>
          </w:p>
        </w:tc>
        <w:tc>
          <w:tcPr>
            <w:tcW w:w="1276" w:type="dxa"/>
            <w:tcBorders>
              <w:top w:val="single" w:sz="4" w:space="0" w:color="auto"/>
              <w:left w:val="nil"/>
              <w:bottom w:val="single" w:sz="4" w:space="0" w:color="auto"/>
              <w:right w:val="single" w:sz="4" w:space="0" w:color="auto"/>
            </w:tcBorders>
            <w:shd w:val="clear" w:color="000000" w:fill="D8E4BC"/>
            <w:vAlign w:val="center"/>
            <w:hideMark/>
          </w:tcPr>
          <w:p w:rsidR="0040428D" w:rsidRPr="0040428D" w:rsidRDefault="0040428D" w:rsidP="008F1816">
            <w:pPr>
              <w:spacing w:after="0" w:line="240" w:lineRule="auto"/>
              <w:jc w:val="center"/>
              <w:rPr>
                <w:rFonts w:ascii="Times New Roman" w:eastAsia="Times New Roman" w:hAnsi="Times New Roman" w:cs="Times New Roman"/>
                <w:b/>
                <w:bCs/>
                <w:lang w:val="lv-LV"/>
              </w:rPr>
            </w:pPr>
            <w:r w:rsidRPr="0040428D">
              <w:rPr>
                <w:rFonts w:ascii="Times New Roman" w:eastAsia="Times New Roman" w:hAnsi="Times New Roman" w:cs="Times New Roman"/>
                <w:b/>
                <w:bCs/>
                <w:lang w:val="lv-LV"/>
              </w:rPr>
              <w:t>195 465</w:t>
            </w:r>
          </w:p>
        </w:tc>
      </w:tr>
      <w:tr w:rsidR="00075F10" w:rsidRPr="0040428D" w:rsidTr="008D5C02">
        <w:trPr>
          <w:trHeight w:val="405"/>
        </w:trPr>
        <w:tc>
          <w:tcPr>
            <w:tcW w:w="8784" w:type="dxa"/>
            <w:gridSpan w:val="3"/>
            <w:tcBorders>
              <w:top w:val="nil"/>
              <w:left w:val="single" w:sz="4" w:space="0" w:color="auto"/>
              <w:bottom w:val="single" w:sz="4" w:space="0" w:color="auto"/>
              <w:right w:val="single" w:sz="4" w:space="0" w:color="auto"/>
            </w:tcBorders>
            <w:shd w:val="clear" w:color="000000" w:fill="EBF1DE"/>
            <w:noWrap/>
            <w:vAlign w:val="center"/>
            <w:hideMark/>
          </w:tcPr>
          <w:p w:rsidR="00075F10" w:rsidRPr="0040428D" w:rsidRDefault="00075F10" w:rsidP="0040428D">
            <w:pPr>
              <w:spacing w:after="0" w:line="240" w:lineRule="auto"/>
              <w:rPr>
                <w:rFonts w:ascii="Times New Roman" w:eastAsia="Times New Roman" w:hAnsi="Times New Roman" w:cs="Times New Roman"/>
                <w:b/>
                <w:bCs/>
                <w:color w:val="000000"/>
                <w:lang w:val="lv-LV"/>
              </w:rPr>
            </w:pPr>
            <w:r w:rsidRPr="0040428D">
              <w:rPr>
                <w:rFonts w:ascii="Times New Roman" w:eastAsia="Times New Roman" w:hAnsi="Times New Roman" w:cs="Times New Roman"/>
                <w:b/>
                <w:bCs/>
                <w:color w:val="000000"/>
                <w:lang w:val="lv-LV"/>
              </w:rPr>
              <w:t>1)    Izdevumi saistībā ar rīkojuma Nr. 518 izpildei nepieciešamo pasākumu īstenošanu</w:t>
            </w:r>
          </w:p>
        </w:tc>
        <w:tc>
          <w:tcPr>
            <w:tcW w:w="1276" w:type="dxa"/>
            <w:tcBorders>
              <w:top w:val="nil"/>
              <w:left w:val="nil"/>
              <w:bottom w:val="single" w:sz="4" w:space="0" w:color="auto"/>
              <w:right w:val="single" w:sz="4" w:space="0" w:color="auto"/>
            </w:tcBorders>
            <w:shd w:val="clear" w:color="000000" w:fill="EBF1DE"/>
            <w:vAlign w:val="center"/>
            <w:hideMark/>
          </w:tcPr>
          <w:p w:rsidR="00075F10" w:rsidRPr="0040428D" w:rsidRDefault="00075F10" w:rsidP="008F1816">
            <w:pPr>
              <w:spacing w:after="0" w:line="240" w:lineRule="auto"/>
              <w:jc w:val="center"/>
              <w:rPr>
                <w:rFonts w:ascii="Times New Roman" w:eastAsia="Times New Roman" w:hAnsi="Times New Roman" w:cs="Times New Roman"/>
                <w:b/>
                <w:bCs/>
                <w:lang w:val="lv-LV"/>
              </w:rPr>
            </w:pPr>
            <w:r w:rsidRPr="0040428D">
              <w:rPr>
                <w:rFonts w:ascii="Times New Roman" w:eastAsia="Times New Roman" w:hAnsi="Times New Roman" w:cs="Times New Roman"/>
                <w:b/>
                <w:bCs/>
                <w:lang w:val="lv-LV"/>
              </w:rPr>
              <w:t>185 557</w:t>
            </w:r>
          </w:p>
        </w:tc>
      </w:tr>
      <w:tr w:rsidR="0040428D" w:rsidRPr="0040428D" w:rsidTr="002A30ED">
        <w:trPr>
          <w:trHeight w:val="345"/>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rsidR="0040428D" w:rsidRPr="0040428D" w:rsidRDefault="0040428D" w:rsidP="0040428D">
            <w:pPr>
              <w:spacing w:after="0" w:line="240" w:lineRule="auto"/>
              <w:rPr>
                <w:rFonts w:ascii="Times New Roman" w:eastAsia="Times New Roman" w:hAnsi="Times New Roman" w:cs="Times New Roman"/>
                <w:b/>
                <w:bCs/>
                <w:color w:val="000000"/>
                <w:lang w:val="lv-LV"/>
              </w:rPr>
            </w:pPr>
            <w:r w:rsidRPr="0040428D">
              <w:rPr>
                <w:rFonts w:ascii="Times New Roman" w:eastAsia="Times New Roman" w:hAnsi="Times New Roman" w:cs="Times New Roman"/>
                <w:b/>
                <w:bCs/>
                <w:color w:val="000000"/>
                <w:lang w:val="lv-LV"/>
              </w:rPr>
              <w:t>1000</w:t>
            </w:r>
          </w:p>
        </w:tc>
        <w:tc>
          <w:tcPr>
            <w:tcW w:w="2551" w:type="dxa"/>
            <w:tcBorders>
              <w:top w:val="nil"/>
              <w:left w:val="nil"/>
              <w:bottom w:val="single" w:sz="4" w:space="0" w:color="auto"/>
              <w:right w:val="single" w:sz="4" w:space="0" w:color="auto"/>
            </w:tcBorders>
            <w:shd w:val="clear" w:color="000000" w:fill="EBF1DE"/>
            <w:noWrap/>
            <w:vAlign w:val="center"/>
            <w:hideMark/>
          </w:tcPr>
          <w:p w:rsidR="0040428D" w:rsidRPr="0040428D" w:rsidRDefault="0040428D" w:rsidP="0040428D">
            <w:pPr>
              <w:spacing w:after="0" w:line="240" w:lineRule="auto"/>
              <w:rPr>
                <w:rFonts w:ascii="Times New Roman" w:eastAsia="Times New Roman" w:hAnsi="Times New Roman" w:cs="Times New Roman"/>
                <w:b/>
                <w:bCs/>
                <w:color w:val="000000"/>
                <w:lang w:val="lv-LV"/>
              </w:rPr>
            </w:pPr>
            <w:r w:rsidRPr="0040428D">
              <w:rPr>
                <w:rFonts w:ascii="Times New Roman" w:eastAsia="Times New Roman" w:hAnsi="Times New Roman" w:cs="Times New Roman"/>
                <w:b/>
                <w:bCs/>
                <w:color w:val="000000"/>
                <w:lang w:val="lv-LV"/>
              </w:rPr>
              <w:t>Atlīdzība</w:t>
            </w:r>
          </w:p>
        </w:tc>
        <w:tc>
          <w:tcPr>
            <w:tcW w:w="5245" w:type="dxa"/>
            <w:tcBorders>
              <w:top w:val="nil"/>
              <w:left w:val="nil"/>
              <w:bottom w:val="single" w:sz="4" w:space="0" w:color="auto"/>
              <w:right w:val="single" w:sz="4" w:space="0" w:color="auto"/>
            </w:tcBorders>
            <w:shd w:val="clear" w:color="000000" w:fill="EBF1DE"/>
            <w:noWrap/>
            <w:vAlign w:val="center"/>
            <w:hideMark/>
          </w:tcPr>
          <w:p w:rsidR="0040428D" w:rsidRPr="0040428D" w:rsidRDefault="0040428D" w:rsidP="0040428D">
            <w:pPr>
              <w:spacing w:after="0" w:line="240" w:lineRule="auto"/>
              <w:jc w:val="center"/>
              <w:rPr>
                <w:rFonts w:ascii="Times New Roman" w:eastAsia="Times New Roman" w:hAnsi="Times New Roman" w:cs="Times New Roman"/>
                <w:b/>
                <w:bCs/>
                <w:color w:val="FF0000"/>
                <w:lang w:val="lv-LV"/>
              </w:rPr>
            </w:pPr>
            <w:r w:rsidRPr="0040428D">
              <w:rPr>
                <w:rFonts w:ascii="Times New Roman" w:eastAsia="Times New Roman" w:hAnsi="Times New Roman" w:cs="Times New Roman"/>
                <w:b/>
                <w:bCs/>
                <w:color w:val="FF0000"/>
                <w:lang w:val="lv-LV"/>
              </w:rPr>
              <w:t> </w:t>
            </w:r>
          </w:p>
        </w:tc>
        <w:tc>
          <w:tcPr>
            <w:tcW w:w="1276" w:type="dxa"/>
            <w:tcBorders>
              <w:top w:val="nil"/>
              <w:left w:val="nil"/>
              <w:bottom w:val="single" w:sz="4" w:space="0" w:color="auto"/>
              <w:right w:val="single" w:sz="4" w:space="0" w:color="auto"/>
            </w:tcBorders>
            <w:shd w:val="clear" w:color="000000" w:fill="EBF1DE"/>
            <w:vAlign w:val="center"/>
            <w:hideMark/>
          </w:tcPr>
          <w:p w:rsidR="0040428D" w:rsidRPr="0040428D" w:rsidRDefault="0040428D" w:rsidP="008F1816">
            <w:pPr>
              <w:spacing w:after="0" w:line="240" w:lineRule="auto"/>
              <w:jc w:val="center"/>
              <w:rPr>
                <w:rFonts w:ascii="Times New Roman" w:eastAsia="Times New Roman" w:hAnsi="Times New Roman" w:cs="Times New Roman"/>
                <w:b/>
                <w:bCs/>
                <w:lang w:val="lv-LV"/>
              </w:rPr>
            </w:pPr>
            <w:r w:rsidRPr="0040428D">
              <w:rPr>
                <w:rFonts w:ascii="Times New Roman" w:eastAsia="Times New Roman" w:hAnsi="Times New Roman" w:cs="Times New Roman"/>
                <w:b/>
                <w:bCs/>
                <w:lang w:val="lv-LV"/>
              </w:rPr>
              <w:t>132 349</w:t>
            </w:r>
          </w:p>
        </w:tc>
      </w:tr>
      <w:tr w:rsidR="0040428D" w:rsidRPr="0040428D" w:rsidTr="004028E6">
        <w:trPr>
          <w:trHeight w:val="353"/>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center"/>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1100</w:t>
            </w:r>
          </w:p>
        </w:tc>
        <w:tc>
          <w:tcPr>
            <w:tcW w:w="2551" w:type="dxa"/>
            <w:tcBorders>
              <w:top w:val="nil"/>
              <w:left w:val="nil"/>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Atalgojums</w:t>
            </w:r>
          </w:p>
        </w:tc>
        <w:tc>
          <w:tcPr>
            <w:tcW w:w="5245" w:type="dxa"/>
            <w:tcBorders>
              <w:top w:val="nil"/>
              <w:left w:val="nil"/>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center"/>
              <w:rPr>
                <w:rFonts w:ascii="Times New Roman" w:eastAsia="Times New Roman" w:hAnsi="Times New Roman" w:cs="Times New Roman"/>
                <w:b/>
                <w:bCs/>
                <w:color w:val="FF0000"/>
                <w:lang w:val="lv-LV"/>
              </w:rPr>
            </w:pPr>
            <w:r w:rsidRPr="0040428D">
              <w:rPr>
                <w:rFonts w:ascii="Times New Roman" w:eastAsia="Times New Roman" w:hAnsi="Times New Roman" w:cs="Times New Roman"/>
                <w:b/>
                <w:bCs/>
                <w:color w:val="FF0000"/>
                <w:lang w:val="lv-LV"/>
              </w:rPr>
              <w:t> </w:t>
            </w:r>
          </w:p>
        </w:tc>
        <w:tc>
          <w:tcPr>
            <w:tcW w:w="1276"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107 212,08</w:t>
            </w:r>
          </w:p>
        </w:tc>
      </w:tr>
      <w:tr w:rsidR="0040428D" w:rsidRPr="0040428D" w:rsidTr="002A30ED">
        <w:trPr>
          <w:trHeight w:val="828"/>
        </w:trPr>
        <w:tc>
          <w:tcPr>
            <w:tcW w:w="988" w:type="dxa"/>
            <w:tcBorders>
              <w:top w:val="nil"/>
              <w:left w:val="single" w:sz="4" w:space="0" w:color="auto"/>
              <w:bottom w:val="nil"/>
              <w:right w:val="single" w:sz="4" w:space="0" w:color="auto"/>
            </w:tcBorders>
            <w:shd w:val="clear" w:color="000000" w:fill="FFFFFF"/>
            <w:noWrap/>
            <w:vAlign w:val="center"/>
            <w:hideMark/>
          </w:tcPr>
          <w:p w:rsidR="0040428D" w:rsidRPr="0040428D" w:rsidRDefault="0040428D" w:rsidP="0040428D">
            <w:pPr>
              <w:spacing w:after="0" w:line="240" w:lineRule="auto"/>
              <w:jc w:val="right"/>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1116</w:t>
            </w:r>
          </w:p>
        </w:tc>
        <w:tc>
          <w:tcPr>
            <w:tcW w:w="2551" w:type="dxa"/>
            <w:tcBorders>
              <w:top w:val="nil"/>
              <w:left w:val="nil"/>
              <w:bottom w:val="nil"/>
              <w:right w:val="single" w:sz="4" w:space="0" w:color="auto"/>
            </w:tcBorders>
            <w:shd w:val="clear" w:color="000000" w:fill="FFFFFF"/>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Mēnešalga amatpersonām ar speciālajām dienesta pakāpēm</w:t>
            </w:r>
          </w:p>
        </w:tc>
        <w:tc>
          <w:tcPr>
            <w:tcW w:w="5245" w:type="dxa"/>
            <w:tcBorders>
              <w:top w:val="nil"/>
              <w:left w:val="nil"/>
              <w:bottom w:val="nil"/>
              <w:right w:val="single" w:sz="4" w:space="0" w:color="auto"/>
            </w:tcBorders>
            <w:shd w:val="clear" w:color="auto" w:fill="auto"/>
            <w:vAlign w:val="center"/>
            <w:hideMark/>
          </w:tcPr>
          <w:p w:rsidR="0040428D" w:rsidRPr="0040428D" w:rsidRDefault="0040428D" w:rsidP="009672F5">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Atlīdzība par laiku, kuru amatpersona nepavada darba vietā:</w:t>
            </w:r>
            <w:r w:rsidRPr="0040428D">
              <w:rPr>
                <w:rFonts w:ascii="Times New Roman" w:eastAsia="Times New Roman" w:hAnsi="Times New Roman" w:cs="Times New Roman"/>
                <w:lang w:val="lv-LV"/>
              </w:rPr>
              <w:br/>
              <w:t xml:space="preserve">Detalizēts </w:t>
            </w:r>
            <w:r w:rsidR="000E0F61" w:rsidRPr="000E0F61">
              <w:rPr>
                <w:rFonts w:ascii="Times New Roman" w:eastAsia="Times New Roman" w:hAnsi="Times New Roman" w:cs="Times New Roman"/>
                <w:lang w:val="lv-LV"/>
              </w:rPr>
              <w:t>aprēķins  par laika periodu no 2022. gada 1.</w:t>
            </w:r>
            <w:r w:rsidR="009672F5">
              <w:rPr>
                <w:rFonts w:ascii="Times New Roman" w:eastAsia="Times New Roman" w:hAnsi="Times New Roman" w:cs="Times New Roman"/>
                <w:lang w:val="lv-LV"/>
              </w:rPr>
              <w:t> </w:t>
            </w:r>
            <w:r w:rsidR="000E0F61">
              <w:rPr>
                <w:rFonts w:ascii="Times New Roman" w:eastAsia="Times New Roman" w:hAnsi="Times New Roman" w:cs="Times New Roman"/>
                <w:lang w:val="lv-LV"/>
              </w:rPr>
              <w:t>marta</w:t>
            </w:r>
            <w:r w:rsidR="000E0F61" w:rsidRPr="000E0F61">
              <w:rPr>
                <w:rFonts w:ascii="Times New Roman" w:eastAsia="Times New Roman" w:hAnsi="Times New Roman" w:cs="Times New Roman"/>
                <w:lang w:val="lv-LV"/>
              </w:rPr>
              <w:t xml:space="preserve"> līdz </w:t>
            </w:r>
            <w:r w:rsidR="000E0F61">
              <w:rPr>
                <w:rFonts w:ascii="Times New Roman" w:eastAsia="Times New Roman" w:hAnsi="Times New Roman" w:cs="Times New Roman"/>
                <w:lang w:val="lv-LV"/>
              </w:rPr>
              <w:t>31</w:t>
            </w:r>
            <w:r w:rsidR="000E0F61" w:rsidRPr="000E0F61">
              <w:rPr>
                <w:rFonts w:ascii="Times New Roman" w:eastAsia="Times New Roman" w:hAnsi="Times New Roman" w:cs="Times New Roman"/>
                <w:lang w:val="lv-LV"/>
              </w:rPr>
              <w:t xml:space="preserve">. </w:t>
            </w:r>
            <w:r w:rsidR="000E0F61">
              <w:rPr>
                <w:rFonts w:ascii="Times New Roman" w:eastAsia="Times New Roman" w:hAnsi="Times New Roman" w:cs="Times New Roman"/>
                <w:lang w:val="lv-LV"/>
              </w:rPr>
              <w:t>martam</w:t>
            </w:r>
            <w:r w:rsidR="000E0F61" w:rsidRPr="000E0F61">
              <w:rPr>
                <w:rFonts w:ascii="Times New Roman" w:eastAsia="Times New Roman" w:hAnsi="Times New Roman" w:cs="Times New Roman"/>
                <w:lang w:val="lv-LV"/>
              </w:rPr>
              <w:t xml:space="preserve"> </w:t>
            </w:r>
            <w:r w:rsidRPr="0040428D">
              <w:rPr>
                <w:rFonts w:ascii="Times New Roman" w:eastAsia="Times New Roman" w:hAnsi="Times New Roman" w:cs="Times New Roman"/>
                <w:lang w:val="lv-LV"/>
              </w:rPr>
              <w:t xml:space="preserve">2.pielikumā </w:t>
            </w:r>
            <w:r w:rsidRPr="0040428D">
              <w:rPr>
                <w:rFonts w:ascii="Times New Roman" w:eastAsia="Times New Roman" w:hAnsi="Times New Roman" w:cs="Times New Roman"/>
                <w:lang w:val="lv-LV"/>
              </w:rPr>
              <w:br/>
              <w:t>Iesaistītas 77 personas, kopējais iesaistes laiks 18 278,50 stundas.</w:t>
            </w:r>
          </w:p>
        </w:tc>
        <w:tc>
          <w:tcPr>
            <w:tcW w:w="1276" w:type="dxa"/>
            <w:tcBorders>
              <w:top w:val="nil"/>
              <w:left w:val="nil"/>
              <w:bottom w:val="nil"/>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15 977,69</w:t>
            </w:r>
          </w:p>
        </w:tc>
      </w:tr>
      <w:tr w:rsidR="0040428D" w:rsidRPr="0040428D" w:rsidTr="002A30ED">
        <w:trPr>
          <w:trHeight w:val="66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1141</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 xml:space="preserve">Piemaksa par nakts darbu </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rsidR="0040428D" w:rsidRPr="0040428D" w:rsidRDefault="0040428D" w:rsidP="009672F5">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 xml:space="preserve">Detalizēts aprēķins </w:t>
            </w:r>
            <w:r w:rsidR="00786905" w:rsidRPr="00786905">
              <w:rPr>
                <w:rFonts w:ascii="Times New Roman" w:eastAsia="Times New Roman" w:hAnsi="Times New Roman" w:cs="Times New Roman"/>
                <w:lang w:val="lv-LV"/>
              </w:rPr>
              <w:t>par laika periodu no 2022. gada 1.</w:t>
            </w:r>
            <w:r w:rsidR="009672F5">
              <w:rPr>
                <w:rFonts w:ascii="Times New Roman" w:eastAsia="Times New Roman" w:hAnsi="Times New Roman" w:cs="Times New Roman"/>
                <w:lang w:val="lv-LV"/>
              </w:rPr>
              <w:t> </w:t>
            </w:r>
            <w:r w:rsidR="00786905" w:rsidRPr="00786905">
              <w:rPr>
                <w:rFonts w:ascii="Times New Roman" w:eastAsia="Times New Roman" w:hAnsi="Times New Roman" w:cs="Times New Roman"/>
                <w:lang w:val="lv-LV"/>
              </w:rPr>
              <w:t xml:space="preserve">marta līdz 31. martam </w:t>
            </w:r>
            <w:r w:rsidRPr="0040428D">
              <w:rPr>
                <w:rFonts w:ascii="Times New Roman" w:eastAsia="Times New Roman" w:hAnsi="Times New Roman" w:cs="Times New Roman"/>
                <w:lang w:val="lv-LV"/>
              </w:rPr>
              <w:t>3.pielikumā</w:t>
            </w:r>
            <w:r w:rsidRPr="0040428D">
              <w:rPr>
                <w:rFonts w:ascii="Times New Roman" w:eastAsia="Times New Roman" w:hAnsi="Times New Roman" w:cs="Times New Roman"/>
                <w:lang w:val="lv-LV"/>
              </w:rPr>
              <w:br/>
              <w:t>Iesaistītas 298 personas, kopējais iesaistes laiks 5 813 stundas.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19 710,48</w:t>
            </w:r>
          </w:p>
        </w:tc>
      </w:tr>
      <w:tr w:rsidR="0040428D" w:rsidRPr="0040428D" w:rsidTr="002A30ED">
        <w:trPr>
          <w:trHeight w:val="552"/>
        </w:trPr>
        <w:tc>
          <w:tcPr>
            <w:tcW w:w="988" w:type="dxa"/>
            <w:tcBorders>
              <w:top w:val="nil"/>
              <w:left w:val="single" w:sz="4" w:space="0" w:color="auto"/>
              <w:bottom w:val="nil"/>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1142</w:t>
            </w:r>
          </w:p>
        </w:tc>
        <w:tc>
          <w:tcPr>
            <w:tcW w:w="2551" w:type="dxa"/>
            <w:tcBorders>
              <w:top w:val="nil"/>
              <w:left w:val="nil"/>
              <w:bottom w:val="nil"/>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Samaksa par virsstundu darbu un darbu svētku dienās</w:t>
            </w:r>
          </w:p>
        </w:tc>
        <w:tc>
          <w:tcPr>
            <w:tcW w:w="5245" w:type="dxa"/>
            <w:tcBorders>
              <w:top w:val="nil"/>
              <w:left w:val="nil"/>
              <w:bottom w:val="single" w:sz="4" w:space="0" w:color="auto"/>
              <w:right w:val="single" w:sz="4" w:space="0" w:color="auto"/>
            </w:tcBorders>
            <w:shd w:val="clear" w:color="auto" w:fill="auto"/>
            <w:vAlign w:val="center"/>
            <w:hideMark/>
          </w:tcPr>
          <w:p w:rsidR="0040428D" w:rsidRDefault="0040428D" w:rsidP="00A374D3">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 xml:space="preserve">Detalizēts aprēķins </w:t>
            </w:r>
            <w:r w:rsidR="00161065" w:rsidRPr="00161065">
              <w:rPr>
                <w:rFonts w:ascii="Times New Roman" w:eastAsia="Times New Roman" w:hAnsi="Times New Roman" w:cs="Times New Roman"/>
                <w:lang w:val="lv-LV"/>
              </w:rPr>
              <w:t>par laika periodu no 2022. gada 1.</w:t>
            </w:r>
            <w:r w:rsidR="009672F5">
              <w:rPr>
                <w:rFonts w:ascii="Times New Roman" w:eastAsia="Times New Roman" w:hAnsi="Times New Roman" w:cs="Times New Roman"/>
                <w:lang w:val="lv-LV"/>
              </w:rPr>
              <w:t> </w:t>
            </w:r>
            <w:r w:rsidR="00161065" w:rsidRPr="00161065">
              <w:rPr>
                <w:rFonts w:ascii="Times New Roman" w:eastAsia="Times New Roman" w:hAnsi="Times New Roman" w:cs="Times New Roman"/>
                <w:lang w:val="lv-LV"/>
              </w:rPr>
              <w:t>marta līdz 31. martam</w:t>
            </w:r>
            <w:r w:rsidR="00D319A8">
              <w:rPr>
                <w:rFonts w:ascii="Times New Roman" w:eastAsia="Times New Roman" w:hAnsi="Times New Roman" w:cs="Times New Roman"/>
                <w:lang w:val="lv-LV"/>
              </w:rPr>
              <w:t>*</w:t>
            </w:r>
            <w:r w:rsidR="00161065" w:rsidRPr="00161065">
              <w:rPr>
                <w:rFonts w:ascii="Times New Roman" w:eastAsia="Times New Roman" w:hAnsi="Times New Roman" w:cs="Times New Roman"/>
                <w:lang w:val="lv-LV"/>
              </w:rPr>
              <w:t xml:space="preserve"> </w:t>
            </w:r>
            <w:r w:rsidRPr="0040428D">
              <w:rPr>
                <w:rFonts w:ascii="Times New Roman" w:eastAsia="Times New Roman" w:hAnsi="Times New Roman" w:cs="Times New Roman"/>
                <w:lang w:val="lv-LV"/>
              </w:rPr>
              <w:t>4.pielikumā</w:t>
            </w:r>
            <w:r w:rsidRPr="0040428D">
              <w:rPr>
                <w:rFonts w:ascii="Times New Roman" w:eastAsia="Times New Roman" w:hAnsi="Times New Roman" w:cs="Times New Roman"/>
                <w:lang w:val="lv-LV"/>
              </w:rPr>
              <w:br/>
              <w:t>Iesaistītas sešas personas, iesaistes laiks 179</w:t>
            </w:r>
            <w:r w:rsidR="00A374D3">
              <w:rPr>
                <w:rFonts w:ascii="Times New Roman" w:eastAsia="Times New Roman" w:hAnsi="Times New Roman" w:cs="Times New Roman"/>
                <w:lang w:val="lv-LV"/>
              </w:rPr>
              <w:t xml:space="preserve"> </w:t>
            </w:r>
            <w:r w:rsidRPr="0040428D">
              <w:rPr>
                <w:rFonts w:ascii="Times New Roman" w:eastAsia="Times New Roman" w:hAnsi="Times New Roman" w:cs="Times New Roman"/>
                <w:lang w:val="lv-LV"/>
              </w:rPr>
              <w:t>stundas.</w:t>
            </w:r>
            <w:r w:rsidR="00161065">
              <w:rPr>
                <w:rFonts w:ascii="Times New Roman" w:eastAsia="Times New Roman" w:hAnsi="Times New Roman" w:cs="Times New Roman"/>
                <w:lang w:val="lv-LV"/>
              </w:rPr>
              <w:t xml:space="preserve"> </w:t>
            </w:r>
          </w:p>
          <w:p w:rsidR="002368C5" w:rsidRPr="0040428D" w:rsidRDefault="002368C5" w:rsidP="002368C5">
            <w:pPr>
              <w:spacing w:after="0" w:line="240" w:lineRule="auto"/>
              <w:rPr>
                <w:rFonts w:ascii="Times New Roman" w:eastAsia="Times New Roman" w:hAnsi="Times New Roman" w:cs="Times New Roman"/>
                <w:lang w:val="lv-LV"/>
              </w:rPr>
            </w:pPr>
            <w:r w:rsidRPr="002368C5">
              <w:rPr>
                <w:rFonts w:ascii="Times New Roman" w:eastAsia="Times New Roman" w:hAnsi="Times New Roman" w:cs="Times New Roman"/>
                <w:lang w:val="lv-LV"/>
              </w:rPr>
              <w:t>*Aprēķins par papildu nepieciešamo finansējumu samaksai par virsstund</w:t>
            </w:r>
            <w:r>
              <w:rPr>
                <w:rFonts w:ascii="Times New Roman" w:eastAsia="Times New Roman" w:hAnsi="Times New Roman" w:cs="Times New Roman"/>
                <w:lang w:val="lv-LV"/>
              </w:rPr>
              <w:t xml:space="preserve">u darbu veikts, </w:t>
            </w:r>
            <w:r w:rsidRPr="002368C5">
              <w:rPr>
                <w:rFonts w:ascii="Times New Roman" w:eastAsia="Times New Roman" w:hAnsi="Times New Roman" w:cs="Times New Roman"/>
                <w:lang w:val="lv-LV"/>
              </w:rPr>
              <w:t>jo 2022.gada martā tika izbeigtas dienesta at</w:t>
            </w:r>
            <w:r>
              <w:rPr>
                <w:rFonts w:ascii="Times New Roman" w:eastAsia="Times New Roman" w:hAnsi="Times New Roman" w:cs="Times New Roman"/>
                <w:lang w:val="lv-LV"/>
              </w:rPr>
              <w:t>tiecības ar sešām amatpersonām.</w:t>
            </w:r>
            <w:r w:rsidRPr="002368C5">
              <w:rPr>
                <w:rFonts w:ascii="Times New Roman" w:eastAsia="Times New Roman" w:hAnsi="Times New Roman" w:cs="Times New Roman"/>
                <w:lang w:val="lv-LV"/>
              </w:rPr>
              <w:t xml:space="preserve"> Vēršam uzmanību, ka Valsts policijai aprēķins samaksai par virsstundu darbu, ņemot vērā summētā darba laika organizāciju, tiek veikts par četru mēnešu atskaites periodu, līdz ar to aprēķins par pārējām amatpersonām tiks sagatavots un iesniegts, ievērojot šo nosacījumu.</w:t>
            </w:r>
          </w:p>
        </w:tc>
        <w:tc>
          <w:tcPr>
            <w:tcW w:w="1276"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2 925,41</w:t>
            </w:r>
          </w:p>
        </w:tc>
      </w:tr>
      <w:tr w:rsidR="0040428D" w:rsidRPr="0040428D" w:rsidTr="002A30ED">
        <w:trPr>
          <w:trHeight w:val="660"/>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1145</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Piemaksa par darbu īpašos apstākļos, speciālās piemaksas</w:t>
            </w:r>
          </w:p>
        </w:tc>
        <w:tc>
          <w:tcPr>
            <w:tcW w:w="5245"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75361E">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Detalizēts aprēķins</w:t>
            </w:r>
            <w:r w:rsidR="00A374D3">
              <w:t xml:space="preserve"> </w:t>
            </w:r>
            <w:r w:rsidR="00A374D3" w:rsidRPr="00A374D3">
              <w:rPr>
                <w:rFonts w:ascii="Times New Roman" w:eastAsia="Times New Roman" w:hAnsi="Times New Roman" w:cs="Times New Roman"/>
                <w:lang w:val="lv-LV"/>
              </w:rPr>
              <w:t>par laika periodu no 2022. gada 1.</w:t>
            </w:r>
            <w:r w:rsidR="0075361E">
              <w:rPr>
                <w:rFonts w:ascii="Times New Roman" w:eastAsia="Times New Roman" w:hAnsi="Times New Roman" w:cs="Times New Roman"/>
                <w:lang w:val="lv-LV"/>
              </w:rPr>
              <w:t> </w:t>
            </w:r>
            <w:r w:rsidR="00A374D3" w:rsidRPr="00A374D3">
              <w:rPr>
                <w:rFonts w:ascii="Times New Roman" w:eastAsia="Times New Roman" w:hAnsi="Times New Roman" w:cs="Times New Roman"/>
                <w:lang w:val="lv-LV"/>
              </w:rPr>
              <w:t>marta līdz 31. martam</w:t>
            </w:r>
            <w:r w:rsidRPr="0040428D">
              <w:rPr>
                <w:rFonts w:ascii="Times New Roman" w:eastAsia="Times New Roman" w:hAnsi="Times New Roman" w:cs="Times New Roman"/>
                <w:lang w:val="lv-LV"/>
              </w:rPr>
              <w:t xml:space="preserve"> 5.pielikumā</w:t>
            </w:r>
            <w:r w:rsidRPr="0040428D">
              <w:rPr>
                <w:rFonts w:ascii="Times New Roman" w:eastAsia="Times New Roman" w:hAnsi="Times New Roman" w:cs="Times New Roman"/>
                <w:lang w:val="lv-LV"/>
              </w:rPr>
              <w:br/>
              <w:t xml:space="preserve">Iesaistītas 76 personas, kopējais iesaistes </w:t>
            </w:r>
            <w:r w:rsidR="00A374D3">
              <w:rPr>
                <w:rFonts w:ascii="Times New Roman" w:eastAsia="Times New Roman" w:hAnsi="Times New Roman" w:cs="Times New Roman"/>
                <w:lang w:val="lv-LV"/>
              </w:rPr>
              <w:t>laiks 10 117</w:t>
            </w:r>
            <w:r w:rsidRPr="0040428D">
              <w:rPr>
                <w:rFonts w:ascii="Times New Roman" w:eastAsia="Times New Roman" w:hAnsi="Times New Roman" w:cs="Times New Roman"/>
                <w:lang w:val="lv-LV"/>
              </w:rPr>
              <w:t xml:space="preserve"> stundas.</w:t>
            </w:r>
            <w:r w:rsidR="00A374D3">
              <w:rPr>
                <w:rFonts w:ascii="Times New Roman" w:eastAsia="Times New Roman" w:hAnsi="Times New Roman" w:cs="Times New Roman"/>
                <w:lang w:val="lv-LV"/>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68 147,95</w:t>
            </w:r>
          </w:p>
        </w:tc>
      </w:tr>
      <w:tr w:rsidR="0040428D" w:rsidRPr="0040428D" w:rsidTr="002A30ED">
        <w:trPr>
          <w:trHeight w:val="66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1146</w:t>
            </w:r>
          </w:p>
        </w:tc>
        <w:tc>
          <w:tcPr>
            <w:tcW w:w="2551"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Piemaksa par personisko darba ieguldījumu un darba kvalitāti</w:t>
            </w:r>
          </w:p>
        </w:tc>
        <w:tc>
          <w:tcPr>
            <w:tcW w:w="5245"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75361E">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Detalizēts aprēķins</w:t>
            </w:r>
            <w:r w:rsidR="001E6858">
              <w:t xml:space="preserve"> </w:t>
            </w:r>
            <w:r w:rsidR="001E6858" w:rsidRPr="001E6858">
              <w:rPr>
                <w:rFonts w:ascii="Times New Roman" w:eastAsia="Times New Roman" w:hAnsi="Times New Roman" w:cs="Times New Roman"/>
                <w:lang w:val="lv-LV"/>
              </w:rPr>
              <w:t>par laika periodu no 2022. gada 1.</w:t>
            </w:r>
            <w:r w:rsidR="0075361E">
              <w:rPr>
                <w:rFonts w:ascii="Times New Roman" w:eastAsia="Times New Roman" w:hAnsi="Times New Roman" w:cs="Times New Roman"/>
                <w:lang w:val="lv-LV"/>
              </w:rPr>
              <w:t> </w:t>
            </w:r>
            <w:r w:rsidR="001E6858" w:rsidRPr="001E6858">
              <w:rPr>
                <w:rFonts w:ascii="Times New Roman" w:eastAsia="Times New Roman" w:hAnsi="Times New Roman" w:cs="Times New Roman"/>
                <w:lang w:val="lv-LV"/>
              </w:rPr>
              <w:t>marta līdz 31. martam</w:t>
            </w:r>
            <w:r w:rsidRPr="0040428D">
              <w:rPr>
                <w:rFonts w:ascii="Times New Roman" w:eastAsia="Times New Roman" w:hAnsi="Times New Roman" w:cs="Times New Roman"/>
                <w:lang w:val="lv-LV"/>
              </w:rPr>
              <w:t xml:space="preserve"> 6.pielikumā</w:t>
            </w:r>
            <w:r w:rsidRPr="0040428D">
              <w:rPr>
                <w:rFonts w:ascii="Times New Roman" w:eastAsia="Times New Roman" w:hAnsi="Times New Roman" w:cs="Times New Roman"/>
                <w:lang w:val="lv-LV"/>
              </w:rPr>
              <w:br/>
              <w:t>Iesaistīta viena persona.</w:t>
            </w:r>
            <w:r w:rsidR="00F176BB">
              <w:rPr>
                <w:rFonts w:ascii="Times New Roman" w:eastAsia="Times New Roman" w:hAnsi="Times New Roman" w:cs="Times New Roman"/>
                <w:lang w:val="lv-LV"/>
              </w:rPr>
              <w:t xml:space="preserve"> </w:t>
            </w:r>
          </w:p>
        </w:tc>
        <w:tc>
          <w:tcPr>
            <w:tcW w:w="1276" w:type="dxa"/>
            <w:tcBorders>
              <w:top w:val="nil"/>
              <w:left w:val="nil"/>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450,55</w:t>
            </w:r>
          </w:p>
        </w:tc>
      </w:tr>
      <w:tr w:rsidR="0040428D" w:rsidRPr="0040428D" w:rsidTr="002A30ED">
        <w:trPr>
          <w:trHeight w:val="379"/>
        </w:trPr>
        <w:tc>
          <w:tcPr>
            <w:tcW w:w="98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1210</w:t>
            </w:r>
          </w:p>
        </w:tc>
        <w:tc>
          <w:tcPr>
            <w:tcW w:w="2551" w:type="dxa"/>
            <w:vMerge w:val="restart"/>
            <w:tcBorders>
              <w:top w:val="nil"/>
              <w:left w:val="single" w:sz="4" w:space="0" w:color="auto"/>
              <w:bottom w:val="single" w:sz="4" w:space="0" w:color="000000"/>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Darba devēja valsts sociālās apdrošināšanas obligātās iemaksas</w:t>
            </w:r>
          </w:p>
        </w:tc>
        <w:tc>
          <w:tcPr>
            <w:tcW w:w="5245" w:type="dxa"/>
            <w:tcBorders>
              <w:top w:val="nil"/>
              <w:left w:val="nil"/>
              <w:bottom w:val="single" w:sz="4" w:space="0" w:color="auto"/>
              <w:right w:val="single" w:sz="4" w:space="0" w:color="auto"/>
            </w:tcBorders>
            <w:shd w:val="clear" w:color="auto" w:fill="auto"/>
            <w:vAlign w:val="center"/>
            <w:hideMark/>
          </w:tcPr>
          <w:p w:rsidR="0040428D" w:rsidRPr="0040428D" w:rsidRDefault="008E2C25" w:rsidP="008E2C25">
            <w:pPr>
              <w:spacing w:after="0" w:line="240" w:lineRule="auto"/>
              <w:jc w:val="both"/>
              <w:rPr>
                <w:rFonts w:ascii="Times New Roman" w:eastAsia="Times New Roman" w:hAnsi="Times New Roman" w:cs="Times New Roman"/>
                <w:b/>
                <w:bCs/>
                <w:lang w:val="lv-LV"/>
              </w:rPr>
            </w:pPr>
            <w:r w:rsidRPr="008E2C25">
              <w:rPr>
                <w:rFonts w:ascii="Times New Roman" w:eastAsia="Times New Roman" w:hAnsi="Times New Roman" w:cs="Times New Roman"/>
                <w:b/>
                <w:bCs/>
                <w:lang w:val="lv-LV"/>
              </w:rPr>
              <w:t xml:space="preserve">Izdevumi, ņemot vērā korekciju </w:t>
            </w:r>
          </w:p>
        </w:tc>
        <w:tc>
          <w:tcPr>
            <w:tcW w:w="1276" w:type="dxa"/>
            <w:tcBorders>
              <w:top w:val="nil"/>
              <w:left w:val="nil"/>
              <w:bottom w:val="nil"/>
              <w:right w:val="single" w:sz="4" w:space="0" w:color="auto"/>
            </w:tcBorders>
            <w:shd w:val="clear" w:color="auto" w:fill="auto"/>
            <w:noWrap/>
            <w:vAlign w:val="center"/>
            <w:hideMark/>
          </w:tcPr>
          <w:p w:rsidR="0040428D" w:rsidRPr="00547E02" w:rsidRDefault="0040428D" w:rsidP="0040428D">
            <w:pPr>
              <w:spacing w:after="0" w:line="240" w:lineRule="auto"/>
              <w:jc w:val="right"/>
              <w:rPr>
                <w:rFonts w:ascii="Times New Roman" w:eastAsia="Times New Roman" w:hAnsi="Times New Roman" w:cs="Times New Roman"/>
                <w:b/>
                <w:lang w:val="lv-LV"/>
              </w:rPr>
            </w:pPr>
            <w:r w:rsidRPr="00547E02">
              <w:rPr>
                <w:rFonts w:ascii="Times New Roman" w:eastAsia="Times New Roman" w:hAnsi="Times New Roman" w:cs="Times New Roman"/>
                <w:b/>
                <w:lang w:val="lv-LV"/>
              </w:rPr>
              <w:t>25 136,43</w:t>
            </w:r>
          </w:p>
        </w:tc>
      </w:tr>
      <w:tr w:rsidR="0040428D" w:rsidRPr="0040428D" w:rsidTr="002A30ED">
        <w:trPr>
          <w:trHeight w:val="390"/>
        </w:trPr>
        <w:tc>
          <w:tcPr>
            <w:tcW w:w="988" w:type="dxa"/>
            <w:vMerge/>
            <w:tcBorders>
              <w:top w:val="nil"/>
              <w:left w:val="single" w:sz="4" w:space="0" w:color="auto"/>
              <w:bottom w:val="single" w:sz="4" w:space="0" w:color="000000"/>
              <w:right w:val="single" w:sz="4" w:space="0" w:color="auto"/>
            </w:tcBorders>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p>
        </w:tc>
        <w:tc>
          <w:tcPr>
            <w:tcW w:w="2551" w:type="dxa"/>
            <w:vMerge/>
            <w:tcBorders>
              <w:top w:val="nil"/>
              <w:left w:val="single" w:sz="4" w:space="0" w:color="auto"/>
              <w:bottom w:val="single" w:sz="4" w:space="0" w:color="000000"/>
              <w:right w:val="single" w:sz="4" w:space="0" w:color="auto"/>
            </w:tcBorders>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p>
        </w:tc>
        <w:tc>
          <w:tcPr>
            <w:tcW w:w="5245" w:type="dxa"/>
            <w:tcBorders>
              <w:top w:val="nil"/>
              <w:left w:val="nil"/>
              <w:bottom w:val="single" w:sz="4" w:space="0" w:color="auto"/>
              <w:right w:val="single" w:sz="4" w:space="0" w:color="auto"/>
            </w:tcBorders>
            <w:shd w:val="clear" w:color="auto" w:fill="auto"/>
            <w:noWrap/>
            <w:vAlign w:val="center"/>
            <w:hideMark/>
          </w:tcPr>
          <w:p w:rsidR="0040428D" w:rsidRDefault="0040428D" w:rsidP="008C2D71">
            <w:pPr>
              <w:spacing w:after="0" w:line="240" w:lineRule="auto"/>
              <w:jc w:val="right"/>
              <w:rPr>
                <w:rFonts w:ascii="Times New Roman" w:eastAsia="Times New Roman" w:hAnsi="Times New Roman" w:cs="Times New Roman"/>
                <w:b/>
                <w:bCs/>
                <w:lang w:val="lv-LV"/>
              </w:rPr>
            </w:pPr>
            <w:r w:rsidRPr="0040428D">
              <w:rPr>
                <w:rFonts w:ascii="Times New Roman" w:eastAsia="Times New Roman" w:hAnsi="Times New Roman" w:cs="Times New Roman"/>
                <w:b/>
                <w:bCs/>
                <w:lang w:val="lv-LV"/>
              </w:rPr>
              <w:t>Korekcija</w:t>
            </w:r>
            <w:r w:rsidR="00595FFB">
              <w:rPr>
                <w:rFonts w:ascii="Times New Roman" w:eastAsia="Times New Roman" w:hAnsi="Times New Roman" w:cs="Times New Roman"/>
                <w:b/>
                <w:bCs/>
                <w:lang w:val="lv-LV"/>
              </w:rPr>
              <w:t>*</w:t>
            </w:r>
          </w:p>
          <w:p w:rsidR="00CF2FDE" w:rsidRPr="00ED235D" w:rsidRDefault="00595FFB" w:rsidP="00D51FCE">
            <w:pPr>
              <w:spacing w:after="0" w:line="240" w:lineRule="auto"/>
              <w:jc w:val="both"/>
              <w:rPr>
                <w:rFonts w:ascii="Times New Roman" w:eastAsia="Times New Roman" w:hAnsi="Times New Roman" w:cs="Times New Roman"/>
                <w:bCs/>
                <w:sz w:val="20"/>
                <w:lang w:val="lv-LV"/>
              </w:rPr>
            </w:pPr>
            <w:r>
              <w:rPr>
                <w:rFonts w:ascii="Times New Roman" w:eastAsia="Times New Roman" w:hAnsi="Times New Roman" w:cs="Times New Roman"/>
                <w:bCs/>
                <w:lang w:val="lv-LV"/>
              </w:rPr>
              <w:t>*</w:t>
            </w:r>
            <w:r w:rsidR="00CF2FDE" w:rsidRPr="00632379">
              <w:rPr>
                <w:rFonts w:ascii="Times New Roman" w:eastAsia="Times New Roman" w:hAnsi="Times New Roman" w:cs="Times New Roman"/>
                <w:bCs/>
                <w:lang w:val="lv-LV"/>
              </w:rPr>
              <w:t>Korekcija veikta</w:t>
            </w:r>
            <w:r w:rsidR="00F176BB" w:rsidRPr="00632379">
              <w:rPr>
                <w:rFonts w:ascii="Times New Roman" w:eastAsia="Times New Roman" w:hAnsi="Times New Roman" w:cs="Times New Roman"/>
                <w:bCs/>
                <w:lang w:val="lv-LV"/>
              </w:rPr>
              <w:t xml:space="preserve"> </w:t>
            </w:r>
            <w:r w:rsidR="00ED235D" w:rsidRPr="00632379">
              <w:rPr>
                <w:rFonts w:ascii="Times New Roman" w:eastAsia="Times New Roman" w:hAnsi="Times New Roman" w:cs="Times New Roman"/>
                <w:bCs/>
                <w:lang w:val="lv-LV"/>
              </w:rPr>
              <w:t xml:space="preserve">par finansējumu 154,00 </w:t>
            </w:r>
            <w:proofErr w:type="spellStart"/>
            <w:r w:rsidR="00ED235D" w:rsidRPr="00632379">
              <w:rPr>
                <w:rFonts w:ascii="Times New Roman" w:eastAsia="Times New Roman" w:hAnsi="Times New Roman" w:cs="Times New Roman"/>
                <w:bCs/>
                <w:i/>
                <w:lang w:val="lv-LV"/>
              </w:rPr>
              <w:t>euro</w:t>
            </w:r>
            <w:proofErr w:type="spellEnd"/>
            <w:r w:rsidR="00ED235D" w:rsidRPr="00632379">
              <w:rPr>
                <w:rFonts w:ascii="Times New Roman" w:eastAsia="Times New Roman" w:hAnsi="Times New Roman" w:cs="Times New Roman"/>
                <w:bCs/>
                <w:lang w:val="lv-LV"/>
              </w:rPr>
              <w:t xml:space="preserve"> apmērā, kas tika piešķirts </w:t>
            </w:r>
            <w:r w:rsidR="00824A16" w:rsidRPr="00632379">
              <w:rPr>
                <w:rFonts w:ascii="Times New Roman" w:eastAsia="Times New Roman" w:hAnsi="Times New Roman" w:cs="Times New Roman"/>
                <w:bCs/>
                <w:lang w:val="lv-LV"/>
              </w:rPr>
              <w:t>ar Ministru kabineta 2022.</w:t>
            </w:r>
            <w:r w:rsidR="00A629F5" w:rsidRPr="00632379">
              <w:rPr>
                <w:rFonts w:ascii="Times New Roman" w:eastAsia="Times New Roman" w:hAnsi="Times New Roman" w:cs="Times New Roman"/>
                <w:bCs/>
                <w:lang w:val="lv-LV"/>
              </w:rPr>
              <w:t xml:space="preserve"> </w:t>
            </w:r>
            <w:r w:rsidR="00824A16" w:rsidRPr="00632379">
              <w:rPr>
                <w:rFonts w:ascii="Times New Roman" w:eastAsia="Times New Roman" w:hAnsi="Times New Roman" w:cs="Times New Roman"/>
                <w:bCs/>
                <w:lang w:val="lv-LV"/>
              </w:rPr>
              <w:t>gada 15.</w:t>
            </w:r>
            <w:r w:rsidR="00A629F5" w:rsidRPr="00632379">
              <w:rPr>
                <w:rFonts w:ascii="Times New Roman" w:eastAsia="Times New Roman" w:hAnsi="Times New Roman" w:cs="Times New Roman"/>
                <w:bCs/>
                <w:lang w:val="lv-LV"/>
              </w:rPr>
              <w:t xml:space="preserve"> </w:t>
            </w:r>
            <w:r w:rsidR="00824A16" w:rsidRPr="00632379">
              <w:rPr>
                <w:rFonts w:ascii="Times New Roman" w:eastAsia="Times New Roman" w:hAnsi="Times New Roman" w:cs="Times New Roman"/>
                <w:bCs/>
                <w:lang w:val="lv-LV"/>
              </w:rPr>
              <w:t>februāra rīkojumu Nr.</w:t>
            </w:r>
            <w:r w:rsidR="00A629F5" w:rsidRPr="00632379">
              <w:rPr>
                <w:rFonts w:ascii="Times New Roman" w:eastAsia="Times New Roman" w:hAnsi="Times New Roman" w:cs="Times New Roman"/>
                <w:bCs/>
                <w:lang w:val="lv-LV"/>
              </w:rPr>
              <w:t xml:space="preserve"> </w:t>
            </w:r>
            <w:r w:rsidR="00824A16" w:rsidRPr="00632379">
              <w:rPr>
                <w:rFonts w:ascii="Times New Roman" w:eastAsia="Times New Roman" w:hAnsi="Times New Roman" w:cs="Times New Roman"/>
                <w:bCs/>
                <w:lang w:val="lv-LV"/>
              </w:rPr>
              <w:t>97 "Par finanšu līdzekļu piešķiršanu no valsts budžeta programmas "Līdz</w:t>
            </w:r>
            <w:r w:rsidR="00AF49E3" w:rsidRPr="00632379">
              <w:rPr>
                <w:rFonts w:ascii="Times New Roman" w:eastAsia="Times New Roman" w:hAnsi="Times New Roman" w:cs="Times New Roman"/>
                <w:bCs/>
                <w:lang w:val="lv-LV"/>
              </w:rPr>
              <w:t>ekļi neparedzētiem gadījumiem""</w:t>
            </w:r>
            <w:r w:rsidR="00CF2FDE" w:rsidRPr="00632379">
              <w:rPr>
                <w:rFonts w:ascii="Times New Roman" w:eastAsia="Times New Roman" w:hAnsi="Times New Roman" w:cs="Times New Roman"/>
                <w:bCs/>
                <w:lang w:val="lv-LV"/>
              </w:rPr>
              <w:t xml:space="preserve">, </w:t>
            </w:r>
            <w:r w:rsidR="00824A16" w:rsidRPr="00632379">
              <w:rPr>
                <w:rFonts w:ascii="Times New Roman" w:eastAsia="Times New Roman" w:hAnsi="Times New Roman" w:cs="Times New Roman"/>
                <w:bCs/>
                <w:lang w:val="lv-LV"/>
              </w:rPr>
              <w:t>jo vienai no</w:t>
            </w:r>
            <w:r w:rsidR="00CF2FDE" w:rsidRPr="00632379">
              <w:rPr>
                <w:rFonts w:ascii="Times New Roman" w:eastAsia="Times New Roman" w:hAnsi="Times New Roman" w:cs="Times New Roman"/>
                <w:bCs/>
                <w:lang w:val="lv-LV"/>
              </w:rPr>
              <w:t xml:space="preserve"> </w:t>
            </w:r>
            <w:r w:rsidR="00AF49E3" w:rsidRPr="00632379">
              <w:rPr>
                <w:rFonts w:ascii="Times New Roman" w:eastAsia="Times New Roman" w:hAnsi="Times New Roman" w:cs="Times New Roman"/>
                <w:bCs/>
                <w:lang w:val="lv-LV"/>
              </w:rPr>
              <w:t xml:space="preserve">Valsts policijas </w:t>
            </w:r>
            <w:r w:rsidR="00CF2FDE" w:rsidRPr="00632379">
              <w:rPr>
                <w:rFonts w:ascii="Times New Roman" w:eastAsia="Times New Roman" w:hAnsi="Times New Roman" w:cs="Times New Roman"/>
                <w:bCs/>
                <w:lang w:val="lv-LV"/>
              </w:rPr>
              <w:t>amatpersonām</w:t>
            </w:r>
            <w:r w:rsidR="00867647">
              <w:rPr>
                <w:rFonts w:ascii="Times New Roman" w:eastAsia="Times New Roman" w:hAnsi="Times New Roman" w:cs="Times New Roman"/>
                <w:bCs/>
                <w:lang w:val="lv-LV"/>
              </w:rPr>
              <w:t xml:space="preserve">, kurai </w:t>
            </w:r>
            <w:r w:rsidR="00CF2FDE" w:rsidRPr="00632379">
              <w:rPr>
                <w:rFonts w:ascii="Times New Roman" w:eastAsia="Times New Roman" w:hAnsi="Times New Roman" w:cs="Times New Roman"/>
                <w:bCs/>
                <w:lang w:val="lv-LV"/>
              </w:rPr>
              <w:t xml:space="preserve">darba devēja valsts sociālās apdrošināšanas obligātās iemaksas </w:t>
            </w:r>
            <w:r w:rsidR="00867647">
              <w:rPr>
                <w:rFonts w:ascii="Times New Roman" w:eastAsia="Times New Roman" w:hAnsi="Times New Roman" w:cs="Times New Roman"/>
                <w:bCs/>
                <w:lang w:val="lv-LV"/>
              </w:rPr>
              <w:t xml:space="preserve">bija aprēķinātas </w:t>
            </w:r>
            <w:r w:rsidR="00867647" w:rsidRPr="00632379">
              <w:rPr>
                <w:rFonts w:ascii="Times New Roman" w:eastAsia="Times New Roman" w:hAnsi="Times New Roman" w:cs="Times New Roman"/>
                <w:bCs/>
                <w:lang w:val="lv-LV"/>
              </w:rPr>
              <w:t>likmei 23,95%</w:t>
            </w:r>
            <w:r w:rsidR="00867647">
              <w:rPr>
                <w:rFonts w:ascii="Times New Roman" w:eastAsia="Times New Roman" w:hAnsi="Times New Roman" w:cs="Times New Roman"/>
                <w:bCs/>
                <w:lang w:val="lv-LV"/>
              </w:rPr>
              <w:t xml:space="preserve">, faktiskā likme ir </w:t>
            </w:r>
            <w:r w:rsidR="00CF2FDE" w:rsidRPr="00632379">
              <w:rPr>
                <w:rFonts w:ascii="Times New Roman" w:eastAsia="Times New Roman" w:hAnsi="Times New Roman" w:cs="Times New Roman"/>
                <w:bCs/>
                <w:lang w:val="lv-LV"/>
              </w:rPr>
              <w:t>21,94% (izdienas pensijas saņēmējs)</w:t>
            </w:r>
            <w:r w:rsidR="00867647">
              <w:rPr>
                <w:rFonts w:ascii="Times New Roman" w:eastAsia="Times New Roman" w:hAnsi="Times New Roman" w:cs="Times New Roman"/>
                <w:bCs/>
                <w:lang w:val="lv-LV"/>
              </w:rPr>
              <w:t>.</w:t>
            </w:r>
          </w:p>
        </w:tc>
        <w:tc>
          <w:tcPr>
            <w:tcW w:w="1276" w:type="dxa"/>
            <w:tcBorders>
              <w:top w:val="single" w:sz="4" w:space="0" w:color="auto"/>
              <w:left w:val="nil"/>
              <w:bottom w:val="nil"/>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-154,00</w:t>
            </w:r>
          </w:p>
        </w:tc>
      </w:tr>
      <w:tr w:rsidR="0040428D" w:rsidRPr="0040428D" w:rsidTr="002A30ED">
        <w:trPr>
          <w:trHeight w:val="598"/>
        </w:trPr>
        <w:tc>
          <w:tcPr>
            <w:tcW w:w="988" w:type="dxa"/>
            <w:vMerge/>
            <w:tcBorders>
              <w:top w:val="nil"/>
              <w:left w:val="single" w:sz="4" w:space="0" w:color="auto"/>
              <w:bottom w:val="single" w:sz="4" w:space="0" w:color="000000"/>
              <w:right w:val="single" w:sz="4" w:space="0" w:color="auto"/>
            </w:tcBorders>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p>
        </w:tc>
        <w:tc>
          <w:tcPr>
            <w:tcW w:w="2551" w:type="dxa"/>
            <w:vMerge/>
            <w:tcBorders>
              <w:top w:val="nil"/>
              <w:left w:val="single" w:sz="4" w:space="0" w:color="auto"/>
              <w:bottom w:val="single" w:sz="4" w:space="0" w:color="000000"/>
              <w:right w:val="single" w:sz="4" w:space="0" w:color="auto"/>
            </w:tcBorders>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p>
        </w:tc>
        <w:tc>
          <w:tcPr>
            <w:tcW w:w="5245"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8E2C25">
            <w:pPr>
              <w:spacing w:after="0" w:line="240" w:lineRule="auto"/>
              <w:jc w:val="both"/>
              <w:rPr>
                <w:rFonts w:ascii="Times New Roman" w:eastAsia="Times New Roman" w:hAnsi="Times New Roman" w:cs="Times New Roman"/>
                <w:b/>
                <w:bCs/>
                <w:lang w:val="lv-LV"/>
              </w:rPr>
            </w:pPr>
            <w:r w:rsidRPr="0040428D">
              <w:rPr>
                <w:rFonts w:ascii="Times New Roman" w:eastAsia="Times New Roman" w:hAnsi="Times New Roman" w:cs="Times New Roman"/>
                <w:b/>
                <w:bCs/>
                <w:lang w:val="lv-LV"/>
              </w:rPr>
              <w:t>Faktiskie izdevumi (23,59% no aprēķinātā atalgojuma)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25 290,43</w:t>
            </w:r>
          </w:p>
        </w:tc>
      </w:tr>
      <w:tr w:rsidR="0040428D" w:rsidRPr="0040428D" w:rsidTr="002A30ED">
        <w:trPr>
          <w:trHeight w:val="450"/>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rsidR="0040428D" w:rsidRPr="0040428D" w:rsidRDefault="0040428D" w:rsidP="0040428D">
            <w:pPr>
              <w:spacing w:after="0" w:line="240" w:lineRule="auto"/>
              <w:jc w:val="right"/>
              <w:rPr>
                <w:rFonts w:ascii="Times New Roman" w:eastAsia="Times New Roman" w:hAnsi="Times New Roman" w:cs="Times New Roman"/>
                <w:b/>
                <w:bCs/>
                <w:color w:val="000000"/>
                <w:lang w:val="lv-LV"/>
              </w:rPr>
            </w:pPr>
            <w:r w:rsidRPr="0040428D">
              <w:rPr>
                <w:rFonts w:ascii="Times New Roman" w:eastAsia="Times New Roman" w:hAnsi="Times New Roman" w:cs="Times New Roman"/>
                <w:b/>
                <w:bCs/>
                <w:color w:val="000000"/>
                <w:lang w:val="lv-LV"/>
              </w:rPr>
              <w:t>2000</w:t>
            </w:r>
          </w:p>
        </w:tc>
        <w:tc>
          <w:tcPr>
            <w:tcW w:w="2551" w:type="dxa"/>
            <w:tcBorders>
              <w:top w:val="nil"/>
              <w:left w:val="nil"/>
              <w:bottom w:val="single" w:sz="4" w:space="0" w:color="auto"/>
              <w:right w:val="single" w:sz="4" w:space="0" w:color="auto"/>
            </w:tcBorders>
            <w:shd w:val="clear" w:color="000000" w:fill="EBF1DE"/>
            <w:noWrap/>
            <w:vAlign w:val="center"/>
            <w:hideMark/>
          </w:tcPr>
          <w:p w:rsidR="0040428D" w:rsidRPr="0040428D" w:rsidRDefault="0040428D" w:rsidP="0040428D">
            <w:pPr>
              <w:spacing w:after="0" w:line="240" w:lineRule="auto"/>
              <w:rPr>
                <w:rFonts w:ascii="Times New Roman" w:eastAsia="Times New Roman" w:hAnsi="Times New Roman" w:cs="Times New Roman"/>
                <w:b/>
                <w:bCs/>
                <w:color w:val="000000"/>
                <w:lang w:val="lv-LV"/>
              </w:rPr>
            </w:pPr>
            <w:r w:rsidRPr="0040428D">
              <w:rPr>
                <w:rFonts w:ascii="Times New Roman" w:eastAsia="Times New Roman" w:hAnsi="Times New Roman" w:cs="Times New Roman"/>
                <w:b/>
                <w:bCs/>
                <w:color w:val="000000"/>
                <w:lang w:val="lv-LV"/>
              </w:rPr>
              <w:t>Preces un pakalpojumi</w:t>
            </w:r>
          </w:p>
        </w:tc>
        <w:tc>
          <w:tcPr>
            <w:tcW w:w="5245" w:type="dxa"/>
            <w:tcBorders>
              <w:top w:val="single" w:sz="4" w:space="0" w:color="auto"/>
              <w:left w:val="nil"/>
              <w:bottom w:val="single" w:sz="4" w:space="0" w:color="auto"/>
              <w:right w:val="single" w:sz="4" w:space="0" w:color="auto"/>
            </w:tcBorders>
            <w:shd w:val="clear" w:color="000000" w:fill="EBF1DE"/>
            <w:noWrap/>
            <w:vAlign w:val="center"/>
            <w:hideMark/>
          </w:tcPr>
          <w:p w:rsidR="0040428D" w:rsidRPr="0040428D" w:rsidRDefault="0040428D" w:rsidP="0040428D">
            <w:pPr>
              <w:spacing w:after="0" w:line="240" w:lineRule="auto"/>
              <w:jc w:val="right"/>
              <w:rPr>
                <w:rFonts w:ascii="Times New Roman" w:eastAsia="Times New Roman" w:hAnsi="Times New Roman" w:cs="Times New Roman"/>
                <w:b/>
                <w:bCs/>
                <w:lang w:val="lv-LV"/>
              </w:rPr>
            </w:pPr>
            <w:r w:rsidRPr="0040428D">
              <w:rPr>
                <w:rFonts w:ascii="Times New Roman" w:eastAsia="Times New Roman" w:hAnsi="Times New Roman" w:cs="Times New Roman"/>
                <w:b/>
                <w:bCs/>
                <w:lang w:val="lv-LV"/>
              </w:rPr>
              <w:t> </w:t>
            </w:r>
          </w:p>
        </w:tc>
        <w:tc>
          <w:tcPr>
            <w:tcW w:w="1276" w:type="dxa"/>
            <w:tcBorders>
              <w:top w:val="single" w:sz="4" w:space="0" w:color="auto"/>
              <w:left w:val="nil"/>
              <w:bottom w:val="single" w:sz="4" w:space="0" w:color="auto"/>
              <w:right w:val="single" w:sz="4" w:space="0" w:color="auto"/>
            </w:tcBorders>
            <w:shd w:val="clear" w:color="000000" w:fill="EBF1DE"/>
            <w:noWrap/>
            <w:vAlign w:val="center"/>
            <w:hideMark/>
          </w:tcPr>
          <w:p w:rsidR="0040428D" w:rsidRPr="0040428D" w:rsidRDefault="0040428D" w:rsidP="0040428D">
            <w:pPr>
              <w:spacing w:after="0" w:line="240" w:lineRule="auto"/>
              <w:jc w:val="right"/>
              <w:rPr>
                <w:rFonts w:ascii="Times New Roman" w:eastAsia="Times New Roman" w:hAnsi="Times New Roman" w:cs="Times New Roman"/>
                <w:b/>
                <w:bCs/>
                <w:lang w:val="lv-LV"/>
              </w:rPr>
            </w:pPr>
            <w:r w:rsidRPr="0040428D">
              <w:rPr>
                <w:rFonts w:ascii="Times New Roman" w:eastAsia="Times New Roman" w:hAnsi="Times New Roman" w:cs="Times New Roman"/>
                <w:b/>
                <w:bCs/>
                <w:lang w:val="lv-LV"/>
              </w:rPr>
              <w:t>53 208</w:t>
            </w:r>
          </w:p>
        </w:tc>
      </w:tr>
      <w:tr w:rsidR="0040428D" w:rsidRPr="0040428D" w:rsidTr="002A30ED">
        <w:trPr>
          <w:trHeight w:val="1266"/>
        </w:trPr>
        <w:tc>
          <w:tcPr>
            <w:tcW w:w="98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2112</w:t>
            </w:r>
          </w:p>
        </w:tc>
        <w:tc>
          <w:tcPr>
            <w:tcW w:w="255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r w:rsidRPr="0040428D">
              <w:rPr>
                <w:rFonts w:ascii="Times New Roman" w:eastAsia="Times New Roman" w:hAnsi="Times New Roman" w:cs="Times New Roman"/>
                <w:color w:val="000000"/>
                <w:lang w:val="lv-LV"/>
              </w:rPr>
              <w:t>Pārējie komandējumu un darba braucienu izdevumi</w:t>
            </w:r>
          </w:p>
        </w:tc>
        <w:tc>
          <w:tcPr>
            <w:tcW w:w="5245" w:type="dxa"/>
            <w:tcBorders>
              <w:top w:val="nil"/>
              <w:left w:val="nil"/>
              <w:bottom w:val="nil"/>
              <w:right w:val="single" w:sz="4" w:space="0" w:color="auto"/>
            </w:tcBorders>
            <w:shd w:val="clear" w:color="auto" w:fill="auto"/>
            <w:vAlign w:val="center"/>
            <w:hideMark/>
          </w:tcPr>
          <w:p w:rsidR="008D5C02" w:rsidRDefault="0040428D" w:rsidP="0040428D">
            <w:pPr>
              <w:spacing w:after="0" w:line="240" w:lineRule="auto"/>
              <w:jc w:val="both"/>
              <w:rPr>
                <w:rFonts w:ascii="Times New Roman" w:eastAsia="Times New Roman" w:hAnsi="Times New Roman" w:cs="Times New Roman"/>
                <w:lang w:val="lv-LV"/>
              </w:rPr>
            </w:pPr>
            <w:r w:rsidRPr="0040428D">
              <w:rPr>
                <w:rFonts w:ascii="Times New Roman" w:eastAsia="Times New Roman" w:hAnsi="Times New Roman" w:cs="Times New Roman"/>
                <w:lang w:val="lv-LV"/>
              </w:rPr>
              <w:t>Dienesta viesnīcas pakalpojumi (naktsmītne)</w:t>
            </w:r>
            <w:r w:rsidR="00432317">
              <w:rPr>
                <w:rFonts w:ascii="Times New Roman" w:eastAsia="Times New Roman" w:hAnsi="Times New Roman" w:cs="Times New Roman"/>
                <w:lang w:val="lv-LV"/>
              </w:rPr>
              <w:t>:</w:t>
            </w:r>
            <w:r w:rsidRPr="0040428D">
              <w:rPr>
                <w:rFonts w:ascii="Times New Roman" w:eastAsia="Times New Roman" w:hAnsi="Times New Roman" w:cs="Times New Roman"/>
                <w:lang w:val="lv-LV"/>
              </w:rPr>
              <w:t xml:space="preserve"> </w:t>
            </w:r>
            <w:r w:rsidRPr="0040428D">
              <w:rPr>
                <w:rFonts w:ascii="Times New Roman" w:eastAsia="Times New Roman" w:hAnsi="Times New Roman" w:cs="Times New Roman"/>
                <w:lang w:val="lv-LV"/>
              </w:rPr>
              <w:br/>
            </w:r>
            <w:r w:rsidR="00CD1B99">
              <w:rPr>
                <w:rFonts w:ascii="Times New Roman" w:eastAsia="Times New Roman" w:hAnsi="Times New Roman" w:cs="Times New Roman"/>
                <w:lang w:val="lv-LV"/>
              </w:rPr>
              <w:t xml:space="preserve">1) </w:t>
            </w:r>
            <w:r w:rsidRPr="0040428D">
              <w:rPr>
                <w:rFonts w:ascii="Times New Roman" w:eastAsia="Times New Roman" w:hAnsi="Times New Roman" w:cs="Times New Roman"/>
                <w:lang w:val="lv-LV"/>
              </w:rPr>
              <w:t>Daugavpils naktsmītnes izdevumi par periodu no 01.02.2022.-28.02.2022. Rēķins par pakalpojumu tika sagatavots 28.02.2022., samaksa par pakalpojumu tikai veikta martā.</w:t>
            </w:r>
          </w:p>
          <w:p w:rsidR="0040428D" w:rsidRPr="0040428D" w:rsidRDefault="0040428D" w:rsidP="008D5C02">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 xml:space="preserve">1 nakts × 13 gultasvietas × 15,00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195,00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1 nakts × 22 gultasvietas × 15,00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330,00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2 naktis × 23 gultasvietas × 15,00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690,00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6 naktis × 24 gultasvietas × 15,00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2 160,00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1 nakts × 25 gultasvietas × 15,00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375,00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i/>
                <w:iCs/>
                <w:lang w:val="lv-LV"/>
              </w:rPr>
              <w:br/>
            </w:r>
            <w:r w:rsidRPr="0040428D">
              <w:rPr>
                <w:rFonts w:ascii="Times New Roman" w:eastAsia="Times New Roman" w:hAnsi="Times New Roman" w:cs="Times New Roman"/>
                <w:lang w:val="lv-LV"/>
              </w:rPr>
              <w:t>4 naktis × 26 gultasvietas × 15,00</w:t>
            </w:r>
            <w:r w:rsidRPr="0040428D">
              <w:rPr>
                <w:rFonts w:ascii="Times New Roman" w:eastAsia="Times New Roman" w:hAnsi="Times New Roman" w:cs="Times New Roman"/>
                <w:i/>
                <w:iCs/>
                <w:lang w:val="lv-LV"/>
              </w:rPr>
              <w:t xml:space="preserve">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=1 560,00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7 naktis × 27 gultasvietas × 15,00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2 835,00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6 naktis × 29 gultasvietas × 15,00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2 610,00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13 366,05</w:t>
            </w:r>
          </w:p>
        </w:tc>
      </w:tr>
      <w:tr w:rsidR="0040428D" w:rsidRPr="0040428D" w:rsidTr="002A30ED">
        <w:trPr>
          <w:trHeight w:val="1932"/>
        </w:trPr>
        <w:tc>
          <w:tcPr>
            <w:tcW w:w="988" w:type="dxa"/>
            <w:vMerge/>
            <w:tcBorders>
              <w:top w:val="nil"/>
              <w:left w:val="single" w:sz="4" w:space="0" w:color="auto"/>
              <w:bottom w:val="single" w:sz="4" w:space="0" w:color="000000"/>
              <w:right w:val="single" w:sz="4" w:space="0" w:color="auto"/>
            </w:tcBorders>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p>
        </w:tc>
        <w:tc>
          <w:tcPr>
            <w:tcW w:w="2551" w:type="dxa"/>
            <w:vMerge/>
            <w:tcBorders>
              <w:top w:val="nil"/>
              <w:left w:val="single" w:sz="4" w:space="0" w:color="auto"/>
              <w:bottom w:val="single" w:sz="4" w:space="0" w:color="000000"/>
              <w:right w:val="single" w:sz="4" w:space="0" w:color="auto"/>
            </w:tcBorders>
            <w:vAlign w:val="center"/>
            <w:hideMark/>
          </w:tcPr>
          <w:p w:rsidR="0040428D" w:rsidRPr="0040428D" w:rsidRDefault="0040428D" w:rsidP="0040428D">
            <w:pPr>
              <w:spacing w:after="0" w:line="240" w:lineRule="auto"/>
              <w:rPr>
                <w:rFonts w:ascii="Times New Roman" w:eastAsia="Times New Roman" w:hAnsi="Times New Roman" w:cs="Times New Roman"/>
                <w:color w:val="000000"/>
                <w:lang w:val="lv-LV"/>
              </w:rPr>
            </w:pPr>
          </w:p>
        </w:tc>
        <w:tc>
          <w:tcPr>
            <w:tcW w:w="5245" w:type="dxa"/>
            <w:tcBorders>
              <w:top w:val="nil"/>
              <w:left w:val="nil"/>
              <w:bottom w:val="single" w:sz="4" w:space="0" w:color="auto"/>
              <w:right w:val="single" w:sz="4" w:space="0" w:color="auto"/>
            </w:tcBorders>
            <w:shd w:val="clear" w:color="auto" w:fill="auto"/>
            <w:vAlign w:val="center"/>
            <w:hideMark/>
          </w:tcPr>
          <w:p w:rsidR="008D5C02" w:rsidRDefault="00CD1B99" w:rsidP="0040428D">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2) </w:t>
            </w:r>
            <w:r w:rsidR="0040428D" w:rsidRPr="0040428D">
              <w:rPr>
                <w:rFonts w:ascii="Times New Roman" w:eastAsia="Times New Roman" w:hAnsi="Times New Roman" w:cs="Times New Roman"/>
                <w:lang w:val="lv-LV"/>
              </w:rPr>
              <w:t>Dagdas naktsmītnes izdevumi par periodu no 10.02.2022.-28.02.2022. Rēķins par pakalpojumu tika sagatavots 28.02.2022., samaksa par pakalpojumu tikai veikta martā.</w:t>
            </w:r>
          </w:p>
          <w:p w:rsidR="007B241E" w:rsidRDefault="0040428D" w:rsidP="007B241E">
            <w:pPr>
              <w:spacing w:after="0" w:line="240" w:lineRule="auto"/>
              <w:jc w:val="both"/>
              <w:rPr>
                <w:rFonts w:ascii="Times New Roman" w:eastAsia="Times New Roman" w:hAnsi="Times New Roman" w:cs="Times New Roman"/>
                <w:i/>
                <w:iCs/>
                <w:lang w:val="lv-LV"/>
              </w:rPr>
            </w:pPr>
            <w:r w:rsidRPr="0040428D">
              <w:rPr>
                <w:rFonts w:ascii="Times New Roman" w:eastAsia="Times New Roman" w:hAnsi="Times New Roman" w:cs="Times New Roman"/>
                <w:lang w:val="lv-LV"/>
              </w:rPr>
              <w:t xml:space="preserve">14 naktis × 14 gultasvietas × 7,00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1 372,00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5 naktis × 15 gultasvietas × 7,00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525,00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p>
          <w:p w:rsidR="007B241E" w:rsidRDefault="0040428D" w:rsidP="007B241E">
            <w:pPr>
              <w:spacing w:after="0" w:line="240" w:lineRule="auto"/>
              <w:jc w:val="both"/>
              <w:rPr>
                <w:rFonts w:ascii="Times New Roman" w:eastAsia="Times New Roman" w:hAnsi="Times New Roman" w:cs="Times New Roman"/>
                <w:lang w:val="lv-LV"/>
              </w:rPr>
            </w:pPr>
            <w:r w:rsidRPr="0040428D">
              <w:rPr>
                <w:rFonts w:ascii="Times New Roman" w:eastAsia="Times New Roman" w:hAnsi="Times New Roman" w:cs="Times New Roman"/>
                <w:lang w:val="lv-LV"/>
              </w:rPr>
              <w:t>Valsts policijas nodarbinātie Dagdas naktsmītnē izmantoja dušu un veļas mašīnu.</w:t>
            </w:r>
          </w:p>
          <w:p w:rsidR="0040428D" w:rsidRPr="0040428D" w:rsidRDefault="0040428D" w:rsidP="007B241E">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 xml:space="preserve">271 nodarbinātais izmantoja dušu × 2,55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691,05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i/>
                <w:iCs/>
                <w:lang w:val="lv-LV"/>
              </w:rPr>
              <w:br/>
            </w:r>
            <w:r w:rsidRPr="0040428D">
              <w:rPr>
                <w:rFonts w:ascii="Times New Roman" w:eastAsia="Times New Roman" w:hAnsi="Times New Roman" w:cs="Times New Roman"/>
                <w:lang w:val="lv-LV"/>
              </w:rPr>
              <w:t xml:space="preserve">20 nodarbinātais izmantoja veļas mašīnu × 1,00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20,00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p>
        </w:tc>
        <w:tc>
          <w:tcPr>
            <w:tcW w:w="1276" w:type="dxa"/>
            <w:vMerge/>
            <w:tcBorders>
              <w:top w:val="nil"/>
              <w:left w:val="single" w:sz="4" w:space="0" w:color="auto"/>
              <w:bottom w:val="single" w:sz="4" w:space="0" w:color="000000"/>
              <w:right w:val="single" w:sz="4" w:space="0" w:color="auto"/>
            </w:tcBorders>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p>
        </w:tc>
      </w:tr>
      <w:tr w:rsidR="0040428D" w:rsidRPr="0040428D" w:rsidTr="002A30ED">
        <w:trPr>
          <w:trHeight w:val="67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2271</w:t>
            </w:r>
          </w:p>
        </w:tc>
        <w:tc>
          <w:tcPr>
            <w:tcW w:w="2551"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Izdevumi, kas saistīti ar operatīvo darbību</w:t>
            </w:r>
          </w:p>
        </w:tc>
        <w:tc>
          <w:tcPr>
            <w:tcW w:w="5245"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Informācija klasificēta</w:t>
            </w:r>
          </w:p>
        </w:tc>
        <w:tc>
          <w:tcPr>
            <w:tcW w:w="1276" w:type="dxa"/>
            <w:tcBorders>
              <w:top w:val="nil"/>
              <w:left w:val="nil"/>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7 394</w:t>
            </w:r>
          </w:p>
        </w:tc>
      </w:tr>
      <w:tr w:rsidR="0040428D" w:rsidRPr="0040428D" w:rsidTr="00023F05">
        <w:trPr>
          <w:trHeight w:val="557"/>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2312</w:t>
            </w:r>
          </w:p>
        </w:tc>
        <w:tc>
          <w:tcPr>
            <w:tcW w:w="2551" w:type="dxa"/>
            <w:tcBorders>
              <w:top w:val="nil"/>
              <w:left w:val="nil"/>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Inventārs</w:t>
            </w:r>
          </w:p>
        </w:tc>
        <w:tc>
          <w:tcPr>
            <w:tcW w:w="5245" w:type="dxa"/>
            <w:tcBorders>
              <w:top w:val="nil"/>
              <w:left w:val="nil"/>
              <w:bottom w:val="single" w:sz="4" w:space="0" w:color="auto"/>
              <w:right w:val="nil"/>
            </w:tcBorders>
            <w:shd w:val="clear" w:color="auto" w:fill="auto"/>
            <w:hideMark/>
          </w:tcPr>
          <w:p w:rsidR="00160923" w:rsidRDefault="004F44ED" w:rsidP="00160923">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1) </w:t>
            </w:r>
            <w:r w:rsidR="0040428D" w:rsidRPr="0040428D">
              <w:rPr>
                <w:rFonts w:ascii="Times New Roman" w:eastAsia="Times New Roman" w:hAnsi="Times New Roman" w:cs="Times New Roman"/>
                <w:lang w:val="lv-LV"/>
              </w:rPr>
              <w:t xml:space="preserve">Valsts policijas nodarbinātajiem nepārtraukta darba nodrošināšanai ārkārtas situācijas laikā pierobežā tika iegādāti maskēšanās tērpi (bikses, jakas), guļammaisi, </w:t>
            </w:r>
            <w:proofErr w:type="spellStart"/>
            <w:r w:rsidR="0040428D" w:rsidRPr="0040428D">
              <w:rPr>
                <w:rFonts w:ascii="Times New Roman" w:eastAsia="Times New Roman" w:hAnsi="Times New Roman" w:cs="Times New Roman"/>
                <w:lang w:val="lv-LV"/>
              </w:rPr>
              <w:t>pančo</w:t>
            </w:r>
            <w:proofErr w:type="spellEnd"/>
            <w:r w:rsidR="0040428D" w:rsidRPr="0040428D">
              <w:rPr>
                <w:rFonts w:ascii="Times New Roman" w:eastAsia="Times New Roman" w:hAnsi="Times New Roman" w:cs="Times New Roman"/>
                <w:lang w:val="lv-LV"/>
              </w:rPr>
              <w:t>. Lai nodrošinātu dotā inventāra uzglabāšanu pierobežā un pēc uzdevumu izpildes dislokācijas vietās tos ērti varētu uzglabāt un pārvietot</w:t>
            </w:r>
            <w:r w:rsidR="00160923">
              <w:rPr>
                <w:rFonts w:ascii="Times New Roman" w:eastAsia="Times New Roman" w:hAnsi="Times New Roman" w:cs="Times New Roman"/>
                <w:lang w:val="lv-LV"/>
              </w:rPr>
              <w:t>,</w:t>
            </w:r>
            <w:r w:rsidR="0040428D" w:rsidRPr="0040428D">
              <w:rPr>
                <w:rFonts w:ascii="Times New Roman" w:eastAsia="Times New Roman" w:hAnsi="Times New Roman" w:cs="Times New Roman"/>
                <w:lang w:val="lv-LV"/>
              </w:rPr>
              <w:t xml:space="preserve"> tika iegādātas papildus somas.</w:t>
            </w:r>
          </w:p>
          <w:p w:rsidR="00160923" w:rsidRDefault="0040428D" w:rsidP="00160923">
            <w:pPr>
              <w:spacing w:after="0" w:line="240" w:lineRule="auto"/>
              <w:jc w:val="both"/>
              <w:rPr>
                <w:rFonts w:ascii="Times New Roman" w:eastAsia="Times New Roman" w:hAnsi="Times New Roman" w:cs="Times New Roman"/>
                <w:lang w:val="lv-LV"/>
              </w:rPr>
            </w:pPr>
            <w:r w:rsidRPr="0040428D">
              <w:rPr>
                <w:rFonts w:ascii="Times New Roman" w:eastAsia="Times New Roman" w:hAnsi="Times New Roman" w:cs="Times New Roman"/>
                <w:lang w:val="lv-LV"/>
              </w:rPr>
              <w:t xml:space="preserve">Soma 3 gab. × 33,00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+ 21% (PVN) = 119,79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Soma 3 gab. × 35,00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+ 21% (PVN) = 127,05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i/>
                <w:iCs/>
                <w:lang w:val="lv-LV"/>
              </w:rPr>
              <w:br/>
            </w:r>
            <w:r w:rsidR="004F44ED">
              <w:rPr>
                <w:rFonts w:ascii="Times New Roman" w:eastAsia="Times New Roman" w:hAnsi="Times New Roman" w:cs="Times New Roman"/>
                <w:lang w:val="lv-LV"/>
              </w:rPr>
              <w:t xml:space="preserve">2) </w:t>
            </w:r>
            <w:r w:rsidRPr="0040428D">
              <w:rPr>
                <w:rFonts w:ascii="Times New Roman" w:eastAsia="Times New Roman" w:hAnsi="Times New Roman" w:cs="Times New Roman"/>
                <w:lang w:val="lv-LV"/>
              </w:rPr>
              <w:t xml:space="preserve">Lai nodrošinātu nepārtrauktu strāvas </w:t>
            </w:r>
            <w:r w:rsidR="002937CF" w:rsidRPr="0040428D">
              <w:rPr>
                <w:rFonts w:ascii="Times New Roman" w:eastAsia="Times New Roman" w:hAnsi="Times New Roman" w:cs="Times New Roman"/>
                <w:lang w:val="lv-LV"/>
              </w:rPr>
              <w:t>ģeneratora</w:t>
            </w:r>
            <w:r w:rsidRPr="0040428D">
              <w:rPr>
                <w:rFonts w:ascii="Times New Roman" w:eastAsia="Times New Roman" w:hAnsi="Times New Roman" w:cs="Times New Roman"/>
                <w:lang w:val="lv-LV"/>
              </w:rPr>
              <w:t xml:space="preserve"> darbību, tika iegādāts sprieguma stabilizators.</w:t>
            </w:r>
          </w:p>
          <w:p w:rsidR="00160923" w:rsidRDefault="0040428D" w:rsidP="00160923">
            <w:pPr>
              <w:spacing w:after="0" w:line="240" w:lineRule="auto"/>
              <w:jc w:val="both"/>
              <w:rPr>
                <w:rFonts w:ascii="Times New Roman" w:eastAsia="Times New Roman" w:hAnsi="Times New Roman" w:cs="Times New Roman"/>
                <w:i/>
                <w:iCs/>
                <w:lang w:val="lv-LV"/>
              </w:rPr>
            </w:pPr>
            <w:r w:rsidRPr="0040428D">
              <w:rPr>
                <w:rFonts w:ascii="Times New Roman" w:eastAsia="Times New Roman" w:hAnsi="Times New Roman" w:cs="Times New Roman"/>
                <w:lang w:val="lv-LV"/>
              </w:rPr>
              <w:t xml:space="preserve">Sprieguma stabilizators 1 gab. × 157,02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+ 21% (PVN) = 189,99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p>
          <w:p w:rsidR="0040428D" w:rsidRPr="0040428D" w:rsidRDefault="004F44ED" w:rsidP="00160923">
            <w:pPr>
              <w:spacing w:after="0" w:line="240" w:lineRule="auto"/>
              <w:jc w:val="both"/>
              <w:rPr>
                <w:rFonts w:ascii="Times New Roman" w:eastAsia="Times New Roman" w:hAnsi="Times New Roman" w:cs="Times New Roman"/>
                <w:color w:val="FF0000"/>
                <w:lang w:val="lv-LV"/>
              </w:rPr>
            </w:pPr>
            <w:r>
              <w:rPr>
                <w:rFonts w:ascii="Times New Roman" w:eastAsia="Times New Roman" w:hAnsi="Times New Roman" w:cs="Times New Roman"/>
                <w:lang w:val="lv-LV"/>
              </w:rPr>
              <w:t xml:space="preserve">3) </w:t>
            </w:r>
            <w:r w:rsidR="0040428D" w:rsidRPr="0040428D">
              <w:rPr>
                <w:rFonts w:ascii="Times New Roman" w:eastAsia="Times New Roman" w:hAnsi="Times New Roman" w:cs="Times New Roman"/>
                <w:lang w:val="lv-LV"/>
              </w:rPr>
              <w:t>Valsts policijas nodarbinātajiem tika iegādāti propāna butāna gāzes baloniņi un tūrisma plītiņas degļi, lai varētu sagatavot (uzsildīt) ēdienu, ūdeni. Lai doto inventāru (kas nepareizas glabāšanas rezultātā var tikt uzskatīts par potenciāli bīstamu) uzglabātu droši un to būtu funkcionāli lietot, tika iegādāta izturīga plastmasas kaste.</w:t>
            </w:r>
            <w:r w:rsidR="0040428D" w:rsidRPr="0040428D">
              <w:rPr>
                <w:rFonts w:ascii="Times New Roman" w:eastAsia="Times New Roman" w:hAnsi="Times New Roman" w:cs="Times New Roman"/>
                <w:lang w:val="lv-LV"/>
              </w:rPr>
              <w:br/>
            </w:r>
            <w:r w:rsidR="0040428D" w:rsidRPr="0040428D">
              <w:rPr>
                <w:rFonts w:ascii="Times New Roman" w:eastAsia="Times New Roman" w:hAnsi="Times New Roman" w:cs="Times New Roman"/>
                <w:lang w:val="lv-LV"/>
              </w:rPr>
              <w:lastRenderedPageBreak/>
              <w:t xml:space="preserve">Uzglabāšanas kaste 1 gab. × 33,88 </w:t>
            </w:r>
            <w:proofErr w:type="spellStart"/>
            <w:r w:rsidR="0040428D" w:rsidRPr="0040428D">
              <w:rPr>
                <w:rFonts w:ascii="Times New Roman" w:eastAsia="Times New Roman" w:hAnsi="Times New Roman" w:cs="Times New Roman"/>
                <w:i/>
                <w:iCs/>
                <w:lang w:val="lv-LV"/>
              </w:rPr>
              <w:t>euro</w:t>
            </w:r>
            <w:proofErr w:type="spellEnd"/>
            <w:r w:rsidR="0040428D" w:rsidRPr="0040428D">
              <w:rPr>
                <w:rFonts w:ascii="Times New Roman" w:eastAsia="Times New Roman" w:hAnsi="Times New Roman" w:cs="Times New Roman"/>
                <w:lang w:val="lv-LV"/>
              </w:rPr>
              <w:t xml:space="preserve"> + 21% (PVN) = 40,99 </w:t>
            </w:r>
            <w:proofErr w:type="spellStart"/>
            <w:r w:rsidR="0040428D" w:rsidRPr="0040428D">
              <w:rPr>
                <w:rFonts w:ascii="Times New Roman" w:eastAsia="Times New Roman" w:hAnsi="Times New Roman" w:cs="Times New Roman"/>
                <w:i/>
                <w:iCs/>
                <w:lang w:val="lv-LV"/>
              </w:rPr>
              <w:t>euro</w:t>
            </w:r>
            <w:proofErr w:type="spellEnd"/>
            <w:r w:rsidR="0040428D" w:rsidRPr="0040428D">
              <w:rPr>
                <w:rFonts w:ascii="Times New Roman" w:eastAsia="Times New Roman" w:hAnsi="Times New Roman" w:cs="Times New Roman"/>
                <w:i/>
                <w:iCs/>
                <w:lang w:val="lv-LV"/>
              </w:rPr>
              <w:t>.</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lastRenderedPageBreak/>
              <w:t>477,82</w:t>
            </w:r>
          </w:p>
        </w:tc>
      </w:tr>
      <w:tr w:rsidR="0040428D" w:rsidRPr="0040428D" w:rsidTr="002A30ED">
        <w:trPr>
          <w:trHeight w:val="216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2322</w:t>
            </w:r>
          </w:p>
        </w:tc>
        <w:tc>
          <w:tcPr>
            <w:tcW w:w="2551" w:type="dxa"/>
            <w:tcBorders>
              <w:top w:val="nil"/>
              <w:left w:val="nil"/>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Degviela</w:t>
            </w:r>
          </w:p>
        </w:tc>
        <w:tc>
          <w:tcPr>
            <w:tcW w:w="5245"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CA3253">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 xml:space="preserve">Detalizēts aprēķins </w:t>
            </w:r>
            <w:r w:rsidR="00145FE5" w:rsidRPr="00145FE5">
              <w:rPr>
                <w:rFonts w:ascii="Times New Roman" w:eastAsia="Times New Roman" w:hAnsi="Times New Roman" w:cs="Times New Roman"/>
                <w:lang w:val="lv-LV"/>
              </w:rPr>
              <w:t>par laika periodu no 2022. gada 1.</w:t>
            </w:r>
            <w:r w:rsidR="00CA3253">
              <w:rPr>
                <w:rFonts w:ascii="Times New Roman" w:eastAsia="Times New Roman" w:hAnsi="Times New Roman" w:cs="Times New Roman"/>
                <w:lang w:val="lv-LV"/>
              </w:rPr>
              <w:t> </w:t>
            </w:r>
            <w:bookmarkStart w:id="0" w:name="_GoBack"/>
            <w:bookmarkEnd w:id="0"/>
            <w:r w:rsidR="00145FE5" w:rsidRPr="00145FE5">
              <w:rPr>
                <w:rFonts w:ascii="Times New Roman" w:eastAsia="Times New Roman" w:hAnsi="Times New Roman" w:cs="Times New Roman"/>
                <w:lang w:val="lv-LV"/>
              </w:rPr>
              <w:t xml:space="preserve">marta līdz 31. martam </w:t>
            </w:r>
            <w:r w:rsidRPr="0040428D">
              <w:rPr>
                <w:rFonts w:ascii="Times New Roman" w:eastAsia="Times New Roman" w:hAnsi="Times New Roman" w:cs="Times New Roman"/>
                <w:lang w:val="lv-LV"/>
              </w:rPr>
              <w:t>7.pielikumā</w:t>
            </w:r>
            <w:r w:rsidRPr="0040428D">
              <w:rPr>
                <w:rFonts w:ascii="Times New Roman" w:eastAsia="Times New Roman" w:hAnsi="Times New Roman" w:cs="Times New Roman"/>
                <w:lang w:val="lv-LV"/>
              </w:rPr>
              <w:br/>
              <w:t>Pasākuma nodrošināšanai tika iesaistīti 73 transportlīdzekļi;</w:t>
            </w:r>
            <w:r w:rsidR="00F76425">
              <w:rPr>
                <w:rFonts w:ascii="Times New Roman" w:eastAsia="Times New Roman" w:hAnsi="Times New Roman" w:cs="Times New Roman"/>
                <w:lang w:val="lv-LV"/>
              </w:rPr>
              <w:t xml:space="preserve"> </w:t>
            </w:r>
            <w:r w:rsidRPr="0040428D">
              <w:rPr>
                <w:rFonts w:ascii="Times New Roman" w:eastAsia="Times New Roman" w:hAnsi="Times New Roman" w:cs="Times New Roman"/>
                <w:lang w:val="lv-LV"/>
              </w:rPr>
              <w:br/>
              <w:t xml:space="preserve">Vidēji viena transportlīdzekļa nobraukums 1 450,65 km; </w:t>
            </w:r>
            <w:r w:rsidRPr="0040428D">
              <w:rPr>
                <w:rFonts w:ascii="Times New Roman" w:eastAsia="Times New Roman" w:hAnsi="Times New Roman" w:cs="Times New Roman"/>
                <w:lang w:val="lv-LV"/>
              </w:rPr>
              <w:br/>
              <w:t xml:space="preserve">Vidējā degvielas cena 1,588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/l;</w:t>
            </w:r>
            <w:r w:rsidRPr="0040428D">
              <w:rPr>
                <w:rFonts w:ascii="Times New Roman" w:eastAsia="Times New Roman" w:hAnsi="Times New Roman" w:cs="Times New Roman"/>
                <w:lang w:val="lv-LV"/>
              </w:rPr>
              <w:t xml:space="preserve"> </w:t>
            </w:r>
            <w:r w:rsidRPr="0040428D">
              <w:rPr>
                <w:rFonts w:ascii="Times New Roman" w:eastAsia="Times New Roman" w:hAnsi="Times New Roman" w:cs="Times New Roman"/>
                <w:lang w:val="lv-LV"/>
              </w:rPr>
              <w:br/>
              <w:t>Vidējais degvielas patēriņš 9,14 l/km uz 100 km.</w:t>
            </w:r>
            <w:r w:rsidRPr="0040428D">
              <w:rPr>
                <w:rFonts w:ascii="Times New Roman" w:eastAsia="Times New Roman" w:hAnsi="Times New Roman" w:cs="Times New Roman"/>
                <w:lang w:val="lv-LV"/>
              </w:rPr>
              <w:br/>
              <w:t>73 t-</w:t>
            </w:r>
            <w:proofErr w:type="spellStart"/>
            <w:r w:rsidRPr="0040428D">
              <w:rPr>
                <w:rFonts w:ascii="Times New Roman" w:eastAsia="Times New Roman" w:hAnsi="Times New Roman" w:cs="Times New Roman"/>
                <w:lang w:val="lv-LV"/>
              </w:rPr>
              <w:t>ldz</w:t>
            </w:r>
            <w:proofErr w:type="spellEnd"/>
            <w:r w:rsidRPr="0040428D">
              <w:rPr>
                <w:rFonts w:ascii="Times New Roman" w:eastAsia="Times New Roman" w:hAnsi="Times New Roman" w:cs="Times New Roman"/>
                <w:lang w:val="lv-LV"/>
              </w:rPr>
              <w:t xml:space="preserve">. × 1 450,65 km × 1,588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/l</w:t>
            </w:r>
            <w:r w:rsidRPr="0040428D">
              <w:rPr>
                <w:rFonts w:ascii="Times New Roman" w:eastAsia="Times New Roman" w:hAnsi="Times New Roman" w:cs="Times New Roman"/>
                <w:lang w:val="lv-LV"/>
              </w:rPr>
              <w:t xml:space="preserve">  × 9,14 l/km ÷ 100 km = 15 370,27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p>
        </w:tc>
        <w:tc>
          <w:tcPr>
            <w:tcW w:w="1276" w:type="dxa"/>
            <w:tcBorders>
              <w:top w:val="nil"/>
              <w:left w:val="nil"/>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15 370,27</w:t>
            </w:r>
          </w:p>
        </w:tc>
      </w:tr>
      <w:tr w:rsidR="0040428D" w:rsidRPr="0040428D" w:rsidTr="002A30ED">
        <w:trPr>
          <w:trHeight w:val="675"/>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2350</w:t>
            </w:r>
          </w:p>
        </w:tc>
        <w:tc>
          <w:tcPr>
            <w:tcW w:w="2551"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Kārtēja remonta un iestāžu uzturēšanas materiāli</w:t>
            </w:r>
          </w:p>
        </w:tc>
        <w:tc>
          <w:tcPr>
            <w:tcW w:w="5245" w:type="dxa"/>
            <w:tcBorders>
              <w:top w:val="nil"/>
              <w:left w:val="nil"/>
              <w:bottom w:val="single" w:sz="4" w:space="0" w:color="auto"/>
              <w:right w:val="nil"/>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 xml:space="preserve">Papīra dvieļi 192 gab. × 1,15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+ 21% (PVN) = 267,17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i/>
                <w:iCs/>
                <w:lang w:val="lv-LV"/>
              </w:rPr>
              <w:br/>
            </w:r>
            <w:r w:rsidRPr="0040428D">
              <w:rPr>
                <w:rFonts w:ascii="Times New Roman" w:eastAsia="Times New Roman" w:hAnsi="Times New Roman" w:cs="Times New Roman"/>
                <w:lang w:val="lv-LV"/>
              </w:rPr>
              <w:t xml:space="preserve">Tualetes papīrs 196 gab. × 0,2985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+ 21% (PVN) = 70,80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337,97</w:t>
            </w:r>
          </w:p>
        </w:tc>
      </w:tr>
      <w:tr w:rsidR="0040428D" w:rsidRPr="0040428D" w:rsidTr="002A30ED">
        <w:trPr>
          <w:trHeight w:val="1656"/>
        </w:trPr>
        <w:tc>
          <w:tcPr>
            <w:tcW w:w="98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2363</w:t>
            </w:r>
          </w:p>
        </w:tc>
        <w:tc>
          <w:tcPr>
            <w:tcW w:w="2551" w:type="dxa"/>
            <w:vMerge w:val="restart"/>
            <w:tcBorders>
              <w:top w:val="nil"/>
              <w:left w:val="single" w:sz="4" w:space="0" w:color="auto"/>
              <w:bottom w:val="single" w:sz="4" w:space="0" w:color="000000"/>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Ēdināšanas izdevumi</w:t>
            </w:r>
          </w:p>
        </w:tc>
        <w:tc>
          <w:tcPr>
            <w:tcW w:w="5245" w:type="dxa"/>
            <w:tcBorders>
              <w:top w:val="nil"/>
              <w:left w:val="nil"/>
              <w:bottom w:val="nil"/>
              <w:right w:val="single" w:sz="4" w:space="0" w:color="auto"/>
            </w:tcBorders>
            <w:shd w:val="clear" w:color="auto" w:fill="auto"/>
            <w:vAlign w:val="center"/>
            <w:hideMark/>
          </w:tcPr>
          <w:p w:rsidR="00F76425" w:rsidRDefault="00F76425" w:rsidP="0040428D">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1) </w:t>
            </w:r>
            <w:r w:rsidR="0040428D" w:rsidRPr="0040428D">
              <w:rPr>
                <w:rFonts w:ascii="Times New Roman" w:eastAsia="Times New Roman" w:hAnsi="Times New Roman" w:cs="Times New Roman"/>
                <w:lang w:val="lv-LV"/>
              </w:rPr>
              <w:t>Daugavpils ēdināšanas pakalpojumi par periodu no 01.02.2022.-28.02.2022. Rēķins par pakalpojumu tika sagatavots 28.02.2022., samaksa par pakalpojumu tikai veikta martā:</w:t>
            </w:r>
          </w:p>
          <w:p w:rsidR="0040428D" w:rsidRPr="0040428D" w:rsidRDefault="0040428D" w:rsidP="00F76425">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 xml:space="preserve">brokastis  689 porcijas × 4,00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2 756,00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pusdienas 461 porcijas × 6,00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2 766,00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vakariņas 461 porcijas × 4,00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1 844,00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launags (sausā uztura paka) 301 pakas × 10,00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3</w:t>
            </w:r>
            <w:r w:rsidR="00F76425">
              <w:rPr>
                <w:rFonts w:ascii="Times New Roman" w:eastAsia="Times New Roman" w:hAnsi="Times New Roman" w:cs="Times New Roman"/>
                <w:lang w:val="lv-LV"/>
              </w:rPr>
              <w:t> </w:t>
            </w:r>
            <w:r w:rsidRPr="0040428D">
              <w:rPr>
                <w:rFonts w:ascii="Times New Roman" w:eastAsia="Times New Roman" w:hAnsi="Times New Roman" w:cs="Times New Roman"/>
                <w:lang w:val="lv-LV"/>
              </w:rPr>
              <w:t xml:space="preserve">010,00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13 994,00</w:t>
            </w:r>
          </w:p>
        </w:tc>
      </w:tr>
      <w:tr w:rsidR="0040428D" w:rsidRPr="0040428D" w:rsidTr="00023F05">
        <w:trPr>
          <w:trHeight w:val="558"/>
        </w:trPr>
        <w:tc>
          <w:tcPr>
            <w:tcW w:w="988" w:type="dxa"/>
            <w:vMerge/>
            <w:tcBorders>
              <w:top w:val="nil"/>
              <w:left w:val="single" w:sz="4" w:space="0" w:color="auto"/>
              <w:bottom w:val="single" w:sz="4" w:space="0" w:color="000000"/>
              <w:right w:val="single" w:sz="4" w:space="0" w:color="auto"/>
            </w:tcBorders>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p>
        </w:tc>
        <w:tc>
          <w:tcPr>
            <w:tcW w:w="2551" w:type="dxa"/>
            <w:vMerge/>
            <w:tcBorders>
              <w:top w:val="nil"/>
              <w:left w:val="single" w:sz="4" w:space="0" w:color="auto"/>
              <w:bottom w:val="single" w:sz="4" w:space="0" w:color="000000"/>
              <w:right w:val="single" w:sz="4" w:space="0" w:color="auto"/>
            </w:tcBorders>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p>
        </w:tc>
        <w:tc>
          <w:tcPr>
            <w:tcW w:w="5245" w:type="dxa"/>
            <w:tcBorders>
              <w:top w:val="nil"/>
              <w:left w:val="nil"/>
              <w:bottom w:val="single" w:sz="4" w:space="0" w:color="auto"/>
              <w:right w:val="single" w:sz="4" w:space="0" w:color="auto"/>
            </w:tcBorders>
            <w:shd w:val="clear" w:color="auto" w:fill="auto"/>
            <w:vAlign w:val="center"/>
            <w:hideMark/>
          </w:tcPr>
          <w:p w:rsidR="00F76425" w:rsidRDefault="00F76425" w:rsidP="00203517">
            <w:pPr>
              <w:spacing w:after="0" w:line="240" w:lineRule="auto"/>
              <w:jc w:val="both"/>
              <w:rPr>
                <w:rFonts w:ascii="Times New Roman" w:eastAsia="Times New Roman" w:hAnsi="Times New Roman" w:cs="Times New Roman"/>
                <w:lang w:val="lv-LV"/>
              </w:rPr>
            </w:pPr>
            <w:r>
              <w:rPr>
                <w:rFonts w:ascii="Times New Roman" w:eastAsia="Times New Roman" w:hAnsi="Times New Roman" w:cs="Times New Roman"/>
                <w:lang w:val="lv-LV"/>
              </w:rPr>
              <w:t xml:space="preserve">2) </w:t>
            </w:r>
            <w:r w:rsidR="0040428D" w:rsidRPr="0040428D">
              <w:rPr>
                <w:rFonts w:ascii="Times New Roman" w:eastAsia="Times New Roman" w:hAnsi="Times New Roman" w:cs="Times New Roman"/>
                <w:lang w:val="lv-LV"/>
              </w:rPr>
              <w:t>Dagdā ēdināšanas pakalpojumi par periodu no 10.02.2022.-28.02.2022. Rēķins par pakalpojumu tika sagatavots 28.02.2022., samaksa par pakalpojumu tikai veikta martā:</w:t>
            </w:r>
          </w:p>
          <w:p w:rsidR="00F76425" w:rsidRDefault="0040428D" w:rsidP="00023F05">
            <w:pPr>
              <w:spacing w:after="0" w:line="240" w:lineRule="auto"/>
              <w:rPr>
                <w:rFonts w:ascii="Times New Roman" w:eastAsia="Times New Roman" w:hAnsi="Times New Roman" w:cs="Times New Roman"/>
                <w:i/>
                <w:iCs/>
                <w:lang w:val="lv-LV"/>
              </w:rPr>
            </w:pPr>
            <w:r w:rsidRPr="0040428D">
              <w:rPr>
                <w:rFonts w:ascii="Times New Roman" w:eastAsia="Times New Roman" w:hAnsi="Times New Roman" w:cs="Times New Roman"/>
                <w:lang w:val="lv-LV"/>
              </w:rPr>
              <w:t xml:space="preserve">brokastis  258 porcijas × 4,00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=1 032,00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pusdienas 259 porcijas × 6,00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=1 554,00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vakariņas 258 porcijas × 4,00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1 032,00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00F76425">
              <w:rPr>
                <w:rFonts w:ascii="Times New Roman" w:eastAsia="Times New Roman" w:hAnsi="Times New Roman" w:cs="Times New Roman"/>
                <w:lang w:val="lv-LV"/>
              </w:rPr>
              <w:t xml:space="preserve"> </w:t>
            </w:r>
            <w:r w:rsidRPr="0040428D">
              <w:rPr>
                <w:rFonts w:ascii="Times New Roman" w:eastAsia="Times New Roman" w:hAnsi="Times New Roman" w:cs="Times New Roman"/>
                <w:lang w:val="lv-LV"/>
              </w:rPr>
              <w:t xml:space="preserve">Saskaņā ar līgumu par izmitināšanu un ēdināšanu ir noteikts, ka ēdināšana 3 reizes dienā nedrīkst pārsniegt 14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p>
          <w:p w:rsidR="0040428D" w:rsidRPr="0040428D" w:rsidRDefault="0040428D" w:rsidP="00F76425">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Ēdināšanas izmaksas sastāda:</w:t>
            </w:r>
            <w:r w:rsidRPr="0040428D">
              <w:rPr>
                <w:rFonts w:ascii="Times New Roman" w:eastAsia="Times New Roman" w:hAnsi="Times New Roman" w:cs="Times New Roman"/>
                <w:lang w:val="lv-LV"/>
              </w:rPr>
              <w:br/>
              <w:t xml:space="preserve">Brokastis 4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/1 pers.</w:t>
            </w:r>
            <w:r w:rsidRPr="0040428D">
              <w:rPr>
                <w:rFonts w:ascii="Times New Roman" w:eastAsia="Times New Roman" w:hAnsi="Times New Roman" w:cs="Times New Roman"/>
                <w:lang w:val="lv-LV"/>
              </w:rPr>
              <w:br/>
              <w:t xml:space="preserve">Pusdienas 6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/1 pers.</w:t>
            </w:r>
            <w:r w:rsidRPr="0040428D">
              <w:rPr>
                <w:rFonts w:ascii="Times New Roman" w:eastAsia="Times New Roman" w:hAnsi="Times New Roman" w:cs="Times New Roman"/>
                <w:lang w:val="lv-LV"/>
              </w:rPr>
              <w:br/>
              <w:t xml:space="preserve">un vakariņas 4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/1 pers.</w:t>
            </w:r>
            <w:r w:rsidRPr="0040428D">
              <w:rPr>
                <w:rFonts w:ascii="Times New Roman" w:eastAsia="Times New Roman" w:hAnsi="Times New Roman" w:cs="Times New Roman"/>
                <w:lang w:val="lv-LV"/>
              </w:rPr>
              <w:br/>
              <w:t xml:space="preserve">Par 14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tiek ēdinātas amatpersonas, kuras atrodas viesnīcā, jo amatpersonas strādā maiņās. Savukārt tām amatpersonām, kuras ir maiņā uz robežas un tām nav iespējams atgriezties uz pusdienām un vakariņām, tad, lai nodrošinātu ēdināšanu amatpersonām dod līdzi pārtikas paku un kopā  tas sastāda 10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(brokastis ir 4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tās paēd izmitināšanas vietā).</w:t>
            </w:r>
            <w:r w:rsidRPr="0040428D">
              <w:rPr>
                <w:rFonts w:ascii="Times New Roman" w:eastAsia="Times New Roman" w:hAnsi="Times New Roman" w:cs="Times New Roman"/>
                <w:lang w:val="lv-LV"/>
              </w:rPr>
              <w:br/>
              <w:t>Pārtikas pakas tiek dotas arī Latgales reģiona pārvaldes amatpersonām, kuras arī tiek norīkotas uz robežu, augstākminēto iemeslu dēļ, komandējama izdevumi un dienas nauda viņām nav.</w:t>
            </w:r>
            <w:r w:rsidRPr="0040428D">
              <w:rPr>
                <w:rFonts w:ascii="Times New Roman" w:eastAsia="Times New Roman" w:hAnsi="Times New Roman" w:cs="Times New Roman"/>
                <w:lang w:val="lv-LV"/>
              </w:rPr>
              <w:br/>
              <w:t xml:space="preserve">Papildus jāatzīmē, ka dienas nauda dienās, kad </w:t>
            </w:r>
            <w:r w:rsidRPr="0040428D">
              <w:rPr>
                <w:rFonts w:ascii="Times New Roman" w:eastAsia="Times New Roman" w:hAnsi="Times New Roman" w:cs="Times New Roman"/>
                <w:lang w:val="lv-LV"/>
              </w:rPr>
              <w:lastRenderedPageBreak/>
              <w:t>nodrošināta 3 reižu ēdināšana sastāda 30% no Ministru kabineta noteikumos par komandējumu paredzētā limita.</w:t>
            </w:r>
          </w:p>
        </w:tc>
        <w:tc>
          <w:tcPr>
            <w:tcW w:w="1276" w:type="dxa"/>
            <w:vMerge/>
            <w:tcBorders>
              <w:top w:val="nil"/>
              <w:left w:val="single" w:sz="4" w:space="0" w:color="auto"/>
              <w:bottom w:val="single" w:sz="4" w:space="0" w:color="000000"/>
              <w:right w:val="single" w:sz="4" w:space="0" w:color="auto"/>
            </w:tcBorders>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p>
        </w:tc>
      </w:tr>
      <w:tr w:rsidR="0040428D" w:rsidRPr="0040428D" w:rsidTr="002A30ED">
        <w:trPr>
          <w:trHeight w:val="900"/>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2390</w:t>
            </w:r>
          </w:p>
        </w:tc>
        <w:tc>
          <w:tcPr>
            <w:tcW w:w="2551"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Pārējās preces</w:t>
            </w:r>
          </w:p>
        </w:tc>
        <w:tc>
          <w:tcPr>
            <w:tcW w:w="5245" w:type="dxa"/>
            <w:tcBorders>
              <w:top w:val="nil"/>
              <w:left w:val="nil"/>
              <w:bottom w:val="single" w:sz="4" w:space="0" w:color="auto"/>
              <w:right w:val="single" w:sz="4" w:space="0" w:color="auto"/>
            </w:tcBorders>
            <w:shd w:val="clear" w:color="auto" w:fill="auto"/>
            <w:vAlign w:val="center"/>
            <w:hideMark/>
          </w:tcPr>
          <w:p w:rsidR="0040428D" w:rsidRPr="0040428D" w:rsidRDefault="0040428D" w:rsidP="0040428D">
            <w:pPr>
              <w:spacing w:after="0" w:line="240" w:lineRule="auto"/>
              <w:rPr>
                <w:rFonts w:ascii="Times New Roman" w:eastAsia="Times New Roman" w:hAnsi="Times New Roman" w:cs="Times New Roman"/>
                <w:lang w:val="lv-LV"/>
              </w:rPr>
            </w:pPr>
            <w:r w:rsidRPr="0040428D">
              <w:rPr>
                <w:rFonts w:ascii="Times New Roman" w:eastAsia="Times New Roman" w:hAnsi="Times New Roman" w:cs="Times New Roman"/>
                <w:lang w:val="lv-LV"/>
              </w:rPr>
              <w:t xml:space="preserve">Dzeramais ūdens - negāzēts (0,75L) 2 664 gab. × 0,45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+ 21% (PVN) = 1 450,55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r w:rsidRPr="0040428D">
              <w:rPr>
                <w:rFonts w:ascii="Times New Roman" w:eastAsia="Times New Roman" w:hAnsi="Times New Roman" w:cs="Times New Roman"/>
                <w:lang w:val="lv-LV"/>
              </w:rPr>
              <w:br/>
              <w:t xml:space="preserve">Dzeramais ūdens - negāzēts (2L) 1 500 gab. × 0,45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lang w:val="lv-LV"/>
              </w:rPr>
              <w:t xml:space="preserve"> + 21% (PVN) = 816,75 </w:t>
            </w:r>
            <w:proofErr w:type="spellStart"/>
            <w:r w:rsidRPr="0040428D">
              <w:rPr>
                <w:rFonts w:ascii="Times New Roman" w:eastAsia="Times New Roman" w:hAnsi="Times New Roman" w:cs="Times New Roman"/>
                <w:i/>
                <w:iCs/>
                <w:lang w:val="lv-LV"/>
              </w:rPr>
              <w:t>euro</w:t>
            </w:r>
            <w:proofErr w:type="spellEnd"/>
            <w:r w:rsidRPr="0040428D">
              <w:rPr>
                <w:rFonts w:ascii="Times New Roman" w:eastAsia="Times New Roman" w:hAnsi="Times New Roman" w:cs="Times New Roman"/>
                <w:i/>
                <w:iCs/>
                <w:lang w:val="lv-LV"/>
              </w:rPr>
              <w:t>.</w:t>
            </w:r>
          </w:p>
        </w:tc>
        <w:tc>
          <w:tcPr>
            <w:tcW w:w="1276" w:type="dxa"/>
            <w:tcBorders>
              <w:top w:val="nil"/>
              <w:left w:val="nil"/>
              <w:bottom w:val="single" w:sz="4" w:space="0" w:color="auto"/>
              <w:right w:val="single" w:sz="4" w:space="0" w:color="auto"/>
            </w:tcBorders>
            <w:shd w:val="clear" w:color="auto" w:fill="auto"/>
            <w:noWrap/>
            <w:vAlign w:val="center"/>
            <w:hideMark/>
          </w:tcPr>
          <w:p w:rsidR="0040428D" w:rsidRPr="0040428D" w:rsidRDefault="0040428D" w:rsidP="0040428D">
            <w:pPr>
              <w:spacing w:after="0" w:line="240" w:lineRule="auto"/>
              <w:jc w:val="right"/>
              <w:rPr>
                <w:rFonts w:ascii="Times New Roman" w:eastAsia="Times New Roman" w:hAnsi="Times New Roman" w:cs="Times New Roman"/>
                <w:lang w:val="lv-LV"/>
              </w:rPr>
            </w:pPr>
            <w:r w:rsidRPr="0040428D">
              <w:rPr>
                <w:rFonts w:ascii="Times New Roman" w:eastAsia="Times New Roman" w:hAnsi="Times New Roman" w:cs="Times New Roman"/>
                <w:lang w:val="lv-LV"/>
              </w:rPr>
              <w:t>2 267,30</w:t>
            </w:r>
          </w:p>
        </w:tc>
      </w:tr>
    </w:tbl>
    <w:p w:rsidR="00D301A7" w:rsidRDefault="00795DA8" w:rsidP="0040428D">
      <w:pPr>
        <w:rPr>
          <w:rFonts w:ascii="Times New Roman" w:eastAsia="Times New Roman" w:hAnsi="Times New Roman" w:cs="Times New Roman"/>
          <w:bCs/>
          <w:sz w:val="28"/>
          <w:szCs w:val="28"/>
          <w:lang w:val="lv-LV"/>
        </w:rPr>
      </w:pPr>
      <w:r w:rsidRPr="00795DA8">
        <w:rPr>
          <w:rFonts w:ascii="Times New Roman" w:eastAsia="Times New Roman" w:hAnsi="Times New Roman" w:cs="Times New Roman"/>
          <w:bCs/>
          <w:sz w:val="28"/>
          <w:szCs w:val="28"/>
          <w:lang w:val="lv-LV"/>
        </w:rPr>
        <w:tab/>
      </w:r>
      <w:r w:rsidRPr="00795DA8">
        <w:rPr>
          <w:rFonts w:ascii="Times New Roman" w:eastAsia="Times New Roman" w:hAnsi="Times New Roman" w:cs="Times New Roman"/>
          <w:bCs/>
          <w:sz w:val="28"/>
          <w:szCs w:val="28"/>
          <w:lang w:val="lv-LV"/>
        </w:rPr>
        <w:tab/>
      </w:r>
    </w:p>
    <w:tbl>
      <w:tblPr>
        <w:tblW w:w="10003" w:type="dxa"/>
        <w:tblLook w:val="04A0" w:firstRow="1" w:lastRow="0" w:firstColumn="1" w:lastColumn="0" w:noHBand="0" w:noVBand="1"/>
      </w:tblPr>
      <w:tblGrid>
        <w:gridCol w:w="988"/>
        <w:gridCol w:w="2551"/>
        <w:gridCol w:w="5245"/>
        <w:gridCol w:w="1219"/>
      </w:tblGrid>
      <w:tr w:rsidR="00217142" w:rsidRPr="00217142" w:rsidTr="007B76BD">
        <w:trPr>
          <w:trHeight w:val="288"/>
        </w:trPr>
        <w:tc>
          <w:tcPr>
            <w:tcW w:w="8784"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rsidR="00217142" w:rsidRPr="00217142" w:rsidRDefault="00D301A7" w:rsidP="00217142">
            <w:pPr>
              <w:spacing w:after="0" w:line="240" w:lineRule="auto"/>
              <w:rPr>
                <w:rFonts w:ascii="Times New Roman" w:eastAsia="Times New Roman" w:hAnsi="Times New Roman" w:cs="Times New Roman"/>
                <w:b/>
                <w:bCs/>
                <w:lang w:val="lv-LV"/>
              </w:rPr>
            </w:pPr>
            <w:r>
              <w:rPr>
                <w:rFonts w:ascii="Times New Roman" w:eastAsia="Times New Roman" w:hAnsi="Times New Roman" w:cs="Times New Roman"/>
                <w:bCs/>
                <w:sz w:val="28"/>
                <w:szCs w:val="28"/>
                <w:lang w:val="lv-LV"/>
              </w:rPr>
              <w:br w:type="page"/>
            </w:r>
            <w:r w:rsidR="00217142" w:rsidRPr="00217142">
              <w:rPr>
                <w:rFonts w:ascii="Times New Roman" w:eastAsia="Times New Roman" w:hAnsi="Times New Roman" w:cs="Times New Roman"/>
                <w:b/>
                <w:bCs/>
                <w:lang w:val="lv-LV"/>
              </w:rPr>
              <w:t>2) Vidējās izpeļņas pieauguma kompensēšanai</w:t>
            </w:r>
          </w:p>
        </w:tc>
        <w:tc>
          <w:tcPr>
            <w:tcW w:w="1219" w:type="dxa"/>
            <w:tcBorders>
              <w:top w:val="single" w:sz="4" w:space="0" w:color="auto"/>
              <w:left w:val="nil"/>
              <w:bottom w:val="single" w:sz="4" w:space="0" w:color="auto"/>
              <w:right w:val="single" w:sz="4" w:space="0" w:color="auto"/>
            </w:tcBorders>
            <w:shd w:val="clear" w:color="000000" w:fill="EBF1DE"/>
            <w:vAlign w:val="center"/>
            <w:hideMark/>
          </w:tcPr>
          <w:p w:rsidR="00217142" w:rsidRPr="00217142" w:rsidRDefault="00217142" w:rsidP="008F1816">
            <w:pPr>
              <w:spacing w:after="0" w:line="240" w:lineRule="auto"/>
              <w:jc w:val="center"/>
              <w:rPr>
                <w:rFonts w:ascii="Times New Roman" w:eastAsia="Times New Roman" w:hAnsi="Times New Roman" w:cs="Times New Roman"/>
                <w:b/>
                <w:bCs/>
                <w:lang w:val="lv-LV"/>
              </w:rPr>
            </w:pPr>
            <w:r w:rsidRPr="00217142">
              <w:rPr>
                <w:rFonts w:ascii="Times New Roman" w:eastAsia="Times New Roman" w:hAnsi="Times New Roman" w:cs="Times New Roman"/>
                <w:b/>
                <w:bCs/>
                <w:lang w:val="lv-LV"/>
              </w:rPr>
              <w:t>9 908</w:t>
            </w:r>
          </w:p>
        </w:tc>
      </w:tr>
      <w:tr w:rsidR="00217142" w:rsidRPr="00217142" w:rsidTr="002A30ED">
        <w:trPr>
          <w:trHeight w:val="288"/>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rsidR="00217142" w:rsidRPr="00217142" w:rsidRDefault="00217142" w:rsidP="00217142">
            <w:pPr>
              <w:spacing w:after="0" w:line="240" w:lineRule="auto"/>
              <w:rPr>
                <w:rFonts w:ascii="Times New Roman" w:eastAsia="Times New Roman" w:hAnsi="Times New Roman" w:cs="Times New Roman"/>
                <w:b/>
                <w:bCs/>
                <w:lang w:val="lv-LV"/>
              </w:rPr>
            </w:pPr>
            <w:r w:rsidRPr="00217142">
              <w:rPr>
                <w:rFonts w:ascii="Times New Roman" w:eastAsia="Times New Roman" w:hAnsi="Times New Roman" w:cs="Times New Roman"/>
                <w:b/>
                <w:bCs/>
                <w:lang w:val="lv-LV"/>
              </w:rPr>
              <w:t>1000</w:t>
            </w:r>
          </w:p>
        </w:tc>
        <w:tc>
          <w:tcPr>
            <w:tcW w:w="2551" w:type="dxa"/>
            <w:tcBorders>
              <w:top w:val="nil"/>
              <w:left w:val="nil"/>
              <w:bottom w:val="single" w:sz="4" w:space="0" w:color="auto"/>
              <w:right w:val="single" w:sz="4" w:space="0" w:color="auto"/>
            </w:tcBorders>
            <w:shd w:val="clear" w:color="000000" w:fill="EBF1DE"/>
            <w:noWrap/>
            <w:vAlign w:val="center"/>
            <w:hideMark/>
          </w:tcPr>
          <w:p w:rsidR="00217142" w:rsidRPr="00217142" w:rsidRDefault="00217142" w:rsidP="00217142">
            <w:pPr>
              <w:spacing w:after="0" w:line="240" w:lineRule="auto"/>
              <w:rPr>
                <w:rFonts w:ascii="Times New Roman" w:eastAsia="Times New Roman" w:hAnsi="Times New Roman" w:cs="Times New Roman"/>
                <w:b/>
                <w:bCs/>
                <w:lang w:val="lv-LV"/>
              </w:rPr>
            </w:pPr>
            <w:r w:rsidRPr="00217142">
              <w:rPr>
                <w:rFonts w:ascii="Times New Roman" w:eastAsia="Times New Roman" w:hAnsi="Times New Roman" w:cs="Times New Roman"/>
                <w:b/>
                <w:bCs/>
                <w:lang w:val="lv-LV"/>
              </w:rPr>
              <w:t>Atlīdzība</w:t>
            </w:r>
          </w:p>
        </w:tc>
        <w:tc>
          <w:tcPr>
            <w:tcW w:w="5245" w:type="dxa"/>
            <w:tcBorders>
              <w:top w:val="nil"/>
              <w:left w:val="nil"/>
              <w:bottom w:val="single" w:sz="4" w:space="0" w:color="auto"/>
              <w:right w:val="single" w:sz="4" w:space="0" w:color="auto"/>
            </w:tcBorders>
            <w:shd w:val="clear" w:color="000000" w:fill="EBF1DE"/>
            <w:noWrap/>
            <w:vAlign w:val="center"/>
            <w:hideMark/>
          </w:tcPr>
          <w:p w:rsidR="00217142" w:rsidRPr="00217142" w:rsidRDefault="00217142" w:rsidP="00217142">
            <w:pPr>
              <w:spacing w:after="0" w:line="240" w:lineRule="auto"/>
              <w:jc w:val="center"/>
              <w:rPr>
                <w:rFonts w:ascii="Times New Roman" w:eastAsia="Times New Roman" w:hAnsi="Times New Roman" w:cs="Times New Roman"/>
                <w:b/>
                <w:bCs/>
                <w:lang w:val="lv-LV"/>
              </w:rPr>
            </w:pPr>
            <w:r w:rsidRPr="00217142">
              <w:rPr>
                <w:rFonts w:ascii="Times New Roman" w:eastAsia="Times New Roman" w:hAnsi="Times New Roman" w:cs="Times New Roman"/>
                <w:b/>
                <w:bCs/>
                <w:lang w:val="lv-LV"/>
              </w:rPr>
              <w:t> </w:t>
            </w:r>
          </w:p>
        </w:tc>
        <w:tc>
          <w:tcPr>
            <w:tcW w:w="1219" w:type="dxa"/>
            <w:tcBorders>
              <w:top w:val="nil"/>
              <w:left w:val="nil"/>
              <w:bottom w:val="single" w:sz="4" w:space="0" w:color="auto"/>
              <w:right w:val="single" w:sz="4" w:space="0" w:color="auto"/>
            </w:tcBorders>
            <w:shd w:val="clear" w:color="000000" w:fill="EBF1DE"/>
            <w:vAlign w:val="center"/>
            <w:hideMark/>
          </w:tcPr>
          <w:p w:rsidR="00217142" w:rsidRPr="00217142" w:rsidRDefault="00217142" w:rsidP="008F1816">
            <w:pPr>
              <w:spacing w:after="0" w:line="240" w:lineRule="auto"/>
              <w:jc w:val="center"/>
              <w:rPr>
                <w:rFonts w:ascii="Times New Roman" w:eastAsia="Times New Roman" w:hAnsi="Times New Roman" w:cs="Times New Roman"/>
                <w:b/>
                <w:bCs/>
                <w:lang w:val="lv-LV"/>
              </w:rPr>
            </w:pPr>
            <w:r w:rsidRPr="00217142">
              <w:rPr>
                <w:rFonts w:ascii="Times New Roman" w:eastAsia="Times New Roman" w:hAnsi="Times New Roman" w:cs="Times New Roman"/>
                <w:b/>
                <w:bCs/>
                <w:lang w:val="lv-LV"/>
              </w:rPr>
              <w:t>9 393</w:t>
            </w:r>
          </w:p>
        </w:tc>
      </w:tr>
      <w:tr w:rsidR="00217142" w:rsidRPr="00217142" w:rsidTr="002A30ED">
        <w:trPr>
          <w:trHeight w:val="288"/>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17142" w:rsidRPr="00217142" w:rsidRDefault="00217142" w:rsidP="00217142">
            <w:pPr>
              <w:spacing w:after="0" w:line="240" w:lineRule="auto"/>
              <w:jc w:val="center"/>
              <w:rPr>
                <w:rFonts w:ascii="Times New Roman" w:eastAsia="Times New Roman" w:hAnsi="Times New Roman" w:cs="Times New Roman"/>
                <w:lang w:val="lv-LV"/>
              </w:rPr>
            </w:pPr>
            <w:r w:rsidRPr="00217142">
              <w:rPr>
                <w:rFonts w:ascii="Times New Roman" w:eastAsia="Times New Roman" w:hAnsi="Times New Roman" w:cs="Times New Roman"/>
                <w:lang w:val="lv-LV"/>
              </w:rPr>
              <w:t>1100</w:t>
            </w:r>
          </w:p>
        </w:tc>
        <w:tc>
          <w:tcPr>
            <w:tcW w:w="2551" w:type="dxa"/>
            <w:tcBorders>
              <w:top w:val="nil"/>
              <w:left w:val="nil"/>
              <w:bottom w:val="single" w:sz="4" w:space="0" w:color="auto"/>
              <w:right w:val="single" w:sz="4" w:space="0" w:color="auto"/>
            </w:tcBorders>
            <w:shd w:val="clear" w:color="auto" w:fill="auto"/>
            <w:noWrap/>
            <w:vAlign w:val="center"/>
            <w:hideMark/>
          </w:tcPr>
          <w:p w:rsidR="00217142" w:rsidRPr="00217142" w:rsidRDefault="00217142" w:rsidP="00217142">
            <w:pPr>
              <w:spacing w:after="0" w:line="240" w:lineRule="auto"/>
              <w:rPr>
                <w:rFonts w:ascii="Times New Roman" w:eastAsia="Times New Roman" w:hAnsi="Times New Roman" w:cs="Times New Roman"/>
                <w:lang w:val="lv-LV"/>
              </w:rPr>
            </w:pPr>
            <w:r w:rsidRPr="00217142">
              <w:rPr>
                <w:rFonts w:ascii="Times New Roman" w:eastAsia="Times New Roman" w:hAnsi="Times New Roman" w:cs="Times New Roman"/>
                <w:lang w:val="lv-LV"/>
              </w:rPr>
              <w:t>Atalgojums</w:t>
            </w:r>
          </w:p>
        </w:tc>
        <w:tc>
          <w:tcPr>
            <w:tcW w:w="5245" w:type="dxa"/>
            <w:tcBorders>
              <w:top w:val="nil"/>
              <w:left w:val="nil"/>
              <w:bottom w:val="single" w:sz="4" w:space="0" w:color="auto"/>
              <w:right w:val="single" w:sz="4" w:space="0" w:color="auto"/>
            </w:tcBorders>
            <w:shd w:val="clear" w:color="auto" w:fill="auto"/>
            <w:noWrap/>
            <w:vAlign w:val="center"/>
            <w:hideMark/>
          </w:tcPr>
          <w:p w:rsidR="00217142" w:rsidRPr="00217142" w:rsidRDefault="00217142" w:rsidP="00217142">
            <w:pPr>
              <w:spacing w:after="0" w:line="240" w:lineRule="auto"/>
              <w:jc w:val="center"/>
              <w:rPr>
                <w:rFonts w:ascii="Times New Roman" w:eastAsia="Times New Roman" w:hAnsi="Times New Roman" w:cs="Times New Roman"/>
                <w:b/>
                <w:bCs/>
                <w:lang w:val="lv-LV"/>
              </w:rPr>
            </w:pPr>
            <w:r w:rsidRPr="00217142">
              <w:rPr>
                <w:rFonts w:ascii="Times New Roman" w:eastAsia="Times New Roman" w:hAnsi="Times New Roman" w:cs="Times New Roman"/>
                <w:b/>
                <w:bCs/>
                <w:lang w:val="lv-LV"/>
              </w:rPr>
              <w:t> </w:t>
            </w:r>
          </w:p>
        </w:tc>
        <w:tc>
          <w:tcPr>
            <w:tcW w:w="1219" w:type="dxa"/>
            <w:tcBorders>
              <w:top w:val="nil"/>
              <w:left w:val="nil"/>
              <w:bottom w:val="single" w:sz="4" w:space="0" w:color="auto"/>
              <w:right w:val="single" w:sz="4" w:space="0" w:color="auto"/>
            </w:tcBorders>
            <w:shd w:val="clear" w:color="auto" w:fill="auto"/>
            <w:vAlign w:val="center"/>
            <w:hideMark/>
          </w:tcPr>
          <w:p w:rsidR="00217142" w:rsidRPr="00217142" w:rsidRDefault="00217142" w:rsidP="00217142">
            <w:pPr>
              <w:spacing w:after="0" w:line="240" w:lineRule="auto"/>
              <w:jc w:val="right"/>
              <w:rPr>
                <w:rFonts w:ascii="Times New Roman" w:eastAsia="Times New Roman" w:hAnsi="Times New Roman" w:cs="Times New Roman"/>
                <w:lang w:val="lv-LV"/>
              </w:rPr>
            </w:pPr>
            <w:r w:rsidRPr="00217142">
              <w:rPr>
                <w:rFonts w:ascii="Times New Roman" w:eastAsia="Times New Roman" w:hAnsi="Times New Roman" w:cs="Times New Roman"/>
                <w:lang w:val="lv-LV"/>
              </w:rPr>
              <w:t>7 600</w:t>
            </w:r>
          </w:p>
        </w:tc>
      </w:tr>
      <w:tr w:rsidR="00217142" w:rsidRPr="00217142" w:rsidTr="002A30ED">
        <w:trPr>
          <w:trHeight w:val="828"/>
        </w:trPr>
        <w:tc>
          <w:tcPr>
            <w:tcW w:w="988" w:type="dxa"/>
            <w:tcBorders>
              <w:top w:val="nil"/>
              <w:left w:val="single" w:sz="4" w:space="0" w:color="auto"/>
              <w:bottom w:val="single" w:sz="4" w:space="0" w:color="auto"/>
              <w:right w:val="single" w:sz="4" w:space="0" w:color="auto"/>
            </w:tcBorders>
            <w:shd w:val="clear" w:color="000000" w:fill="FFFFFF"/>
            <w:noWrap/>
            <w:vAlign w:val="center"/>
            <w:hideMark/>
          </w:tcPr>
          <w:p w:rsidR="00217142" w:rsidRPr="00217142" w:rsidRDefault="00217142" w:rsidP="00217142">
            <w:pPr>
              <w:spacing w:after="0" w:line="240" w:lineRule="auto"/>
              <w:jc w:val="right"/>
              <w:rPr>
                <w:rFonts w:ascii="Times New Roman" w:eastAsia="Times New Roman" w:hAnsi="Times New Roman" w:cs="Times New Roman"/>
                <w:lang w:val="lv-LV"/>
              </w:rPr>
            </w:pPr>
            <w:r w:rsidRPr="00217142">
              <w:rPr>
                <w:rFonts w:ascii="Times New Roman" w:eastAsia="Times New Roman" w:hAnsi="Times New Roman" w:cs="Times New Roman"/>
                <w:lang w:val="lv-LV"/>
              </w:rPr>
              <w:t>1116</w:t>
            </w:r>
          </w:p>
        </w:tc>
        <w:tc>
          <w:tcPr>
            <w:tcW w:w="2551" w:type="dxa"/>
            <w:tcBorders>
              <w:top w:val="nil"/>
              <w:left w:val="nil"/>
              <w:bottom w:val="single" w:sz="4" w:space="0" w:color="auto"/>
              <w:right w:val="single" w:sz="4" w:space="0" w:color="auto"/>
            </w:tcBorders>
            <w:shd w:val="clear" w:color="000000" w:fill="FFFFFF"/>
            <w:vAlign w:val="center"/>
            <w:hideMark/>
          </w:tcPr>
          <w:p w:rsidR="00217142" w:rsidRPr="00217142" w:rsidRDefault="00217142" w:rsidP="00217142">
            <w:pPr>
              <w:spacing w:after="0" w:line="240" w:lineRule="auto"/>
              <w:rPr>
                <w:rFonts w:ascii="Times New Roman" w:eastAsia="Times New Roman" w:hAnsi="Times New Roman" w:cs="Times New Roman"/>
                <w:lang w:val="lv-LV"/>
              </w:rPr>
            </w:pPr>
            <w:r w:rsidRPr="00217142">
              <w:rPr>
                <w:rFonts w:ascii="Times New Roman" w:eastAsia="Times New Roman" w:hAnsi="Times New Roman" w:cs="Times New Roman"/>
                <w:lang w:val="lv-LV"/>
              </w:rPr>
              <w:t>Mēnešalga amatpersonām ar speciālajām dienesta pakāpēm</w:t>
            </w:r>
          </w:p>
        </w:tc>
        <w:tc>
          <w:tcPr>
            <w:tcW w:w="5245" w:type="dxa"/>
            <w:tcBorders>
              <w:top w:val="nil"/>
              <w:left w:val="nil"/>
              <w:bottom w:val="single" w:sz="4" w:space="0" w:color="auto"/>
              <w:right w:val="single" w:sz="4" w:space="0" w:color="auto"/>
            </w:tcBorders>
            <w:shd w:val="clear" w:color="auto" w:fill="auto"/>
            <w:vAlign w:val="center"/>
            <w:hideMark/>
          </w:tcPr>
          <w:p w:rsidR="00217142" w:rsidRPr="00217142" w:rsidRDefault="00217142" w:rsidP="00D379DE">
            <w:pPr>
              <w:spacing w:after="0" w:line="240" w:lineRule="auto"/>
              <w:rPr>
                <w:rFonts w:ascii="Times New Roman" w:eastAsia="Times New Roman" w:hAnsi="Times New Roman" w:cs="Times New Roman"/>
                <w:lang w:val="lv-LV"/>
              </w:rPr>
            </w:pPr>
            <w:r w:rsidRPr="00217142">
              <w:rPr>
                <w:rFonts w:ascii="Times New Roman" w:eastAsia="Times New Roman" w:hAnsi="Times New Roman" w:cs="Times New Roman"/>
                <w:lang w:val="lv-LV"/>
              </w:rPr>
              <w:t xml:space="preserve"> (19 710,48 +2 925,41 + 68 174,95 +450,55) </w:t>
            </w:r>
            <w:proofErr w:type="spellStart"/>
            <w:r w:rsidRPr="00217142">
              <w:rPr>
                <w:rFonts w:ascii="Times New Roman" w:eastAsia="Times New Roman" w:hAnsi="Times New Roman" w:cs="Times New Roman"/>
                <w:i/>
                <w:iCs/>
                <w:lang w:val="lv-LV"/>
              </w:rPr>
              <w:t>euro</w:t>
            </w:r>
            <w:proofErr w:type="spellEnd"/>
            <w:r w:rsidRPr="00217142">
              <w:rPr>
                <w:rFonts w:ascii="Times New Roman" w:eastAsia="Times New Roman" w:hAnsi="Times New Roman" w:cs="Times New Roman"/>
                <w:lang w:val="lv-LV"/>
              </w:rPr>
              <w:t xml:space="preserve"> * 8,33% =91 234,39 </w:t>
            </w:r>
            <w:proofErr w:type="spellStart"/>
            <w:r w:rsidRPr="00217142">
              <w:rPr>
                <w:rFonts w:ascii="Times New Roman" w:eastAsia="Times New Roman" w:hAnsi="Times New Roman" w:cs="Times New Roman"/>
                <w:i/>
                <w:iCs/>
                <w:lang w:val="lv-LV"/>
              </w:rPr>
              <w:t>euro</w:t>
            </w:r>
            <w:proofErr w:type="spellEnd"/>
            <w:r w:rsidRPr="00217142">
              <w:rPr>
                <w:rFonts w:ascii="Times New Roman" w:eastAsia="Times New Roman" w:hAnsi="Times New Roman" w:cs="Times New Roman"/>
                <w:lang w:val="lv-LV"/>
              </w:rPr>
              <w:t xml:space="preserve"> × 8,33% = </w:t>
            </w:r>
            <w:r w:rsidRPr="00217142">
              <w:rPr>
                <w:rFonts w:ascii="Times New Roman" w:eastAsia="Times New Roman" w:hAnsi="Times New Roman" w:cs="Times New Roman"/>
                <w:lang w:val="lv-LV"/>
              </w:rPr>
              <w:br/>
              <w:t xml:space="preserve">7 599,83 </w:t>
            </w:r>
            <w:proofErr w:type="spellStart"/>
            <w:r w:rsidRPr="00217142">
              <w:rPr>
                <w:rFonts w:ascii="Times New Roman" w:eastAsia="Times New Roman" w:hAnsi="Times New Roman" w:cs="Times New Roman"/>
                <w:i/>
                <w:iCs/>
                <w:lang w:val="lv-LV"/>
              </w:rPr>
              <w:t>euro</w:t>
            </w:r>
            <w:proofErr w:type="spellEnd"/>
          </w:p>
        </w:tc>
        <w:tc>
          <w:tcPr>
            <w:tcW w:w="1219" w:type="dxa"/>
            <w:tcBorders>
              <w:top w:val="nil"/>
              <w:left w:val="nil"/>
              <w:bottom w:val="single" w:sz="4" w:space="0" w:color="auto"/>
              <w:right w:val="single" w:sz="4" w:space="0" w:color="auto"/>
            </w:tcBorders>
            <w:shd w:val="clear" w:color="auto" w:fill="auto"/>
            <w:noWrap/>
            <w:vAlign w:val="center"/>
            <w:hideMark/>
          </w:tcPr>
          <w:p w:rsidR="00217142" w:rsidRPr="00217142" w:rsidRDefault="00217142" w:rsidP="00EA0B4B">
            <w:pPr>
              <w:spacing w:after="0" w:line="240" w:lineRule="auto"/>
              <w:jc w:val="right"/>
              <w:rPr>
                <w:rFonts w:ascii="Times New Roman" w:eastAsia="Times New Roman" w:hAnsi="Times New Roman" w:cs="Times New Roman"/>
                <w:lang w:val="lv-LV"/>
              </w:rPr>
            </w:pPr>
            <w:r w:rsidRPr="00217142">
              <w:rPr>
                <w:rFonts w:ascii="Times New Roman" w:eastAsia="Times New Roman" w:hAnsi="Times New Roman" w:cs="Times New Roman"/>
                <w:lang w:val="lv-LV"/>
              </w:rPr>
              <w:t xml:space="preserve">7 </w:t>
            </w:r>
            <w:r w:rsidR="00EA0B4B">
              <w:rPr>
                <w:rFonts w:ascii="Times New Roman" w:eastAsia="Times New Roman" w:hAnsi="Times New Roman" w:cs="Times New Roman"/>
                <w:lang w:val="lv-LV"/>
              </w:rPr>
              <w:t>600</w:t>
            </w:r>
          </w:p>
        </w:tc>
      </w:tr>
      <w:tr w:rsidR="00217142" w:rsidRPr="00217142" w:rsidTr="002A30ED">
        <w:trPr>
          <w:trHeight w:val="552"/>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17142" w:rsidRPr="00217142" w:rsidRDefault="00217142" w:rsidP="00217142">
            <w:pPr>
              <w:spacing w:after="0" w:line="240" w:lineRule="auto"/>
              <w:jc w:val="center"/>
              <w:rPr>
                <w:rFonts w:ascii="Times New Roman" w:eastAsia="Times New Roman" w:hAnsi="Times New Roman" w:cs="Times New Roman"/>
                <w:lang w:val="lv-LV"/>
              </w:rPr>
            </w:pPr>
            <w:r w:rsidRPr="00217142">
              <w:rPr>
                <w:rFonts w:ascii="Times New Roman" w:eastAsia="Times New Roman" w:hAnsi="Times New Roman" w:cs="Times New Roman"/>
                <w:lang w:val="lv-LV"/>
              </w:rPr>
              <w:t>1210</w:t>
            </w:r>
          </w:p>
        </w:tc>
        <w:tc>
          <w:tcPr>
            <w:tcW w:w="2551" w:type="dxa"/>
            <w:tcBorders>
              <w:top w:val="nil"/>
              <w:left w:val="nil"/>
              <w:bottom w:val="single" w:sz="4" w:space="0" w:color="auto"/>
              <w:right w:val="single" w:sz="4" w:space="0" w:color="auto"/>
            </w:tcBorders>
            <w:shd w:val="clear" w:color="auto" w:fill="auto"/>
            <w:vAlign w:val="center"/>
            <w:hideMark/>
          </w:tcPr>
          <w:p w:rsidR="00217142" w:rsidRPr="00217142" w:rsidRDefault="00217142" w:rsidP="00217142">
            <w:pPr>
              <w:spacing w:after="0" w:line="240" w:lineRule="auto"/>
              <w:rPr>
                <w:rFonts w:ascii="Times New Roman" w:eastAsia="Times New Roman" w:hAnsi="Times New Roman" w:cs="Times New Roman"/>
                <w:lang w:val="lv-LV"/>
              </w:rPr>
            </w:pPr>
            <w:r w:rsidRPr="00217142">
              <w:rPr>
                <w:rFonts w:ascii="Times New Roman" w:eastAsia="Times New Roman" w:hAnsi="Times New Roman" w:cs="Times New Roman"/>
                <w:lang w:val="lv-LV"/>
              </w:rPr>
              <w:t>Darba devēja valsts sociālās apdrošināšanas obligātās iemaksas</w:t>
            </w:r>
          </w:p>
        </w:tc>
        <w:tc>
          <w:tcPr>
            <w:tcW w:w="5245" w:type="dxa"/>
            <w:tcBorders>
              <w:top w:val="nil"/>
              <w:left w:val="nil"/>
              <w:bottom w:val="single" w:sz="4" w:space="0" w:color="auto"/>
              <w:right w:val="single" w:sz="4" w:space="0" w:color="auto"/>
            </w:tcBorders>
            <w:shd w:val="clear" w:color="auto" w:fill="auto"/>
            <w:vAlign w:val="center"/>
            <w:hideMark/>
          </w:tcPr>
          <w:p w:rsidR="00217142" w:rsidRPr="00217142" w:rsidRDefault="00217142" w:rsidP="00217142">
            <w:pPr>
              <w:spacing w:after="0" w:line="240" w:lineRule="auto"/>
              <w:rPr>
                <w:rFonts w:ascii="Times New Roman" w:eastAsia="Times New Roman" w:hAnsi="Times New Roman" w:cs="Times New Roman"/>
                <w:lang w:val="lv-LV"/>
              </w:rPr>
            </w:pPr>
            <w:r w:rsidRPr="00217142">
              <w:rPr>
                <w:rFonts w:ascii="Times New Roman" w:eastAsia="Times New Roman" w:hAnsi="Times New Roman" w:cs="Times New Roman"/>
                <w:lang w:val="lv-LV"/>
              </w:rPr>
              <w:t>23,59% no aprēķinātā atalgojuma</w:t>
            </w:r>
          </w:p>
        </w:tc>
        <w:tc>
          <w:tcPr>
            <w:tcW w:w="1219" w:type="dxa"/>
            <w:tcBorders>
              <w:top w:val="nil"/>
              <w:left w:val="nil"/>
              <w:bottom w:val="single" w:sz="4" w:space="0" w:color="auto"/>
              <w:right w:val="single" w:sz="4" w:space="0" w:color="auto"/>
            </w:tcBorders>
            <w:shd w:val="clear" w:color="auto" w:fill="auto"/>
            <w:vAlign w:val="center"/>
            <w:hideMark/>
          </w:tcPr>
          <w:p w:rsidR="00217142" w:rsidRPr="00217142" w:rsidRDefault="00217142" w:rsidP="00217142">
            <w:pPr>
              <w:spacing w:after="0" w:line="240" w:lineRule="auto"/>
              <w:jc w:val="right"/>
              <w:rPr>
                <w:rFonts w:ascii="Times New Roman" w:eastAsia="Times New Roman" w:hAnsi="Times New Roman" w:cs="Times New Roman"/>
                <w:lang w:val="lv-LV"/>
              </w:rPr>
            </w:pPr>
            <w:r w:rsidRPr="00217142">
              <w:rPr>
                <w:rFonts w:ascii="Times New Roman" w:eastAsia="Times New Roman" w:hAnsi="Times New Roman" w:cs="Times New Roman"/>
                <w:lang w:val="lv-LV"/>
              </w:rPr>
              <w:t>1 793</w:t>
            </w:r>
          </w:p>
        </w:tc>
      </w:tr>
      <w:tr w:rsidR="00217142" w:rsidRPr="00217142" w:rsidTr="002A30ED">
        <w:trPr>
          <w:trHeight w:val="288"/>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rsidR="00217142" w:rsidRPr="00217142" w:rsidRDefault="00217142" w:rsidP="00217142">
            <w:pPr>
              <w:spacing w:after="0" w:line="240" w:lineRule="auto"/>
              <w:rPr>
                <w:rFonts w:ascii="Times New Roman" w:eastAsia="Times New Roman" w:hAnsi="Times New Roman" w:cs="Times New Roman"/>
                <w:b/>
                <w:bCs/>
                <w:lang w:val="lv-LV"/>
              </w:rPr>
            </w:pPr>
            <w:r w:rsidRPr="00217142">
              <w:rPr>
                <w:rFonts w:ascii="Times New Roman" w:eastAsia="Times New Roman" w:hAnsi="Times New Roman" w:cs="Times New Roman"/>
                <w:b/>
                <w:bCs/>
                <w:lang w:val="lv-LV"/>
              </w:rPr>
              <w:t>2000</w:t>
            </w:r>
          </w:p>
        </w:tc>
        <w:tc>
          <w:tcPr>
            <w:tcW w:w="2551" w:type="dxa"/>
            <w:tcBorders>
              <w:top w:val="nil"/>
              <w:left w:val="nil"/>
              <w:bottom w:val="single" w:sz="4" w:space="0" w:color="auto"/>
              <w:right w:val="single" w:sz="4" w:space="0" w:color="auto"/>
            </w:tcBorders>
            <w:shd w:val="clear" w:color="000000" w:fill="EBF1DE"/>
            <w:noWrap/>
            <w:vAlign w:val="center"/>
            <w:hideMark/>
          </w:tcPr>
          <w:p w:rsidR="00217142" w:rsidRPr="00217142" w:rsidRDefault="00217142" w:rsidP="00217142">
            <w:pPr>
              <w:spacing w:after="0" w:line="240" w:lineRule="auto"/>
              <w:rPr>
                <w:rFonts w:ascii="Times New Roman" w:eastAsia="Times New Roman" w:hAnsi="Times New Roman" w:cs="Times New Roman"/>
                <w:b/>
                <w:bCs/>
                <w:lang w:val="lv-LV"/>
              </w:rPr>
            </w:pPr>
            <w:r w:rsidRPr="00217142">
              <w:rPr>
                <w:rFonts w:ascii="Times New Roman" w:eastAsia="Times New Roman" w:hAnsi="Times New Roman" w:cs="Times New Roman"/>
                <w:b/>
                <w:bCs/>
                <w:lang w:val="lv-LV"/>
              </w:rPr>
              <w:t>Preces un pakalpojumi</w:t>
            </w:r>
          </w:p>
        </w:tc>
        <w:tc>
          <w:tcPr>
            <w:tcW w:w="5245" w:type="dxa"/>
            <w:tcBorders>
              <w:top w:val="nil"/>
              <w:left w:val="nil"/>
              <w:bottom w:val="single" w:sz="4" w:space="0" w:color="auto"/>
              <w:right w:val="single" w:sz="4" w:space="0" w:color="auto"/>
            </w:tcBorders>
            <w:shd w:val="clear" w:color="000000" w:fill="EBF1DE"/>
            <w:noWrap/>
            <w:vAlign w:val="center"/>
            <w:hideMark/>
          </w:tcPr>
          <w:p w:rsidR="00217142" w:rsidRPr="00217142" w:rsidRDefault="00217142" w:rsidP="00217142">
            <w:pPr>
              <w:spacing w:after="0" w:line="240" w:lineRule="auto"/>
              <w:rPr>
                <w:rFonts w:ascii="Times New Roman" w:eastAsia="Times New Roman" w:hAnsi="Times New Roman" w:cs="Times New Roman"/>
                <w:b/>
                <w:bCs/>
                <w:lang w:val="lv-LV"/>
              </w:rPr>
            </w:pPr>
            <w:r w:rsidRPr="00217142">
              <w:rPr>
                <w:rFonts w:ascii="Times New Roman" w:eastAsia="Times New Roman" w:hAnsi="Times New Roman" w:cs="Times New Roman"/>
                <w:b/>
                <w:bCs/>
                <w:lang w:val="lv-LV"/>
              </w:rPr>
              <w:t> </w:t>
            </w:r>
          </w:p>
        </w:tc>
        <w:tc>
          <w:tcPr>
            <w:tcW w:w="1219" w:type="dxa"/>
            <w:tcBorders>
              <w:top w:val="nil"/>
              <w:left w:val="nil"/>
              <w:bottom w:val="single" w:sz="4" w:space="0" w:color="auto"/>
              <w:right w:val="single" w:sz="4" w:space="0" w:color="auto"/>
            </w:tcBorders>
            <w:shd w:val="clear" w:color="000000" w:fill="EBF1DE"/>
            <w:noWrap/>
            <w:vAlign w:val="center"/>
            <w:hideMark/>
          </w:tcPr>
          <w:p w:rsidR="00217142" w:rsidRPr="00217142" w:rsidRDefault="00217142" w:rsidP="00BF3C4D">
            <w:pPr>
              <w:spacing w:after="0" w:line="240" w:lineRule="auto"/>
              <w:jc w:val="center"/>
              <w:rPr>
                <w:rFonts w:ascii="Times New Roman" w:eastAsia="Times New Roman" w:hAnsi="Times New Roman" w:cs="Times New Roman"/>
                <w:b/>
                <w:bCs/>
                <w:lang w:val="lv-LV"/>
              </w:rPr>
            </w:pPr>
            <w:r w:rsidRPr="00217142">
              <w:rPr>
                <w:rFonts w:ascii="Times New Roman" w:eastAsia="Times New Roman" w:hAnsi="Times New Roman" w:cs="Times New Roman"/>
                <w:b/>
                <w:bCs/>
                <w:lang w:val="lv-LV"/>
              </w:rPr>
              <w:t>515</w:t>
            </w:r>
          </w:p>
        </w:tc>
      </w:tr>
      <w:tr w:rsidR="00217142" w:rsidRPr="00217142" w:rsidTr="002A30ED">
        <w:trPr>
          <w:trHeight w:val="552"/>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217142" w:rsidRPr="00217142" w:rsidRDefault="00217142" w:rsidP="00217142">
            <w:pPr>
              <w:spacing w:after="0" w:line="240" w:lineRule="auto"/>
              <w:jc w:val="right"/>
              <w:rPr>
                <w:rFonts w:ascii="Times New Roman" w:eastAsia="Times New Roman" w:hAnsi="Times New Roman" w:cs="Times New Roman"/>
                <w:lang w:val="lv-LV"/>
              </w:rPr>
            </w:pPr>
            <w:r w:rsidRPr="00217142">
              <w:rPr>
                <w:rFonts w:ascii="Times New Roman" w:eastAsia="Times New Roman" w:hAnsi="Times New Roman" w:cs="Times New Roman"/>
                <w:lang w:val="lv-LV"/>
              </w:rPr>
              <w:t>2271</w:t>
            </w:r>
          </w:p>
        </w:tc>
        <w:tc>
          <w:tcPr>
            <w:tcW w:w="2551" w:type="dxa"/>
            <w:tcBorders>
              <w:top w:val="nil"/>
              <w:left w:val="nil"/>
              <w:bottom w:val="single" w:sz="4" w:space="0" w:color="auto"/>
              <w:right w:val="single" w:sz="4" w:space="0" w:color="auto"/>
            </w:tcBorders>
            <w:shd w:val="clear" w:color="auto" w:fill="auto"/>
            <w:vAlign w:val="center"/>
            <w:hideMark/>
          </w:tcPr>
          <w:p w:rsidR="00217142" w:rsidRPr="00217142" w:rsidRDefault="00217142" w:rsidP="00217142">
            <w:pPr>
              <w:spacing w:after="0" w:line="240" w:lineRule="auto"/>
              <w:rPr>
                <w:rFonts w:ascii="Times New Roman" w:eastAsia="Times New Roman" w:hAnsi="Times New Roman" w:cs="Times New Roman"/>
                <w:lang w:val="lv-LV"/>
              </w:rPr>
            </w:pPr>
            <w:r w:rsidRPr="00217142">
              <w:rPr>
                <w:rFonts w:ascii="Times New Roman" w:eastAsia="Times New Roman" w:hAnsi="Times New Roman" w:cs="Times New Roman"/>
                <w:lang w:val="lv-LV"/>
              </w:rPr>
              <w:t>Izdevumi, kas saistīti ar operatīvo darbību</w:t>
            </w:r>
          </w:p>
        </w:tc>
        <w:tc>
          <w:tcPr>
            <w:tcW w:w="5245" w:type="dxa"/>
            <w:tcBorders>
              <w:top w:val="nil"/>
              <w:left w:val="nil"/>
              <w:bottom w:val="single" w:sz="4" w:space="0" w:color="auto"/>
              <w:right w:val="single" w:sz="4" w:space="0" w:color="auto"/>
            </w:tcBorders>
            <w:shd w:val="clear" w:color="auto" w:fill="auto"/>
            <w:vAlign w:val="center"/>
            <w:hideMark/>
          </w:tcPr>
          <w:p w:rsidR="00217142" w:rsidRPr="00217142" w:rsidRDefault="00217142" w:rsidP="00217142">
            <w:pPr>
              <w:spacing w:after="0" w:line="240" w:lineRule="auto"/>
              <w:rPr>
                <w:rFonts w:ascii="Times New Roman" w:eastAsia="Times New Roman" w:hAnsi="Times New Roman" w:cs="Times New Roman"/>
                <w:lang w:val="lv-LV"/>
              </w:rPr>
            </w:pPr>
            <w:r w:rsidRPr="00217142">
              <w:rPr>
                <w:rFonts w:ascii="Times New Roman" w:eastAsia="Times New Roman" w:hAnsi="Times New Roman" w:cs="Times New Roman"/>
                <w:lang w:val="lv-LV"/>
              </w:rPr>
              <w:t>Informācija klasificēta</w:t>
            </w:r>
          </w:p>
        </w:tc>
        <w:tc>
          <w:tcPr>
            <w:tcW w:w="1219" w:type="dxa"/>
            <w:tcBorders>
              <w:top w:val="nil"/>
              <w:left w:val="nil"/>
              <w:bottom w:val="single" w:sz="4" w:space="0" w:color="auto"/>
              <w:right w:val="single" w:sz="4" w:space="0" w:color="auto"/>
            </w:tcBorders>
            <w:shd w:val="clear" w:color="auto" w:fill="auto"/>
            <w:noWrap/>
            <w:vAlign w:val="center"/>
            <w:hideMark/>
          </w:tcPr>
          <w:p w:rsidR="00217142" w:rsidRPr="00217142" w:rsidRDefault="00217142" w:rsidP="00BF3C4D">
            <w:pPr>
              <w:spacing w:after="0" w:line="240" w:lineRule="auto"/>
              <w:jc w:val="right"/>
              <w:rPr>
                <w:rFonts w:ascii="Times New Roman" w:eastAsia="Times New Roman" w:hAnsi="Times New Roman" w:cs="Times New Roman"/>
                <w:lang w:val="lv-LV"/>
              </w:rPr>
            </w:pPr>
            <w:r w:rsidRPr="00217142">
              <w:rPr>
                <w:rFonts w:ascii="Times New Roman" w:eastAsia="Times New Roman" w:hAnsi="Times New Roman" w:cs="Times New Roman"/>
                <w:lang w:val="lv-LV"/>
              </w:rPr>
              <w:t>515</w:t>
            </w:r>
          </w:p>
        </w:tc>
      </w:tr>
    </w:tbl>
    <w:p w:rsidR="0040428D" w:rsidRDefault="0040428D" w:rsidP="0040428D">
      <w:pPr>
        <w:rPr>
          <w:rFonts w:ascii="Times New Roman" w:eastAsia="Times New Roman" w:hAnsi="Times New Roman" w:cs="Times New Roman"/>
          <w:b/>
          <w:bCs/>
          <w:sz w:val="28"/>
          <w:szCs w:val="28"/>
          <w:lang w:val="lv-LV"/>
        </w:rPr>
      </w:pPr>
    </w:p>
    <w:p w:rsidR="002F30D5" w:rsidRDefault="002F30D5" w:rsidP="00BD1AFF">
      <w:pPr>
        <w:pStyle w:val="ListParagraph"/>
        <w:numPr>
          <w:ilvl w:val="0"/>
          <w:numId w:val="7"/>
        </w:numPr>
        <w:rPr>
          <w:rFonts w:ascii="Times New Roman" w:eastAsia="Times New Roman" w:hAnsi="Times New Roman" w:cs="Times New Roman"/>
          <w:b/>
          <w:bCs/>
          <w:sz w:val="28"/>
          <w:szCs w:val="28"/>
          <w:lang w:val="lv-LV"/>
        </w:rPr>
      </w:pPr>
      <w:r w:rsidRPr="004038DB">
        <w:rPr>
          <w:rFonts w:ascii="Times New Roman" w:eastAsia="Times New Roman" w:hAnsi="Times New Roman" w:cs="Times New Roman"/>
          <w:b/>
          <w:bCs/>
          <w:sz w:val="28"/>
          <w:szCs w:val="28"/>
          <w:lang w:val="lv-LV"/>
        </w:rPr>
        <w:t>Valsts robežsardze</w:t>
      </w:r>
    </w:p>
    <w:tbl>
      <w:tblPr>
        <w:tblW w:w="10065" w:type="dxa"/>
        <w:tblInd w:w="-5" w:type="dxa"/>
        <w:tblLook w:val="04A0" w:firstRow="1" w:lastRow="0" w:firstColumn="1" w:lastColumn="0" w:noHBand="0" w:noVBand="1"/>
      </w:tblPr>
      <w:tblGrid>
        <w:gridCol w:w="993"/>
        <w:gridCol w:w="2551"/>
        <w:gridCol w:w="5245"/>
        <w:gridCol w:w="1276"/>
      </w:tblGrid>
      <w:tr w:rsidR="004038DB" w:rsidRPr="004038DB" w:rsidTr="004038DB">
        <w:trPr>
          <w:trHeight w:val="288"/>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38DB" w:rsidRPr="004038DB" w:rsidRDefault="004038DB" w:rsidP="004038DB">
            <w:pPr>
              <w:spacing w:after="0" w:line="240" w:lineRule="auto"/>
              <w:jc w:val="center"/>
              <w:rPr>
                <w:rFonts w:ascii="Times New Roman" w:eastAsia="Times New Roman" w:hAnsi="Times New Roman" w:cs="Times New Roman"/>
                <w:b/>
                <w:bCs/>
                <w:color w:val="000000"/>
                <w:sz w:val="20"/>
                <w:szCs w:val="20"/>
                <w:lang w:val="lv-LV"/>
              </w:rPr>
            </w:pPr>
            <w:r w:rsidRPr="004038DB">
              <w:rPr>
                <w:rFonts w:ascii="Times New Roman" w:eastAsia="Times New Roman" w:hAnsi="Times New Roman" w:cs="Times New Roman"/>
                <w:b/>
                <w:bCs/>
                <w:color w:val="000000"/>
                <w:sz w:val="20"/>
                <w:szCs w:val="20"/>
                <w:lang w:val="lv-LV"/>
              </w:rPr>
              <w:t>Kods</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4038DB" w:rsidRPr="004038DB" w:rsidRDefault="004038DB" w:rsidP="004038DB">
            <w:pPr>
              <w:spacing w:after="0" w:line="240" w:lineRule="auto"/>
              <w:jc w:val="center"/>
              <w:rPr>
                <w:rFonts w:ascii="Times New Roman" w:eastAsia="Times New Roman" w:hAnsi="Times New Roman" w:cs="Times New Roman"/>
                <w:b/>
                <w:bCs/>
                <w:color w:val="000000"/>
                <w:sz w:val="20"/>
                <w:szCs w:val="20"/>
                <w:lang w:val="lv-LV"/>
              </w:rPr>
            </w:pPr>
            <w:r w:rsidRPr="004038DB">
              <w:rPr>
                <w:rFonts w:ascii="Times New Roman" w:eastAsia="Times New Roman" w:hAnsi="Times New Roman" w:cs="Times New Roman"/>
                <w:b/>
                <w:bCs/>
                <w:color w:val="000000"/>
                <w:sz w:val="20"/>
                <w:szCs w:val="20"/>
                <w:lang w:val="lv-LV"/>
              </w:rPr>
              <w:t>Koda nosaukums</w:t>
            </w:r>
          </w:p>
        </w:tc>
        <w:tc>
          <w:tcPr>
            <w:tcW w:w="5245" w:type="dxa"/>
            <w:tcBorders>
              <w:top w:val="single" w:sz="4" w:space="0" w:color="auto"/>
              <w:left w:val="nil"/>
              <w:bottom w:val="single" w:sz="4" w:space="0" w:color="auto"/>
              <w:right w:val="single" w:sz="4" w:space="0" w:color="auto"/>
            </w:tcBorders>
            <w:shd w:val="clear" w:color="auto" w:fill="auto"/>
            <w:noWrap/>
            <w:vAlign w:val="center"/>
            <w:hideMark/>
          </w:tcPr>
          <w:p w:rsidR="004038DB" w:rsidRPr="004038DB" w:rsidRDefault="004038DB" w:rsidP="004038DB">
            <w:pPr>
              <w:spacing w:after="0" w:line="240" w:lineRule="auto"/>
              <w:jc w:val="center"/>
              <w:rPr>
                <w:rFonts w:ascii="Times New Roman" w:eastAsia="Times New Roman" w:hAnsi="Times New Roman" w:cs="Times New Roman"/>
                <w:b/>
                <w:bCs/>
                <w:color w:val="000000"/>
                <w:sz w:val="20"/>
                <w:szCs w:val="20"/>
                <w:lang w:val="lv-LV"/>
              </w:rPr>
            </w:pPr>
            <w:r w:rsidRPr="004038DB">
              <w:rPr>
                <w:rFonts w:ascii="Times New Roman" w:eastAsia="Times New Roman" w:hAnsi="Times New Roman" w:cs="Times New Roman"/>
                <w:b/>
                <w:bCs/>
                <w:color w:val="000000"/>
                <w:sz w:val="20"/>
                <w:szCs w:val="20"/>
                <w:lang w:val="lv-LV"/>
              </w:rPr>
              <w:t>Detalizēts izdevumu aprēķins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4038DB" w:rsidRPr="004038DB" w:rsidRDefault="004038DB" w:rsidP="004038DB">
            <w:pPr>
              <w:spacing w:after="0" w:line="240" w:lineRule="auto"/>
              <w:jc w:val="center"/>
              <w:rPr>
                <w:rFonts w:ascii="Times New Roman" w:eastAsia="Times New Roman" w:hAnsi="Times New Roman" w:cs="Times New Roman"/>
                <w:b/>
                <w:bCs/>
                <w:color w:val="000000"/>
                <w:sz w:val="20"/>
                <w:szCs w:val="20"/>
                <w:lang w:val="lv-LV"/>
              </w:rPr>
            </w:pPr>
            <w:r w:rsidRPr="004038DB">
              <w:rPr>
                <w:rFonts w:ascii="Times New Roman" w:eastAsia="Times New Roman" w:hAnsi="Times New Roman" w:cs="Times New Roman"/>
                <w:b/>
                <w:bCs/>
                <w:color w:val="000000"/>
                <w:sz w:val="20"/>
                <w:szCs w:val="20"/>
                <w:lang w:val="lv-LV"/>
              </w:rPr>
              <w:t>Izdevumi,</w:t>
            </w:r>
            <w:r w:rsidRPr="004038DB">
              <w:rPr>
                <w:rFonts w:ascii="Times New Roman" w:eastAsia="Times New Roman" w:hAnsi="Times New Roman" w:cs="Times New Roman"/>
                <w:b/>
                <w:bCs/>
                <w:i/>
                <w:iCs/>
                <w:color w:val="000000"/>
                <w:sz w:val="20"/>
                <w:szCs w:val="20"/>
                <w:lang w:val="lv-LV"/>
              </w:rPr>
              <w:t xml:space="preserve"> </w:t>
            </w:r>
            <w:proofErr w:type="spellStart"/>
            <w:r w:rsidRPr="004038DB">
              <w:rPr>
                <w:rFonts w:ascii="Times New Roman" w:eastAsia="Times New Roman" w:hAnsi="Times New Roman" w:cs="Times New Roman"/>
                <w:b/>
                <w:bCs/>
                <w:i/>
                <w:iCs/>
                <w:color w:val="000000"/>
                <w:sz w:val="20"/>
                <w:szCs w:val="20"/>
                <w:lang w:val="lv-LV"/>
              </w:rPr>
              <w:t>euro</w:t>
            </w:r>
            <w:proofErr w:type="spellEnd"/>
          </w:p>
        </w:tc>
      </w:tr>
      <w:tr w:rsidR="004038DB" w:rsidRPr="004038DB" w:rsidTr="004038DB">
        <w:trPr>
          <w:trHeight w:val="443"/>
        </w:trPr>
        <w:tc>
          <w:tcPr>
            <w:tcW w:w="8789" w:type="dxa"/>
            <w:gridSpan w:val="3"/>
            <w:tcBorders>
              <w:top w:val="nil"/>
              <w:left w:val="single" w:sz="4" w:space="0" w:color="auto"/>
              <w:bottom w:val="single" w:sz="4" w:space="0" w:color="auto"/>
              <w:right w:val="single" w:sz="4" w:space="0" w:color="auto"/>
            </w:tcBorders>
            <w:shd w:val="clear" w:color="000000" w:fill="D8E4BC"/>
            <w:noWrap/>
            <w:vAlign w:val="center"/>
            <w:hideMark/>
          </w:tcPr>
          <w:p w:rsidR="004038DB" w:rsidRPr="004038DB" w:rsidRDefault="004038DB" w:rsidP="004038DB">
            <w:pPr>
              <w:spacing w:after="0" w:line="240" w:lineRule="auto"/>
              <w:rPr>
                <w:rFonts w:ascii="Times New Roman" w:eastAsia="Times New Roman" w:hAnsi="Times New Roman" w:cs="Times New Roman"/>
                <w:b/>
                <w:bCs/>
                <w:color w:val="000000"/>
                <w:sz w:val="24"/>
                <w:szCs w:val="24"/>
                <w:lang w:val="lv-LV"/>
              </w:rPr>
            </w:pPr>
            <w:r w:rsidRPr="004038DB">
              <w:rPr>
                <w:rFonts w:ascii="Times New Roman" w:eastAsia="Times New Roman" w:hAnsi="Times New Roman" w:cs="Times New Roman"/>
                <w:b/>
                <w:bCs/>
                <w:color w:val="000000"/>
                <w:sz w:val="24"/>
                <w:szCs w:val="24"/>
                <w:lang w:val="lv-LV"/>
              </w:rPr>
              <w:t>Izdevumi kopā ar vidējās izpeļņas pieauguma kompensēšanu   </w:t>
            </w:r>
          </w:p>
        </w:tc>
        <w:tc>
          <w:tcPr>
            <w:tcW w:w="1276" w:type="dxa"/>
            <w:tcBorders>
              <w:top w:val="nil"/>
              <w:left w:val="nil"/>
              <w:bottom w:val="single" w:sz="4" w:space="0" w:color="auto"/>
              <w:right w:val="single" w:sz="4" w:space="0" w:color="auto"/>
            </w:tcBorders>
            <w:shd w:val="clear" w:color="000000" w:fill="D8E4BC"/>
            <w:vAlign w:val="center"/>
            <w:hideMark/>
          </w:tcPr>
          <w:p w:rsidR="004038DB" w:rsidRPr="004038DB" w:rsidRDefault="004038DB" w:rsidP="004038DB">
            <w:pPr>
              <w:spacing w:after="0" w:line="240" w:lineRule="auto"/>
              <w:jc w:val="center"/>
              <w:rPr>
                <w:rFonts w:ascii="Times New Roman" w:eastAsia="Times New Roman" w:hAnsi="Times New Roman" w:cs="Times New Roman"/>
                <w:b/>
                <w:bCs/>
                <w:color w:val="000000"/>
                <w:sz w:val="24"/>
                <w:szCs w:val="24"/>
                <w:lang w:val="lv-LV"/>
              </w:rPr>
            </w:pPr>
            <w:r w:rsidRPr="004038DB">
              <w:rPr>
                <w:rFonts w:ascii="Times New Roman" w:eastAsia="Times New Roman" w:hAnsi="Times New Roman" w:cs="Times New Roman"/>
                <w:b/>
                <w:bCs/>
                <w:color w:val="000000"/>
                <w:sz w:val="24"/>
                <w:szCs w:val="24"/>
                <w:lang w:val="lv-LV"/>
              </w:rPr>
              <w:t>153 195</w:t>
            </w:r>
          </w:p>
        </w:tc>
      </w:tr>
      <w:tr w:rsidR="004038DB" w:rsidRPr="004038DB" w:rsidTr="004038DB">
        <w:trPr>
          <w:trHeight w:val="407"/>
        </w:trPr>
        <w:tc>
          <w:tcPr>
            <w:tcW w:w="8789" w:type="dxa"/>
            <w:gridSpan w:val="3"/>
            <w:tcBorders>
              <w:top w:val="nil"/>
              <w:left w:val="single" w:sz="4" w:space="0" w:color="auto"/>
              <w:bottom w:val="single" w:sz="4" w:space="0" w:color="auto"/>
              <w:right w:val="single" w:sz="4" w:space="0" w:color="auto"/>
            </w:tcBorders>
            <w:shd w:val="clear" w:color="000000" w:fill="EBF1DE"/>
            <w:noWrap/>
            <w:vAlign w:val="center"/>
            <w:hideMark/>
          </w:tcPr>
          <w:p w:rsidR="004038DB" w:rsidRPr="004038DB" w:rsidRDefault="004038DB" w:rsidP="004038DB">
            <w:pPr>
              <w:spacing w:after="0" w:line="240" w:lineRule="auto"/>
              <w:rPr>
                <w:rFonts w:ascii="Times New Roman" w:eastAsia="Times New Roman" w:hAnsi="Times New Roman" w:cs="Times New Roman"/>
                <w:b/>
                <w:bCs/>
                <w:color w:val="000000"/>
                <w:szCs w:val="20"/>
                <w:lang w:val="lv-LV"/>
              </w:rPr>
            </w:pPr>
            <w:r w:rsidRPr="004038DB">
              <w:rPr>
                <w:rFonts w:ascii="Times New Roman" w:eastAsia="Times New Roman" w:hAnsi="Times New Roman" w:cs="Times New Roman"/>
                <w:b/>
                <w:bCs/>
                <w:color w:val="000000"/>
                <w:szCs w:val="20"/>
                <w:lang w:val="lv-LV"/>
              </w:rPr>
              <w:t>1)    Izdevumi saistībā ar rīkojuma Nr. 518 izpildei nepieciešamo pasākumu īstenošanu</w:t>
            </w:r>
          </w:p>
        </w:tc>
        <w:tc>
          <w:tcPr>
            <w:tcW w:w="1276" w:type="dxa"/>
            <w:tcBorders>
              <w:top w:val="nil"/>
              <w:left w:val="nil"/>
              <w:bottom w:val="single" w:sz="4" w:space="0" w:color="auto"/>
              <w:right w:val="single" w:sz="4" w:space="0" w:color="auto"/>
            </w:tcBorders>
            <w:shd w:val="clear" w:color="000000" w:fill="EBF1DE"/>
            <w:vAlign w:val="center"/>
            <w:hideMark/>
          </w:tcPr>
          <w:p w:rsidR="004038DB" w:rsidRPr="004038DB" w:rsidRDefault="004038DB" w:rsidP="004038DB">
            <w:pPr>
              <w:spacing w:after="0" w:line="240" w:lineRule="auto"/>
              <w:jc w:val="center"/>
              <w:rPr>
                <w:rFonts w:ascii="Times New Roman" w:eastAsia="Times New Roman" w:hAnsi="Times New Roman" w:cs="Times New Roman"/>
                <w:b/>
                <w:bCs/>
                <w:color w:val="000000"/>
                <w:szCs w:val="20"/>
                <w:lang w:val="lv-LV"/>
              </w:rPr>
            </w:pPr>
            <w:r w:rsidRPr="004038DB">
              <w:rPr>
                <w:rFonts w:ascii="Times New Roman" w:eastAsia="Times New Roman" w:hAnsi="Times New Roman" w:cs="Times New Roman"/>
                <w:b/>
                <w:bCs/>
                <w:color w:val="000000"/>
                <w:szCs w:val="20"/>
                <w:lang w:val="lv-LV"/>
              </w:rPr>
              <w:t>141 415</w:t>
            </w:r>
          </w:p>
        </w:tc>
      </w:tr>
      <w:tr w:rsidR="004038DB" w:rsidRPr="004038DB" w:rsidTr="004038DB">
        <w:trPr>
          <w:trHeight w:val="288"/>
        </w:trPr>
        <w:tc>
          <w:tcPr>
            <w:tcW w:w="993" w:type="dxa"/>
            <w:tcBorders>
              <w:top w:val="nil"/>
              <w:left w:val="single" w:sz="4" w:space="0" w:color="auto"/>
              <w:bottom w:val="single" w:sz="4" w:space="0" w:color="auto"/>
              <w:right w:val="single" w:sz="4" w:space="0" w:color="auto"/>
            </w:tcBorders>
            <w:shd w:val="clear" w:color="000000" w:fill="EBF1DE"/>
            <w:noWrap/>
            <w:vAlign w:val="center"/>
            <w:hideMark/>
          </w:tcPr>
          <w:p w:rsidR="004038DB" w:rsidRPr="004038DB" w:rsidRDefault="004038DB" w:rsidP="004038DB">
            <w:pPr>
              <w:spacing w:after="0" w:line="240" w:lineRule="auto"/>
              <w:rPr>
                <w:rFonts w:ascii="Times New Roman" w:eastAsia="Times New Roman" w:hAnsi="Times New Roman" w:cs="Times New Roman"/>
                <w:b/>
                <w:bCs/>
                <w:color w:val="000000"/>
                <w:sz w:val="20"/>
                <w:szCs w:val="20"/>
                <w:lang w:val="lv-LV"/>
              </w:rPr>
            </w:pPr>
            <w:r w:rsidRPr="004038DB">
              <w:rPr>
                <w:rFonts w:ascii="Times New Roman" w:eastAsia="Times New Roman" w:hAnsi="Times New Roman" w:cs="Times New Roman"/>
                <w:b/>
                <w:bCs/>
                <w:color w:val="000000"/>
                <w:sz w:val="20"/>
                <w:szCs w:val="20"/>
                <w:lang w:val="lv-LV"/>
              </w:rPr>
              <w:t>1000</w:t>
            </w:r>
          </w:p>
        </w:tc>
        <w:tc>
          <w:tcPr>
            <w:tcW w:w="2551" w:type="dxa"/>
            <w:tcBorders>
              <w:top w:val="nil"/>
              <w:left w:val="nil"/>
              <w:bottom w:val="single" w:sz="4" w:space="0" w:color="auto"/>
              <w:right w:val="single" w:sz="4" w:space="0" w:color="auto"/>
            </w:tcBorders>
            <w:shd w:val="clear" w:color="000000" w:fill="EBF1DE"/>
            <w:noWrap/>
            <w:vAlign w:val="center"/>
            <w:hideMark/>
          </w:tcPr>
          <w:p w:rsidR="004038DB" w:rsidRPr="004038DB" w:rsidRDefault="004038DB" w:rsidP="004038DB">
            <w:pPr>
              <w:spacing w:after="0" w:line="240" w:lineRule="auto"/>
              <w:rPr>
                <w:rFonts w:ascii="Times New Roman" w:eastAsia="Times New Roman" w:hAnsi="Times New Roman" w:cs="Times New Roman"/>
                <w:b/>
                <w:bCs/>
                <w:color w:val="000000"/>
                <w:szCs w:val="20"/>
                <w:lang w:val="lv-LV"/>
              </w:rPr>
            </w:pPr>
            <w:r w:rsidRPr="004038DB">
              <w:rPr>
                <w:rFonts w:ascii="Times New Roman" w:eastAsia="Times New Roman" w:hAnsi="Times New Roman" w:cs="Times New Roman"/>
                <w:b/>
                <w:bCs/>
                <w:color w:val="000000"/>
                <w:szCs w:val="20"/>
                <w:lang w:val="lv-LV"/>
              </w:rPr>
              <w:t>Atlīdzība</w:t>
            </w:r>
          </w:p>
        </w:tc>
        <w:tc>
          <w:tcPr>
            <w:tcW w:w="5245" w:type="dxa"/>
            <w:tcBorders>
              <w:top w:val="nil"/>
              <w:left w:val="nil"/>
              <w:bottom w:val="single" w:sz="4" w:space="0" w:color="auto"/>
              <w:right w:val="single" w:sz="4" w:space="0" w:color="auto"/>
            </w:tcBorders>
            <w:shd w:val="clear" w:color="000000" w:fill="EBF1DE"/>
            <w:noWrap/>
            <w:vAlign w:val="center"/>
            <w:hideMark/>
          </w:tcPr>
          <w:p w:rsidR="004038DB" w:rsidRPr="004038DB" w:rsidRDefault="004038DB" w:rsidP="004038DB">
            <w:pPr>
              <w:spacing w:after="0" w:line="240" w:lineRule="auto"/>
              <w:jc w:val="center"/>
              <w:rPr>
                <w:rFonts w:ascii="Times New Roman" w:eastAsia="Times New Roman" w:hAnsi="Times New Roman" w:cs="Times New Roman"/>
                <w:b/>
                <w:bCs/>
                <w:color w:val="000000"/>
                <w:szCs w:val="20"/>
                <w:lang w:val="lv-LV"/>
              </w:rPr>
            </w:pPr>
            <w:r w:rsidRPr="004038DB">
              <w:rPr>
                <w:rFonts w:ascii="Times New Roman" w:eastAsia="Times New Roman" w:hAnsi="Times New Roman" w:cs="Times New Roman"/>
                <w:b/>
                <w:bCs/>
                <w:color w:val="000000"/>
                <w:szCs w:val="20"/>
                <w:lang w:val="lv-LV"/>
              </w:rPr>
              <w:t> </w:t>
            </w:r>
          </w:p>
        </w:tc>
        <w:tc>
          <w:tcPr>
            <w:tcW w:w="1276" w:type="dxa"/>
            <w:tcBorders>
              <w:top w:val="nil"/>
              <w:left w:val="nil"/>
              <w:bottom w:val="single" w:sz="4" w:space="0" w:color="auto"/>
              <w:right w:val="single" w:sz="4" w:space="0" w:color="auto"/>
            </w:tcBorders>
            <w:shd w:val="clear" w:color="000000" w:fill="EBF1DE"/>
            <w:vAlign w:val="center"/>
            <w:hideMark/>
          </w:tcPr>
          <w:p w:rsidR="004038DB" w:rsidRPr="004038DB" w:rsidRDefault="004038DB" w:rsidP="004038DB">
            <w:pPr>
              <w:spacing w:after="0" w:line="240" w:lineRule="auto"/>
              <w:jc w:val="center"/>
              <w:rPr>
                <w:rFonts w:ascii="Times New Roman" w:eastAsia="Times New Roman" w:hAnsi="Times New Roman" w:cs="Times New Roman"/>
                <w:b/>
                <w:bCs/>
                <w:color w:val="000000"/>
                <w:szCs w:val="20"/>
                <w:lang w:val="lv-LV"/>
              </w:rPr>
            </w:pPr>
            <w:r w:rsidRPr="004038DB">
              <w:rPr>
                <w:rFonts w:ascii="Times New Roman" w:eastAsia="Times New Roman" w:hAnsi="Times New Roman" w:cs="Times New Roman"/>
                <w:b/>
                <w:bCs/>
                <w:color w:val="000000"/>
                <w:szCs w:val="20"/>
                <w:lang w:val="lv-LV"/>
              </w:rPr>
              <w:t>141 415</w:t>
            </w:r>
          </w:p>
        </w:tc>
      </w:tr>
      <w:tr w:rsidR="004038DB" w:rsidRPr="004038DB" w:rsidTr="004038DB">
        <w:trPr>
          <w:trHeight w:val="288"/>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rsidR="004038DB" w:rsidRPr="004038DB" w:rsidRDefault="004038DB" w:rsidP="004038DB">
            <w:pPr>
              <w:spacing w:after="0" w:line="240" w:lineRule="auto"/>
              <w:jc w:val="center"/>
              <w:rPr>
                <w:rFonts w:ascii="Times New Roman" w:eastAsia="Times New Roman" w:hAnsi="Times New Roman" w:cs="Times New Roman"/>
                <w:color w:val="000000"/>
                <w:sz w:val="20"/>
                <w:szCs w:val="20"/>
                <w:lang w:val="lv-LV"/>
              </w:rPr>
            </w:pPr>
            <w:r w:rsidRPr="004038DB">
              <w:rPr>
                <w:rFonts w:ascii="Times New Roman" w:eastAsia="Times New Roman" w:hAnsi="Times New Roman" w:cs="Times New Roman"/>
                <w:color w:val="000000"/>
                <w:sz w:val="20"/>
                <w:szCs w:val="20"/>
                <w:lang w:val="lv-LV"/>
              </w:rPr>
              <w:t>1100</w:t>
            </w:r>
          </w:p>
        </w:tc>
        <w:tc>
          <w:tcPr>
            <w:tcW w:w="2551" w:type="dxa"/>
            <w:tcBorders>
              <w:top w:val="nil"/>
              <w:left w:val="nil"/>
              <w:bottom w:val="single" w:sz="4" w:space="0" w:color="auto"/>
              <w:right w:val="single" w:sz="4" w:space="0" w:color="auto"/>
            </w:tcBorders>
            <w:shd w:val="clear" w:color="000000" w:fill="FFFFFF"/>
            <w:noWrap/>
            <w:vAlign w:val="center"/>
            <w:hideMark/>
          </w:tcPr>
          <w:p w:rsidR="004038DB" w:rsidRPr="004038DB" w:rsidRDefault="004038DB" w:rsidP="004038DB">
            <w:pPr>
              <w:spacing w:after="0" w:line="240" w:lineRule="auto"/>
              <w:rPr>
                <w:rFonts w:ascii="Times New Roman" w:eastAsia="Times New Roman" w:hAnsi="Times New Roman" w:cs="Times New Roman"/>
                <w:color w:val="000000"/>
                <w:szCs w:val="20"/>
                <w:lang w:val="lv-LV"/>
              </w:rPr>
            </w:pPr>
            <w:r w:rsidRPr="004038DB">
              <w:rPr>
                <w:rFonts w:ascii="Times New Roman" w:eastAsia="Times New Roman" w:hAnsi="Times New Roman" w:cs="Times New Roman"/>
                <w:color w:val="000000"/>
                <w:szCs w:val="20"/>
                <w:lang w:val="lv-LV"/>
              </w:rPr>
              <w:t>Atalgojums</w:t>
            </w:r>
          </w:p>
        </w:tc>
        <w:tc>
          <w:tcPr>
            <w:tcW w:w="5245" w:type="dxa"/>
            <w:tcBorders>
              <w:top w:val="nil"/>
              <w:left w:val="nil"/>
              <w:bottom w:val="single" w:sz="4" w:space="0" w:color="auto"/>
              <w:right w:val="single" w:sz="4" w:space="0" w:color="auto"/>
            </w:tcBorders>
            <w:shd w:val="clear" w:color="000000" w:fill="FFFFFF"/>
            <w:noWrap/>
            <w:vAlign w:val="center"/>
            <w:hideMark/>
          </w:tcPr>
          <w:p w:rsidR="004038DB" w:rsidRPr="004038DB" w:rsidRDefault="004038DB" w:rsidP="004038DB">
            <w:pPr>
              <w:spacing w:after="0" w:line="240" w:lineRule="auto"/>
              <w:jc w:val="center"/>
              <w:rPr>
                <w:rFonts w:ascii="Times New Roman" w:eastAsia="Times New Roman" w:hAnsi="Times New Roman" w:cs="Times New Roman"/>
                <w:b/>
                <w:bCs/>
                <w:color w:val="000000"/>
                <w:szCs w:val="20"/>
                <w:lang w:val="lv-LV"/>
              </w:rPr>
            </w:pPr>
            <w:r w:rsidRPr="004038DB">
              <w:rPr>
                <w:rFonts w:ascii="Times New Roman" w:eastAsia="Times New Roman" w:hAnsi="Times New Roman" w:cs="Times New Roman"/>
                <w:b/>
                <w:bCs/>
                <w:color w:val="000000"/>
                <w:szCs w:val="20"/>
                <w:lang w:val="lv-LV"/>
              </w:rPr>
              <w:t> </w:t>
            </w:r>
          </w:p>
        </w:tc>
        <w:tc>
          <w:tcPr>
            <w:tcW w:w="1276" w:type="dxa"/>
            <w:tcBorders>
              <w:top w:val="nil"/>
              <w:left w:val="nil"/>
              <w:bottom w:val="single" w:sz="4" w:space="0" w:color="auto"/>
              <w:right w:val="single" w:sz="4" w:space="0" w:color="auto"/>
            </w:tcBorders>
            <w:shd w:val="clear" w:color="000000" w:fill="FFFFFF"/>
            <w:vAlign w:val="center"/>
            <w:hideMark/>
          </w:tcPr>
          <w:p w:rsidR="004038DB" w:rsidRPr="004038DB" w:rsidRDefault="004038DB" w:rsidP="004038DB">
            <w:pPr>
              <w:spacing w:after="0" w:line="240" w:lineRule="auto"/>
              <w:jc w:val="center"/>
              <w:rPr>
                <w:rFonts w:ascii="Times New Roman" w:eastAsia="Times New Roman" w:hAnsi="Times New Roman" w:cs="Times New Roman"/>
                <w:color w:val="000000"/>
                <w:szCs w:val="20"/>
                <w:lang w:val="lv-LV"/>
              </w:rPr>
            </w:pPr>
            <w:r w:rsidRPr="004038DB">
              <w:rPr>
                <w:rFonts w:ascii="Times New Roman" w:eastAsia="Times New Roman" w:hAnsi="Times New Roman" w:cs="Times New Roman"/>
                <w:color w:val="000000"/>
                <w:szCs w:val="20"/>
                <w:lang w:val="lv-LV"/>
              </w:rPr>
              <w:t>114 422,40</w:t>
            </w:r>
          </w:p>
        </w:tc>
      </w:tr>
      <w:tr w:rsidR="004038DB" w:rsidRPr="004038DB" w:rsidTr="004038DB">
        <w:trPr>
          <w:trHeight w:val="1056"/>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rsidR="004038DB" w:rsidRPr="004038DB" w:rsidRDefault="004038DB" w:rsidP="004038DB">
            <w:pPr>
              <w:spacing w:after="0" w:line="240" w:lineRule="auto"/>
              <w:jc w:val="right"/>
              <w:rPr>
                <w:rFonts w:ascii="Times New Roman" w:eastAsia="Times New Roman" w:hAnsi="Times New Roman" w:cs="Times New Roman"/>
                <w:color w:val="000000"/>
                <w:sz w:val="20"/>
                <w:szCs w:val="20"/>
                <w:lang w:val="lv-LV"/>
              </w:rPr>
            </w:pPr>
            <w:r w:rsidRPr="004038DB">
              <w:rPr>
                <w:rFonts w:ascii="Times New Roman" w:eastAsia="Times New Roman" w:hAnsi="Times New Roman" w:cs="Times New Roman"/>
                <w:color w:val="000000"/>
                <w:sz w:val="20"/>
                <w:szCs w:val="20"/>
                <w:lang w:val="lv-LV"/>
              </w:rPr>
              <w:t>1145</w:t>
            </w:r>
          </w:p>
        </w:tc>
        <w:tc>
          <w:tcPr>
            <w:tcW w:w="2551" w:type="dxa"/>
            <w:tcBorders>
              <w:top w:val="nil"/>
              <w:left w:val="nil"/>
              <w:bottom w:val="single" w:sz="4" w:space="0" w:color="auto"/>
              <w:right w:val="single" w:sz="4" w:space="0" w:color="auto"/>
            </w:tcBorders>
            <w:shd w:val="clear" w:color="000000" w:fill="FFFFFF"/>
            <w:vAlign w:val="center"/>
            <w:hideMark/>
          </w:tcPr>
          <w:p w:rsidR="004038DB" w:rsidRPr="004038DB" w:rsidRDefault="004038DB" w:rsidP="004038DB">
            <w:pPr>
              <w:spacing w:after="0" w:line="240" w:lineRule="auto"/>
              <w:rPr>
                <w:rFonts w:ascii="Times New Roman" w:eastAsia="Times New Roman" w:hAnsi="Times New Roman" w:cs="Times New Roman"/>
                <w:color w:val="000000"/>
                <w:szCs w:val="20"/>
                <w:lang w:val="lv-LV"/>
              </w:rPr>
            </w:pPr>
            <w:r w:rsidRPr="004038DB">
              <w:rPr>
                <w:rFonts w:ascii="Times New Roman" w:eastAsia="Times New Roman" w:hAnsi="Times New Roman" w:cs="Times New Roman"/>
                <w:color w:val="000000"/>
                <w:szCs w:val="20"/>
                <w:lang w:val="lv-LV"/>
              </w:rPr>
              <w:t>Piemaksa par darbu īpašos apstākļos, speciālās piemaksas</w:t>
            </w:r>
          </w:p>
        </w:tc>
        <w:tc>
          <w:tcPr>
            <w:tcW w:w="5245" w:type="dxa"/>
            <w:tcBorders>
              <w:top w:val="nil"/>
              <w:left w:val="nil"/>
              <w:bottom w:val="single" w:sz="4" w:space="0" w:color="auto"/>
              <w:right w:val="single" w:sz="4" w:space="0" w:color="auto"/>
            </w:tcBorders>
            <w:shd w:val="clear" w:color="000000" w:fill="FFFFFF"/>
            <w:vAlign w:val="center"/>
            <w:hideMark/>
          </w:tcPr>
          <w:p w:rsidR="004038DB" w:rsidRPr="004038DB" w:rsidRDefault="004038DB" w:rsidP="00FA03E4">
            <w:pPr>
              <w:spacing w:after="0" w:line="240" w:lineRule="auto"/>
              <w:rPr>
                <w:rFonts w:ascii="Times New Roman" w:eastAsia="Times New Roman" w:hAnsi="Times New Roman" w:cs="Times New Roman"/>
                <w:szCs w:val="20"/>
                <w:lang w:val="lv-LV"/>
              </w:rPr>
            </w:pPr>
            <w:r w:rsidRPr="004038DB">
              <w:rPr>
                <w:rFonts w:ascii="Times New Roman" w:eastAsia="Times New Roman" w:hAnsi="Times New Roman" w:cs="Times New Roman"/>
                <w:szCs w:val="20"/>
                <w:lang w:val="lv-LV"/>
              </w:rPr>
              <w:t>Detalizēts aprēķins par laika periodu no 2022. gada 1.</w:t>
            </w:r>
            <w:r w:rsidR="00FA03E4">
              <w:rPr>
                <w:rFonts w:ascii="Times New Roman" w:eastAsia="Times New Roman" w:hAnsi="Times New Roman" w:cs="Times New Roman"/>
                <w:szCs w:val="20"/>
                <w:lang w:val="lv-LV"/>
              </w:rPr>
              <w:t> </w:t>
            </w:r>
            <w:r w:rsidRPr="004038DB">
              <w:rPr>
                <w:rFonts w:ascii="Times New Roman" w:eastAsia="Times New Roman" w:hAnsi="Times New Roman" w:cs="Times New Roman"/>
                <w:szCs w:val="20"/>
                <w:lang w:val="lv-LV"/>
              </w:rPr>
              <w:t>marta līdz 31. martam 8.pielikumā</w:t>
            </w:r>
            <w:r w:rsidRPr="004038DB">
              <w:rPr>
                <w:rFonts w:ascii="Times New Roman" w:eastAsia="Times New Roman" w:hAnsi="Times New Roman" w:cs="Times New Roman"/>
                <w:szCs w:val="20"/>
                <w:lang w:val="lv-LV"/>
              </w:rPr>
              <w:br/>
              <w:t>Iesaistītas 279 amatpersonas, iesaistes laiks - 13 002,60 stundas.</w:t>
            </w:r>
          </w:p>
        </w:tc>
        <w:tc>
          <w:tcPr>
            <w:tcW w:w="1276" w:type="dxa"/>
            <w:tcBorders>
              <w:top w:val="nil"/>
              <w:left w:val="nil"/>
              <w:bottom w:val="single" w:sz="4" w:space="0" w:color="auto"/>
              <w:right w:val="single" w:sz="4" w:space="0" w:color="auto"/>
            </w:tcBorders>
            <w:shd w:val="clear" w:color="000000" w:fill="FFFFFF"/>
            <w:noWrap/>
            <w:vAlign w:val="center"/>
            <w:hideMark/>
          </w:tcPr>
          <w:p w:rsidR="004038DB" w:rsidRPr="004038DB" w:rsidRDefault="004038DB" w:rsidP="004038DB">
            <w:pPr>
              <w:spacing w:after="0" w:line="240" w:lineRule="auto"/>
              <w:jc w:val="right"/>
              <w:rPr>
                <w:rFonts w:ascii="Times New Roman" w:eastAsia="Times New Roman" w:hAnsi="Times New Roman" w:cs="Times New Roman"/>
                <w:color w:val="000000"/>
                <w:szCs w:val="20"/>
                <w:lang w:val="lv-LV"/>
              </w:rPr>
            </w:pPr>
            <w:r w:rsidRPr="004038DB">
              <w:rPr>
                <w:rFonts w:ascii="Times New Roman" w:eastAsia="Times New Roman" w:hAnsi="Times New Roman" w:cs="Times New Roman"/>
                <w:color w:val="000000"/>
                <w:szCs w:val="20"/>
                <w:lang w:val="lv-LV"/>
              </w:rPr>
              <w:t>78 461,67</w:t>
            </w:r>
          </w:p>
        </w:tc>
      </w:tr>
      <w:tr w:rsidR="004038DB" w:rsidRPr="004038DB" w:rsidTr="004038DB">
        <w:trPr>
          <w:trHeight w:val="840"/>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rsidR="004038DB" w:rsidRPr="004038DB" w:rsidRDefault="004038DB" w:rsidP="004038DB">
            <w:pPr>
              <w:spacing w:after="0" w:line="240" w:lineRule="auto"/>
              <w:jc w:val="right"/>
              <w:rPr>
                <w:rFonts w:ascii="Times New Roman" w:eastAsia="Times New Roman" w:hAnsi="Times New Roman" w:cs="Times New Roman"/>
                <w:color w:val="000000"/>
                <w:sz w:val="20"/>
                <w:szCs w:val="20"/>
                <w:lang w:val="lv-LV"/>
              </w:rPr>
            </w:pPr>
            <w:r w:rsidRPr="004038DB">
              <w:rPr>
                <w:rFonts w:ascii="Times New Roman" w:eastAsia="Times New Roman" w:hAnsi="Times New Roman" w:cs="Times New Roman"/>
                <w:color w:val="000000"/>
                <w:sz w:val="20"/>
                <w:szCs w:val="20"/>
                <w:lang w:val="lv-LV"/>
              </w:rPr>
              <w:t>1146</w:t>
            </w:r>
          </w:p>
        </w:tc>
        <w:tc>
          <w:tcPr>
            <w:tcW w:w="2551" w:type="dxa"/>
            <w:tcBorders>
              <w:top w:val="nil"/>
              <w:left w:val="nil"/>
              <w:bottom w:val="single" w:sz="4" w:space="0" w:color="auto"/>
              <w:right w:val="single" w:sz="4" w:space="0" w:color="auto"/>
            </w:tcBorders>
            <w:shd w:val="clear" w:color="000000" w:fill="FFFFFF"/>
            <w:vAlign w:val="center"/>
            <w:hideMark/>
          </w:tcPr>
          <w:p w:rsidR="004038DB" w:rsidRPr="004038DB" w:rsidRDefault="004038DB" w:rsidP="004038DB">
            <w:pPr>
              <w:spacing w:after="0" w:line="240" w:lineRule="auto"/>
              <w:rPr>
                <w:rFonts w:ascii="Times New Roman" w:eastAsia="Times New Roman" w:hAnsi="Times New Roman" w:cs="Times New Roman"/>
                <w:color w:val="000000"/>
                <w:szCs w:val="20"/>
                <w:lang w:val="lv-LV"/>
              </w:rPr>
            </w:pPr>
            <w:r w:rsidRPr="004038DB">
              <w:rPr>
                <w:rFonts w:ascii="Times New Roman" w:eastAsia="Times New Roman" w:hAnsi="Times New Roman" w:cs="Times New Roman"/>
                <w:color w:val="000000"/>
                <w:szCs w:val="20"/>
                <w:lang w:val="lv-LV"/>
              </w:rPr>
              <w:t>Piemaksa par personisko darba ieguldījumu un darba kvalitāti</w:t>
            </w:r>
          </w:p>
        </w:tc>
        <w:tc>
          <w:tcPr>
            <w:tcW w:w="5245" w:type="dxa"/>
            <w:tcBorders>
              <w:top w:val="nil"/>
              <w:left w:val="nil"/>
              <w:bottom w:val="single" w:sz="4" w:space="0" w:color="auto"/>
              <w:right w:val="single" w:sz="4" w:space="0" w:color="auto"/>
            </w:tcBorders>
            <w:shd w:val="clear" w:color="000000" w:fill="FFFFFF"/>
            <w:vAlign w:val="center"/>
            <w:hideMark/>
          </w:tcPr>
          <w:p w:rsidR="004038DB" w:rsidRPr="004038DB" w:rsidRDefault="004038DB" w:rsidP="00FA03E4">
            <w:pPr>
              <w:spacing w:after="0" w:line="240" w:lineRule="auto"/>
              <w:rPr>
                <w:rFonts w:ascii="Times New Roman" w:eastAsia="Times New Roman" w:hAnsi="Times New Roman" w:cs="Times New Roman"/>
                <w:szCs w:val="20"/>
                <w:lang w:val="lv-LV"/>
              </w:rPr>
            </w:pPr>
            <w:r w:rsidRPr="004038DB">
              <w:rPr>
                <w:rFonts w:ascii="Times New Roman" w:eastAsia="Times New Roman" w:hAnsi="Times New Roman" w:cs="Times New Roman"/>
                <w:szCs w:val="20"/>
                <w:lang w:val="lv-LV"/>
              </w:rPr>
              <w:t>Detalizēts aprēķins par laika periodu no 2022. gada 1.</w:t>
            </w:r>
            <w:r w:rsidR="00FA03E4">
              <w:rPr>
                <w:rFonts w:ascii="Times New Roman" w:eastAsia="Times New Roman" w:hAnsi="Times New Roman" w:cs="Times New Roman"/>
                <w:szCs w:val="20"/>
                <w:lang w:val="lv-LV"/>
              </w:rPr>
              <w:t> </w:t>
            </w:r>
            <w:r w:rsidRPr="004038DB">
              <w:rPr>
                <w:rFonts w:ascii="Times New Roman" w:eastAsia="Times New Roman" w:hAnsi="Times New Roman" w:cs="Times New Roman"/>
                <w:szCs w:val="20"/>
                <w:lang w:val="lv-LV"/>
              </w:rPr>
              <w:t>marta līdz 31. martam 9.pielikumā</w:t>
            </w:r>
            <w:r w:rsidRPr="004038DB">
              <w:rPr>
                <w:rFonts w:ascii="Times New Roman" w:eastAsia="Times New Roman" w:hAnsi="Times New Roman" w:cs="Times New Roman"/>
                <w:szCs w:val="20"/>
                <w:lang w:val="lv-LV"/>
              </w:rPr>
              <w:br/>
              <w:t xml:space="preserve">Iesaistītas 206 amatpersonas.  </w:t>
            </w:r>
          </w:p>
        </w:tc>
        <w:tc>
          <w:tcPr>
            <w:tcW w:w="1276" w:type="dxa"/>
            <w:tcBorders>
              <w:top w:val="nil"/>
              <w:left w:val="nil"/>
              <w:bottom w:val="single" w:sz="4" w:space="0" w:color="auto"/>
              <w:right w:val="single" w:sz="4" w:space="0" w:color="auto"/>
            </w:tcBorders>
            <w:shd w:val="clear" w:color="000000" w:fill="FFFFFF"/>
            <w:noWrap/>
            <w:vAlign w:val="center"/>
            <w:hideMark/>
          </w:tcPr>
          <w:p w:rsidR="004038DB" w:rsidRPr="004038DB" w:rsidRDefault="004038DB" w:rsidP="004038DB">
            <w:pPr>
              <w:spacing w:after="0" w:line="240" w:lineRule="auto"/>
              <w:jc w:val="right"/>
              <w:rPr>
                <w:rFonts w:ascii="Times New Roman" w:eastAsia="Times New Roman" w:hAnsi="Times New Roman" w:cs="Times New Roman"/>
                <w:szCs w:val="20"/>
                <w:lang w:val="lv-LV"/>
              </w:rPr>
            </w:pPr>
            <w:r w:rsidRPr="004038DB">
              <w:rPr>
                <w:rFonts w:ascii="Times New Roman" w:eastAsia="Times New Roman" w:hAnsi="Times New Roman" w:cs="Times New Roman"/>
                <w:szCs w:val="20"/>
                <w:lang w:val="lv-LV"/>
              </w:rPr>
              <w:t>35 960,73</w:t>
            </w:r>
          </w:p>
        </w:tc>
      </w:tr>
      <w:tr w:rsidR="004038DB" w:rsidRPr="004038DB" w:rsidTr="004038DB">
        <w:trPr>
          <w:trHeight w:val="528"/>
        </w:trPr>
        <w:tc>
          <w:tcPr>
            <w:tcW w:w="993" w:type="dxa"/>
            <w:tcBorders>
              <w:top w:val="nil"/>
              <w:left w:val="single" w:sz="4" w:space="0" w:color="auto"/>
              <w:bottom w:val="single" w:sz="4" w:space="0" w:color="auto"/>
              <w:right w:val="single" w:sz="4" w:space="0" w:color="auto"/>
            </w:tcBorders>
            <w:shd w:val="clear" w:color="000000" w:fill="FFFFFF"/>
            <w:noWrap/>
            <w:vAlign w:val="center"/>
            <w:hideMark/>
          </w:tcPr>
          <w:p w:rsidR="004038DB" w:rsidRPr="004038DB" w:rsidRDefault="004038DB" w:rsidP="004038DB">
            <w:pPr>
              <w:spacing w:after="0" w:line="240" w:lineRule="auto"/>
              <w:jc w:val="center"/>
              <w:rPr>
                <w:rFonts w:ascii="Times New Roman" w:eastAsia="Times New Roman" w:hAnsi="Times New Roman" w:cs="Times New Roman"/>
                <w:color w:val="000000"/>
                <w:sz w:val="20"/>
                <w:szCs w:val="20"/>
                <w:lang w:val="lv-LV"/>
              </w:rPr>
            </w:pPr>
            <w:r w:rsidRPr="004038DB">
              <w:rPr>
                <w:rFonts w:ascii="Times New Roman" w:eastAsia="Times New Roman" w:hAnsi="Times New Roman" w:cs="Times New Roman"/>
                <w:color w:val="000000"/>
                <w:sz w:val="20"/>
                <w:szCs w:val="20"/>
                <w:lang w:val="lv-LV"/>
              </w:rPr>
              <w:t>1210</w:t>
            </w:r>
          </w:p>
        </w:tc>
        <w:tc>
          <w:tcPr>
            <w:tcW w:w="2551" w:type="dxa"/>
            <w:tcBorders>
              <w:top w:val="nil"/>
              <w:left w:val="nil"/>
              <w:bottom w:val="single" w:sz="4" w:space="0" w:color="auto"/>
              <w:right w:val="single" w:sz="4" w:space="0" w:color="auto"/>
            </w:tcBorders>
            <w:shd w:val="clear" w:color="000000" w:fill="FFFFFF"/>
            <w:vAlign w:val="center"/>
            <w:hideMark/>
          </w:tcPr>
          <w:p w:rsidR="004038DB" w:rsidRPr="004038DB" w:rsidRDefault="004038DB" w:rsidP="004038DB">
            <w:pPr>
              <w:spacing w:after="0" w:line="240" w:lineRule="auto"/>
              <w:rPr>
                <w:rFonts w:ascii="Times New Roman" w:eastAsia="Times New Roman" w:hAnsi="Times New Roman" w:cs="Times New Roman"/>
                <w:color w:val="000000"/>
                <w:szCs w:val="20"/>
                <w:lang w:val="lv-LV"/>
              </w:rPr>
            </w:pPr>
            <w:r w:rsidRPr="004038DB">
              <w:rPr>
                <w:rFonts w:ascii="Times New Roman" w:eastAsia="Times New Roman" w:hAnsi="Times New Roman" w:cs="Times New Roman"/>
                <w:color w:val="000000"/>
                <w:szCs w:val="20"/>
                <w:lang w:val="lv-LV"/>
              </w:rPr>
              <w:t>Darba devēja valsts sociālās apdrošināšanas obligātās iemaksas</w:t>
            </w:r>
          </w:p>
        </w:tc>
        <w:tc>
          <w:tcPr>
            <w:tcW w:w="5245" w:type="dxa"/>
            <w:tcBorders>
              <w:top w:val="nil"/>
              <w:left w:val="nil"/>
              <w:bottom w:val="single" w:sz="4" w:space="0" w:color="auto"/>
              <w:right w:val="single" w:sz="4" w:space="0" w:color="auto"/>
            </w:tcBorders>
            <w:shd w:val="clear" w:color="000000" w:fill="FFFFFF"/>
            <w:vAlign w:val="center"/>
            <w:hideMark/>
          </w:tcPr>
          <w:p w:rsidR="004038DB" w:rsidRPr="004038DB" w:rsidRDefault="004038DB" w:rsidP="004038DB">
            <w:pPr>
              <w:spacing w:after="0" w:line="240" w:lineRule="auto"/>
              <w:rPr>
                <w:rFonts w:ascii="Times New Roman" w:eastAsia="Times New Roman" w:hAnsi="Times New Roman" w:cs="Times New Roman"/>
                <w:color w:val="000000"/>
                <w:szCs w:val="20"/>
                <w:lang w:val="lv-LV"/>
              </w:rPr>
            </w:pPr>
            <w:r w:rsidRPr="004038DB">
              <w:rPr>
                <w:rFonts w:ascii="Times New Roman" w:eastAsia="Times New Roman" w:hAnsi="Times New Roman" w:cs="Times New Roman"/>
                <w:color w:val="000000"/>
                <w:szCs w:val="20"/>
                <w:lang w:val="lv-LV"/>
              </w:rPr>
              <w:t>23,59% no aprēķinātā atalgojuma</w:t>
            </w:r>
          </w:p>
        </w:tc>
        <w:tc>
          <w:tcPr>
            <w:tcW w:w="1276" w:type="dxa"/>
            <w:tcBorders>
              <w:top w:val="nil"/>
              <w:left w:val="nil"/>
              <w:bottom w:val="single" w:sz="4" w:space="0" w:color="auto"/>
              <w:right w:val="single" w:sz="4" w:space="0" w:color="auto"/>
            </w:tcBorders>
            <w:shd w:val="clear" w:color="000000" w:fill="FFFFFF"/>
            <w:vAlign w:val="center"/>
            <w:hideMark/>
          </w:tcPr>
          <w:p w:rsidR="004038DB" w:rsidRPr="004038DB" w:rsidRDefault="004038DB" w:rsidP="004038DB">
            <w:pPr>
              <w:spacing w:after="0" w:line="240" w:lineRule="auto"/>
              <w:jc w:val="center"/>
              <w:rPr>
                <w:rFonts w:ascii="Times New Roman" w:eastAsia="Times New Roman" w:hAnsi="Times New Roman" w:cs="Times New Roman"/>
                <w:color w:val="000000"/>
                <w:szCs w:val="20"/>
                <w:lang w:val="lv-LV"/>
              </w:rPr>
            </w:pPr>
            <w:r w:rsidRPr="004038DB">
              <w:rPr>
                <w:rFonts w:ascii="Times New Roman" w:eastAsia="Times New Roman" w:hAnsi="Times New Roman" w:cs="Times New Roman"/>
                <w:color w:val="000000"/>
                <w:szCs w:val="20"/>
                <w:lang w:val="lv-LV"/>
              </w:rPr>
              <w:t>26 992,24</w:t>
            </w:r>
          </w:p>
        </w:tc>
      </w:tr>
    </w:tbl>
    <w:p w:rsidR="004038DB" w:rsidRDefault="004038DB" w:rsidP="004038DB">
      <w:pPr>
        <w:rPr>
          <w:rFonts w:ascii="Times New Roman" w:eastAsia="Times New Roman" w:hAnsi="Times New Roman" w:cs="Times New Roman"/>
          <w:b/>
          <w:bCs/>
          <w:sz w:val="28"/>
          <w:szCs w:val="28"/>
          <w:lang w:val="lv-LV"/>
        </w:rPr>
      </w:pPr>
    </w:p>
    <w:tbl>
      <w:tblPr>
        <w:tblW w:w="10065" w:type="dxa"/>
        <w:tblInd w:w="-5" w:type="dxa"/>
        <w:tblLook w:val="04A0" w:firstRow="1" w:lastRow="0" w:firstColumn="1" w:lastColumn="0" w:noHBand="0" w:noVBand="1"/>
      </w:tblPr>
      <w:tblGrid>
        <w:gridCol w:w="993"/>
        <w:gridCol w:w="2551"/>
        <w:gridCol w:w="5245"/>
        <w:gridCol w:w="1276"/>
      </w:tblGrid>
      <w:tr w:rsidR="000F60A4" w:rsidRPr="000F60A4" w:rsidTr="000F60A4">
        <w:trPr>
          <w:trHeight w:val="288"/>
        </w:trPr>
        <w:tc>
          <w:tcPr>
            <w:tcW w:w="8789"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rsidR="000F60A4" w:rsidRPr="000F60A4" w:rsidRDefault="000F60A4" w:rsidP="000F60A4">
            <w:pPr>
              <w:spacing w:after="0" w:line="240" w:lineRule="auto"/>
              <w:rPr>
                <w:rFonts w:ascii="Times New Roman" w:eastAsia="Times New Roman" w:hAnsi="Times New Roman" w:cs="Times New Roman"/>
                <w:b/>
                <w:bCs/>
                <w:color w:val="000000"/>
                <w:lang w:val="lv-LV"/>
              </w:rPr>
            </w:pPr>
            <w:r w:rsidRPr="000F60A4">
              <w:rPr>
                <w:rFonts w:ascii="Times New Roman" w:eastAsia="Times New Roman" w:hAnsi="Times New Roman" w:cs="Times New Roman"/>
                <w:b/>
                <w:bCs/>
                <w:color w:val="000000"/>
                <w:lang w:val="lv-LV"/>
              </w:rPr>
              <w:t>2) Vidējās izpeļņas pieauguma kompensēšanai</w:t>
            </w:r>
          </w:p>
        </w:tc>
        <w:tc>
          <w:tcPr>
            <w:tcW w:w="1276" w:type="dxa"/>
            <w:tcBorders>
              <w:top w:val="single" w:sz="4" w:space="0" w:color="auto"/>
              <w:left w:val="nil"/>
              <w:bottom w:val="single" w:sz="4" w:space="0" w:color="auto"/>
              <w:right w:val="single" w:sz="4" w:space="0" w:color="auto"/>
            </w:tcBorders>
            <w:shd w:val="clear" w:color="000000" w:fill="EBF1DE"/>
            <w:noWrap/>
            <w:hideMark/>
          </w:tcPr>
          <w:p w:rsidR="000F60A4" w:rsidRPr="000F60A4" w:rsidRDefault="00623F2F" w:rsidP="008F1816">
            <w:pPr>
              <w:spacing w:after="0" w:line="240" w:lineRule="auto"/>
              <w:jc w:val="center"/>
              <w:rPr>
                <w:rFonts w:ascii="Times New Roman" w:eastAsia="Times New Roman" w:hAnsi="Times New Roman" w:cs="Times New Roman"/>
                <w:b/>
                <w:bCs/>
                <w:color w:val="000000"/>
                <w:lang w:val="lv-LV"/>
              </w:rPr>
            </w:pPr>
            <w:r w:rsidRPr="00623F2F">
              <w:rPr>
                <w:rFonts w:ascii="Times New Roman" w:eastAsia="Times New Roman" w:hAnsi="Times New Roman" w:cs="Times New Roman"/>
                <w:b/>
                <w:bCs/>
                <w:color w:val="000000"/>
                <w:lang w:val="lv-LV"/>
              </w:rPr>
              <w:t>11 780</w:t>
            </w:r>
          </w:p>
        </w:tc>
      </w:tr>
      <w:tr w:rsidR="000F60A4" w:rsidRPr="000F60A4" w:rsidTr="000F60A4">
        <w:trPr>
          <w:trHeight w:val="288"/>
        </w:trPr>
        <w:tc>
          <w:tcPr>
            <w:tcW w:w="993" w:type="dxa"/>
            <w:tcBorders>
              <w:top w:val="nil"/>
              <w:left w:val="single" w:sz="4" w:space="0" w:color="auto"/>
              <w:bottom w:val="single" w:sz="4" w:space="0" w:color="auto"/>
              <w:right w:val="single" w:sz="4" w:space="0" w:color="auto"/>
            </w:tcBorders>
            <w:shd w:val="clear" w:color="000000" w:fill="FFFFFF"/>
            <w:noWrap/>
            <w:hideMark/>
          </w:tcPr>
          <w:p w:rsidR="000F60A4" w:rsidRPr="000F60A4" w:rsidRDefault="000F60A4" w:rsidP="000F60A4">
            <w:pPr>
              <w:spacing w:after="0" w:line="240" w:lineRule="auto"/>
              <w:rPr>
                <w:rFonts w:ascii="Times New Roman" w:eastAsia="Times New Roman" w:hAnsi="Times New Roman" w:cs="Times New Roman"/>
                <w:b/>
                <w:bCs/>
                <w:lang w:val="lv-LV"/>
              </w:rPr>
            </w:pPr>
            <w:r w:rsidRPr="000F60A4">
              <w:rPr>
                <w:rFonts w:ascii="Times New Roman" w:eastAsia="Times New Roman" w:hAnsi="Times New Roman" w:cs="Times New Roman"/>
                <w:b/>
                <w:bCs/>
                <w:lang w:val="lv-LV"/>
              </w:rPr>
              <w:t>1000</w:t>
            </w:r>
          </w:p>
        </w:tc>
        <w:tc>
          <w:tcPr>
            <w:tcW w:w="2551" w:type="dxa"/>
            <w:tcBorders>
              <w:top w:val="nil"/>
              <w:left w:val="nil"/>
              <w:bottom w:val="single" w:sz="4" w:space="0" w:color="auto"/>
              <w:right w:val="single" w:sz="4" w:space="0" w:color="auto"/>
            </w:tcBorders>
            <w:shd w:val="clear" w:color="000000" w:fill="FFFFFF"/>
            <w:hideMark/>
          </w:tcPr>
          <w:p w:rsidR="000F60A4" w:rsidRPr="000F60A4" w:rsidRDefault="000F60A4" w:rsidP="000F60A4">
            <w:pPr>
              <w:spacing w:after="0" w:line="240" w:lineRule="auto"/>
              <w:rPr>
                <w:rFonts w:ascii="Times New Roman" w:eastAsia="Times New Roman" w:hAnsi="Times New Roman" w:cs="Times New Roman"/>
                <w:b/>
                <w:bCs/>
                <w:lang w:val="lv-LV"/>
              </w:rPr>
            </w:pPr>
            <w:r w:rsidRPr="000F60A4">
              <w:rPr>
                <w:rFonts w:ascii="Times New Roman" w:eastAsia="Times New Roman" w:hAnsi="Times New Roman" w:cs="Times New Roman"/>
                <w:b/>
                <w:bCs/>
                <w:lang w:val="lv-LV"/>
              </w:rPr>
              <w:t>Atlīdzība</w:t>
            </w:r>
          </w:p>
        </w:tc>
        <w:tc>
          <w:tcPr>
            <w:tcW w:w="5245" w:type="dxa"/>
            <w:tcBorders>
              <w:top w:val="nil"/>
              <w:left w:val="nil"/>
              <w:bottom w:val="single" w:sz="4" w:space="0" w:color="auto"/>
              <w:right w:val="single" w:sz="4" w:space="0" w:color="auto"/>
            </w:tcBorders>
            <w:shd w:val="clear" w:color="auto" w:fill="auto"/>
            <w:hideMark/>
          </w:tcPr>
          <w:p w:rsidR="000F60A4" w:rsidRPr="000F60A4" w:rsidRDefault="00623F2F" w:rsidP="000F60A4">
            <w:pPr>
              <w:spacing w:after="0" w:line="240" w:lineRule="auto"/>
              <w:rPr>
                <w:rFonts w:ascii="Times New Roman" w:eastAsia="Times New Roman" w:hAnsi="Times New Roman" w:cs="Times New Roman"/>
                <w:color w:val="000000"/>
                <w:lang w:val="lv-LV"/>
              </w:rPr>
            </w:pPr>
            <w:r w:rsidRPr="00623F2F">
              <w:rPr>
                <w:rFonts w:ascii="Times New Roman" w:eastAsia="Times New Roman" w:hAnsi="Times New Roman" w:cs="Times New Roman"/>
                <w:color w:val="000000"/>
                <w:lang w:val="lv-LV"/>
              </w:rPr>
              <w:t xml:space="preserve">141 415 </w:t>
            </w:r>
            <w:proofErr w:type="spellStart"/>
            <w:r w:rsidRPr="00623F2F">
              <w:rPr>
                <w:rFonts w:ascii="Times New Roman" w:eastAsia="Times New Roman" w:hAnsi="Times New Roman" w:cs="Times New Roman"/>
                <w:i/>
                <w:color w:val="000000"/>
                <w:lang w:val="lv-LV"/>
              </w:rPr>
              <w:t>euro</w:t>
            </w:r>
            <w:proofErr w:type="spellEnd"/>
            <w:r w:rsidRPr="00623F2F">
              <w:rPr>
                <w:rFonts w:ascii="Times New Roman" w:eastAsia="Times New Roman" w:hAnsi="Times New Roman" w:cs="Times New Roman"/>
                <w:color w:val="000000"/>
                <w:lang w:val="lv-LV"/>
              </w:rPr>
              <w:t xml:space="preserve"> * 8,33% = 11 780 </w:t>
            </w:r>
            <w:proofErr w:type="spellStart"/>
            <w:r w:rsidRPr="00623F2F">
              <w:rPr>
                <w:rFonts w:ascii="Times New Roman" w:eastAsia="Times New Roman" w:hAnsi="Times New Roman" w:cs="Times New Roman"/>
                <w:i/>
                <w:color w:val="000000"/>
                <w:lang w:val="lv-LV"/>
              </w:rPr>
              <w:t>euro</w:t>
            </w:r>
            <w:proofErr w:type="spellEnd"/>
          </w:p>
        </w:tc>
        <w:tc>
          <w:tcPr>
            <w:tcW w:w="1276" w:type="dxa"/>
            <w:tcBorders>
              <w:top w:val="nil"/>
              <w:left w:val="nil"/>
              <w:bottom w:val="single" w:sz="4" w:space="0" w:color="auto"/>
              <w:right w:val="single" w:sz="4" w:space="0" w:color="auto"/>
            </w:tcBorders>
            <w:shd w:val="clear" w:color="000000" w:fill="FFFFFF"/>
            <w:noWrap/>
            <w:hideMark/>
          </w:tcPr>
          <w:p w:rsidR="000F60A4" w:rsidRPr="000F60A4" w:rsidRDefault="00623F2F" w:rsidP="008F1816">
            <w:pPr>
              <w:spacing w:after="0" w:line="240" w:lineRule="auto"/>
              <w:jc w:val="center"/>
              <w:rPr>
                <w:rFonts w:ascii="Times New Roman" w:eastAsia="Times New Roman" w:hAnsi="Times New Roman" w:cs="Times New Roman"/>
                <w:b/>
                <w:bCs/>
                <w:color w:val="000000"/>
                <w:lang w:val="lv-LV"/>
              </w:rPr>
            </w:pPr>
            <w:r w:rsidRPr="00623F2F">
              <w:rPr>
                <w:rFonts w:ascii="Times New Roman" w:eastAsia="Times New Roman" w:hAnsi="Times New Roman" w:cs="Times New Roman"/>
                <w:b/>
                <w:bCs/>
                <w:color w:val="000000"/>
                <w:lang w:val="lv-LV"/>
              </w:rPr>
              <w:t>11 780</w:t>
            </w:r>
          </w:p>
        </w:tc>
      </w:tr>
    </w:tbl>
    <w:p w:rsidR="00D301A7" w:rsidRDefault="00D301A7" w:rsidP="00380102">
      <w:pPr>
        <w:pStyle w:val="ListParagraph"/>
        <w:spacing w:after="120" w:line="240" w:lineRule="auto"/>
        <w:ind w:left="1077"/>
        <w:contextualSpacing w:val="0"/>
        <w:rPr>
          <w:rFonts w:ascii="Times New Roman" w:eastAsia="Times New Roman" w:hAnsi="Times New Roman" w:cs="Times New Roman"/>
          <w:b/>
          <w:bCs/>
          <w:sz w:val="28"/>
          <w:szCs w:val="28"/>
          <w:lang w:val="lv-LV"/>
        </w:rPr>
      </w:pPr>
    </w:p>
    <w:p w:rsidR="003A3BB3" w:rsidRDefault="003A3BB3" w:rsidP="00C8552A">
      <w:pPr>
        <w:pStyle w:val="ListParagraph"/>
        <w:numPr>
          <w:ilvl w:val="0"/>
          <w:numId w:val="7"/>
        </w:numPr>
        <w:rPr>
          <w:rFonts w:ascii="Times New Roman" w:hAnsi="Times New Roman" w:cs="Times New Roman"/>
          <w:b/>
          <w:sz w:val="28"/>
          <w:lang w:val="lv-LV"/>
        </w:rPr>
      </w:pPr>
      <w:r w:rsidRPr="009168C1">
        <w:rPr>
          <w:rFonts w:ascii="Times New Roman" w:hAnsi="Times New Roman" w:cs="Times New Roman"/>
          <w:b/>
          <w:sz w:val="28"/>
          <w:lang w:val="lv-LV"/>
        </w:rPr>
        <w:lastRenderedPageBreak/>
        <w:t>Pilsonības un migrācijas lietu pārvalde</w:t>
      </w:r>
    </w:p>
    <w:tbl>
      <w:tblPr>
        <w:tblW w:w="10060" w:type="dxa"/>
        <w:tblLook w:val="04A0" w:firstRow="1" w:lastRow="0" w:firstColumn="1" w:lastColumn="0" w:noHBand="0" w:noVBand="1"/>
      </w:tblPr>
      <w:tblGrid>
        <w:gridCol w:w="988"/>
        <w:gridCol w:w="2551"/>
        <w:gridCol w:w="5245"/>
        <w:gridCol w:w="1276"/>
      </w:tblGrid>
      <w:tr w:rsidR="005C1845" w:rsidRPr="005C1845" w:rsidTr="005C1845">
        <w:trPr>
          <w:trHeight w:val="288"/>
        </w:trPr>
        <w:tc>
          <w:tcPr>
            <w:tcW w:w="98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jc w:val="center"/>
              <w:rPr>
                <w:rFonts w:ascii="Times New Roman" w:eastAsia="Times New Roman" w:hAnsi="Times New Roman" w:cs="Times New Roman"/>
                <w:b/>
                <w:bCs/>
                <w:color w:val="000000"/>
                <w:sz w:val="20"/>
                <w:szCs w:val="20"/>
                <w:lang w:val="lv-LV"/>
              </w:rPr>
            </w:pPr>
            <w:r w:rsidRPr="005C1845">
              <w:rPr>
                <w:rFonts w:ascii="Times New Roman" w:eastAsia="Times New Roman" w:hAnsi="Times New Roman" w:cs="Times New Roman"/>
                <w:b/>
                <w:bCs/>
                <w:color w:val="000000"/>
                <w:sz w:val="20"/>
                <w:szCs w:val="20"/>
                <w:lang w:val="lv-LV"/>
              </w:rPr>
              <w:t>Kods</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jc w:val="center"/>
              <w:rPr>
                <w:rFonts w:ascii="Times New Roman" w:eastAsia="Times New Roman" w:hAnsi="Times New Roman" w:cs="Times New Roman"/>
                <w:b/>
                <w:bCs/>
                <w:color w:val="000000"/>
                <w:sz w:val="20"/>
                <w:szCs w:val="20"/>
                <w:lang w:val="lv-LV"/>
              </w:rPr>
            </w:pPr>
            <w:r w:rsidRPr="005C1845">
              <w:rPr>
                <w:rFonts w:ascii="Times New Roman" w:eastAsia="Times New Roman" w:hAnsi="Times New Roman" w:cs="Times New Roman"/>
                <w:b/>
                <w:bCs/>
                <w:color w:val="000000"/>
                <w:sz w:val="20"/>
                <w:szCs w:val="20"/>
                <w:lang w:val="lv-LV"/>
              </w:rPr>
              <w:t>Koda nosaukums</w:t>
            </w:r>
          </w:p>
        </w:tc>
        <w:tc>
          <w:tcPr>
            <w:tcW w:w="5245" w:type="dxa"/>
            <w:tcBorders>
              <w:top w:val="single" w:sz="4" w:space="0" w:color="auto"/>
              <w:left w:val="nil"/>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jc w:val="center"/>
              <w:rPr>
                <w:rFonts w:ascii="Times New Roman" w:eastAsia="Times New Roman" w:hAnsi="Times New Roman" w:cs="Times New Roman"/>
                <w:b/>
                <w:bCs/>
                <w:color w:val="000000"/>
                <w:sz w:val="20"/>
                <w:szCs w:val="20"/>
                <w:lang w:val="lv-LV"/>
              </w:rPr>
            </w:pPr>
            <w:r w:rsidRPr="005C1845">
              <w:rPr>
                <w:rFonts w:ascii="Times New Roman" w:eastAsia="Times New Roman" w:hAnsi="Times New Roman" w:cs="Times New Roman"/>
                <w:b/>
                <w:bCs/>
                <w:color w:val="000000"/>
                <w:sz w:val="20"/>
                <w:szCs w:val="20"/>
                <w:lang w:val="lv-LV"/>
              </w:rPr>
              <w:t>Detalizēts izdevumu aprēķins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5C1845" w:rsidRPr="005C1845" w:rsidRDefault="005C1845" w:rsidP="005C1845">
            <w:pPr>
              <w:spacing w:after="0" w:line="240" w:lineRule="auto"/>
              <w:jc w:val="center"/>
              <w:rPr>
                <w:rFonts w:ascii="Times New Roman" w:eastAsia="Times New Roman" w:hAnsi="Times New Roman" w:cs="Times New Roman"/>
                <w:b/>
                <w:bCs/>
                <w:color w:val="000000"/>
                <w:sz w:val="20"/>
                <w:szCs w:val="20"/>
                <w:lang w:val="lv-LV"/>
              </w:rPr>
            </w:pPr>
            <w:r w:rsidRPr="005C1845">
              <w:rPr>
                <w:rFonts w:ascii="Times New Roman" w:eastAsia="Times New Roman" w:hAnsi="Times New Roman" w:cs="Times New Roman"/>
                <w:b/>
                <w:bCs/>
                <w:color w:val="000000"/>
                <w:sz w:val="20"/>
                <w:szCs w:val="20"/>
                <w:lang w:val="lv-LV"/>
              </w:rPr>
              <w:t>Izdevumi,</w:t>
            </w:r>
            <w:r w:rsidRPr="005C1845">
              <w:rPr>
                <w:rFonts w:ascii="Times New Roman" w:eastAsia="Times New Roman" w:hAnsi="Times New Roman" w:cs="Times New Roman"/>
                <w:b/>
                <w:bCs/>
                <w:i/>
                <w:iCs/>
                <w:color w:val="000000"/>
                <w:sz w:val="20"/>
                <w:szCs w:val="20"/>
                <w:lang w:val="lv-LV"/>
              </w:rPr>
              <w:t xml:space="preserve"> </w:t>
            </w:r>
            <w:proofErr w:type="spellStart"/>
            <w:r w:rsidRPr="005C1845">
              <w:rPr>
                <w:rFonts w:ascii="Times New Roman" w:eastAsia="Times New Roman" w:hAnsi="Times New Roman" w:cs="Times New Roman"/>
                <w:b/>
                <w:bCs/>
                <w:i/>
                <w:iCs/>
                <w:color w:val="000000"/>
                <w:sz w:val="20"/>
                <w:szCs w:val="20"/>
                <w:lang w:val="lv-LV"/>
              </w:rPr>
              <w:t>euro</w:t>
            </w:r>
            <w:proofErr w:type="spellEnd"/>
          </w:p>
        </w:tc>
      </w:tr>
      <w:tr w:rsidR="005C1845" w:rsidRPr="005C1845" w:rsidTr="005C1845">
        <w:trPr>
          <w:trHeight w:val="312"/>
        </w:trPr>
        <w:tc>
          <w:tcPr>
            <w:tcW w:w="8784" w:type="dxa"/>
            <w:gridSpan w:val="3"/>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5C1845" w:rsidRPr="005C1845" w:rsidRDefault="005C1845" w:rsidP="005C1845">
            <w:pPr>
              <w:spacing w:after="0" w:line="240" w:lineRule="auto"/>
              <w:rPr>
                <w:rFonts w:ascii="Times New Roman" w:eastAsia="Times New Roman" w:hAnsi="Times New Roman" w:cs="Times New Roman"/>
                <w:b/>
                <w:bCs/>
                <w:color w:val="000000"/>
                <w:sz w:val="24"/>
                <w:szCs w:val="24"/>
                <w:lang w:val="lv-LV"/>
              </w:rPr>
            </w:pPr>
            <w:r w:rsidRPr="005C1845">
              <w:rPr>
                <w:rFonts w:ascii="Times New Roman" w:eastAsia="Times New Roman" w:hAnsi="Times New Roman" w:cs="Times New Roman"/>
                <w:b/>
                <w:bCs/>
                <w:color w:val="000000"/>
                <w:sz w:val="24"/>
                <w:szCs w:val="24"/>
                <w:lang w:val="lv-LV"/>
              </w:rPr>
              <w:t>Izdevumi kopā ar vidējās izpeļņas pieauguma kompensēšanu</w:t>
            </w:r>
          </w:p>
        </w:tc>
        <w:tc>
          <w:tcPr>
            <w:tcW w:w="1276" w:type="dxa"/>
            <w:tcBorders>
              <w:top w:val="nil"/>
              <w:left w:val="nil"/>
              <w:bottom w:val="single" w:sz="4" w:space="0" w:color="auto"/>
              <w:right w:val="single" w:sz="4" w:space="0" w:color="auto"/>
            </w:tcBorders>
            <w:shd w:val="clear" w:color="000000" w:fill="D8E4BC"/>
            <w:vAlign w:val="center"/>
            <w:hideMark/>
          </w:tcPr>
          <w:p w:rsidR="005C1845" w:rsidRPr="005C1845" w:rsidRDefault="005C1845" w:rsidP="008D4792">
            <w:pPr>
              <w:spacing w:after="0" w:line="240" w:lineRule="auto"/>
              <w:jc w:val="center"/>
              <w:rPr>
                <w:rFonts w:ascii="Times New Roman" w:eastAsia="Times New Roman" w:hAnsi="Times New Roman" w:cs="Times New Roman"/>
                <w:b/>
                <w:bCs/>
                <w:lang w:val="lv-LV"/>
              </w:rPr>
            </w:pPr>
            <w:r w:rsidRPr="005C1845">
              <w:rPr>
                <w:rFonts w:ascii="Times New Roman" w:eastAsia="Times New Roman" w:hAnsi="Times New Roman" w:cs="Times New Roman"/>
                <w:b/>
                <w:bCs/>
                <w:lang w:val="lv-LV"/>
              </w:rPr>
              <w:t>25 745</w:t>
            </w:r>
          </w:p>
        </w:tc>
      </w:tr>
      <w:tr w:rsidR="005C1845" w:rsidRPr="005C1845" w:rsidTr="005C1845">
        <w:trPr>
          <w:trHeight w:val="392"/>
        </w:trPr>
        <w:tc>
          <w:tcPr>
            <w:tcW w:w="8784" w:type="dxa"/>
            <w:gridSpan w:val="3"/>
            <w:tcBorders>
              <w:top w:val="nil"/>
              <w:left w:val="single" w:sz="4" w:space="0" w:color="auto"/>
              <w:bottom w:val="single" w:sz="4" w:space="0" w:color="auto"/>
              <w:right w:val="single" w:sz="4" w:space="0" w:color="auto"/>
            </w:tcBorders>
            <w:shd w:val="clear" w:color="000000" w:fill="EBF1DE"/>
            <w:noWrap/>
            <w:vAlign w:val="center"/>
            <w:hideMark/>
          </w:tcPr>
          <w:p w:rsidR="005C1845" w:rsidRPr="005C1845" w:rsidRDefault="005C1845" w:rsidP="005C1845">
            <w:pPr>
              <w:spacing w:after="0" w:line="240" w:lineRule="auto"/>
              <w:rPr>
                <w:rFonts w:ascii="Times New Roman" w:eastAsia="Times New Roman" w:hAnsi="Times New Roman" w:cs="Times New Roman"/>
                <w:b/>
                <w:bCs/>
                <w:color w:val="000000"/>
                <w:lang w:val="lv-LV"/>
              </w:rPr>
            </w:pPr>
            <w:r w:rsidRPr="005C1845">
              <w:rPr>
                <w:rFonts w:ascii="Times New Roman" w:eastAsia="Times New Roman" w:hAnsi="Times New Roman" w:cs="Times New Roman"/>
                <w:b/>
                <w:bCs/>
                <w:color w:val="000000"/>
                <w:lang w:val="lv-LV"/>
              </w:rPr>
              <w:t>1)    Izdevumi saistībā ar rīkojuma Nr. 518 izpildei nepieciešamo pasākumu īstenošanu</w:t>
            </w:r>
          </w:p>
        </w:tc>
        <w:tc>
          <w:tcPr>
            <w:tcW w:w="1276" w:type="dxa"/>
            <w:tcBorders>
              <w:top w:val="nil"/>
              <w:left w:val="nil"/>
              <w:bottom w:val="single" w:sz="4" w:space="0" w:color="auto"/>
              <w:right w:val="single" w:sz="4" w:space="0" w:color="auto"/>
            </w:tcBorders>
            <w:shd w:val="clear" w:color="000000" w:fill="EBF1DE"/>
            <w:vAlign w:val="center"/>
            <w:hideMark/>
          </w:tcPr>
          <w:p w:rsidR="005C1845" w:rsidRPr="005C1845" w:rsidRDefault="005C1845" w:rsidP="005C1845">
            <w:pPr>
              <w:spacing w:after="0" w:line="240" w:lineRule="auto"/>
              <w:jc w:val="center"/>
              <w:rPr>
                <w:rFonts w:ascii="Times New Roman" w:eastAsia="Times New Roman" w:hAnsi="Times New Roman" w:cs="Times New Roman"/>
                <w:b/>
                <w:bCs/>
                <w:color w:val="000000"/>
                <w:sz w:val="20"/>
                <w:szCs w:val="20"/>
                <w:lang w:val="lv-LV"/>
              </w:rPr>
            </w:pPr>
            <w:r w:rsidRPr="005C1845">
              <w:rPr>
                <w:rFonts w:ascii="Times New Roman" w:eastAsia="Times New Roman" w:hAnsi="Times New Roman" w:cs="Times New Roman"/>
                <w:b/>
                <w:bCs/>
                <w:color w:val="000000"/>
                <w:sz w:val="20"/>
                <w:szCs w:val="20"/>
                <w:lang w:val="lv-LV"/>
              </w:rPr>
              <w:t>24 534</w:t>
            </w:r>
          </w:p>
        </w:tc>
      </w:tr>
      <w:tr w:rsidR="005C1845" w:rsidRPr="005C1845" w:rsidTr="005C1845">
        <w:trPr>
          <w:trHeight w:val="288"/>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rsidR="005C1845" w:rsidRPr="005C1845" w:rsidRDefault="005C1845" w:rsidP="005C1845">
            <w:pPr>
              <w:spacing w:after="0" w:line="240" w:lineRule="auto"/>
              <w:rPr>
                <w:rFonts w:ascii="Times New Roman" w:eastAsia="Times New Roman" w:hAnsi="Times New Roman" w:cs="Times New Roman"/>
                <w:b/>
                <w:bCs/>
                <w:color w:val="000000"/>
                <w:szCs w:val="20"/>
                <w:lang w:val="lv-LV"/>
              </w:rPr>
            </w:pPr>
            <w:r w:rsidRPr="005C1845">
              <w:rPr>
                <w:rFonts w:ascii="Times New Roman" w:eastAsia="Times New Roman" w:hAnsi="Times New Roman" w:cs="Times New Roman"/>
                <w:b/>
                <w:bCs/>
                <w:color w:val="000000"/>
                <w:szCs w:val="20"/>
                <w:lang w:val="lv-LV"/>
              </w:rPr>
              <w:t>1000</w:t>
            </w:r>
          </w:p>
        </w:tc>
        <w:tc>
          <w:tcPr>
            <w:tcW w:w="2551" w:type="dxa"/>
            <w:tcBorders>
              <w:top w:val="nil"/>
              <w:left w:val="nil"/>
              <w:bottom w:val="single" w:sz="4" w:space="0" w:color="auto"/>
              <w:right w:val="single" w:sz="4" w:space="0" w:color="auto"/>
            </w:tcBorders>
            <w:shd w:val="clear" w:color="000000" w:fill="EBF1DE"/>
            <w:noWrap/>
            <w:vAlign w:val="center"/>
            <w:hideMark/>
          </w:tcPr>
          <w:p w:rsidR="005C1845" w:rsidRPr="005C1845" w:rsidRDefault="005C1845" w:rsidP="005C1845">
            <w:pPr>
              <w:spacing w:after="0" w:line="240" w:lineRule="auto"/>
              <w:rPr>
                <w:rFonts w:ascii="Times New Roman" w:eastAsia="Times New Roman" w:hAnsi="Times New Roman" w:cs="Times New Roman"/>
                <w:b/>
                <w:bCs/>
                <w:color w:val="000000"/>
                <w:szCs w:val="20"/>
                <w:lang w:val="lv-LV"/>
              </w:rPr>
            </w:pPr>
            <w:r w:rsidRPr="005C1845">
              <w:rPr>
                <w:rFonts w:ascii="Times New Roman" w:eastAsia="Times New Roman" w:hAnsi="Times New Roman" w:cs="Times New Roman"/>
                <w:b/>
                <w:bCs/>
                <w:color w:val="000000"/>
                <w:szCs w:val="20"/>
                <w:lang w:val="lv-LV"/>
              </w:rPr>
              <w:t>Atlīdzība</w:t>
            </w:r>
          </w:p>
        </w:tc>
        <w:tc>
          <w:tcPr>
            <w:tcW w:w="5245" w:type="dxa"/>
            <w:tcBorders>
              <w:top w:val="nil"/>
              <w:left w:val="nil"/>
              <w:bottom w:val="single" w:sz="4" w:space="0" w:color="auto"/>
              <w:right w:val="single" w:sz="4" w:space="0" w:color="auto"/>
            </w:tcBorders>
            <w:shd w:val="clear" w:color="000000" w:fill="EBF1DE"/>
            <w:noWrap/>
            <w:vAlign w:val="center"/>
            <w:hideMark/>
          </w:tcPr>
          <w:p w:rsidR="005C1845" w:rsidRPr="005C1845" w:rsidRDefault="005C1845" w:rsidP="005C1845">
            <w:pPr>
              <w:spacing w:after="0" w:line="240" w:lineRule="auto"/>
              <w:jc w:val="center"/>
              <w:rPr>
                <w:rFonts w:ascii="Times New Roman" w:eastAsia="Times New Roman" w:hAnsi="Times New Roman" w:cs="Times New Roman"/>
                <w:b/>
                <w:bCs/>
                <w:color w:val="000000"/>
                <w:szCs w:val="20"/>
                <w:lang w:val="lv-LV"/>
              </w:rPr>
            </w:pPr>
            <w:r w:rsidRPr="005C1845">
              <w:rPr>
                <w:rFonts w:ascii="Times New Roman" w:eastAsia="Times New Roman" w:hAnsi="Times New Roman" w:cs="Times New Roman"/>
                <w:b/>
                <w:bCs/>
                <w:color w:val="000000"/>
                <w:szCs w:val="20"/>
                <w:lang w:val="lv-LV"/>
              </w:rPr>
              <w:t> </w:t>
            </w:r>
          </w:p>
        </w:tc>
        <w:tc>
          <w:tcPr>
            <w:tcW w:w="1276" w:type="dxa"/>
            <w:tcBorders>
              <w:top w:val="nil"/>
              <w:left w:val="nil"/>
              <w:bottom w:val="single" w:sz="4" w:space="0" w:color="auto"/>
              <w:right w:val="single" w:sz="4" w:space="0" w:color="auto"/>
            </w:tcBorders>
            <w:shd w:val="clear" w:color="000000" w:fill="EBF1DE"/>
            <w:vAlign w:val="center"/>
            <w:hideMark/>
          </w:tcPr>
          <w:p w:rsidR="005C1845" w:rsidRPr="005C1845" w:rsidRDefault="005C1845" w:rsidP="005C1845">
            <w:pPr>
              <w:spacing w:after="0" w:line="240" w:lineRule="auto"/>
              <w:jc w:val="center"/>
              <w:rPr>
                <w:rFonts w:ascii="Times New Roman" w:eastAsia="Times New Roman" w:hAnsi="Times New Roman" w:cs="Times New Roman"/>
                <w:b/>
                <w:bCs/>
                <w:color w:val="000000"/>
                <w:szCs w:val="20"/>
                <w:lang w:val="lv-LV"/>
              </w:rPr>
            </w:pPr>
            <w:r w:rsidRPr="005C1845">
              <w:rPr>
                <w:rFonts w:ascii="Times New Roman" w:eastAsia="Times New Roman" w:hAnsi="Times New Roman" w:cs="Times New Roman"/>
                <w:b/>
                <w:bCs/>
                <w:color w:val="000000"/>
                <w:szCs w:val="20"/>
                <w:lang w:val="lv-LV"/>
              </w:rPr>
              <w:t>14 534</w:t>
            </w:r>
          </w:p>
        </w:tc>
      </w:tr>
      <w:tr w:rsidR="005C1845" w:rsidRPr="005C1845" w:rsidTr="005C1845">
        <w:trPr>
          <w:trHeight w:val="288"/>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jc w:val="center"/>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1100</w:t>
            </w:r>
          </w:p>
        </w:tc>
        <w:tc>
          <w:tcPr>
            <w:tcW w:w="2551" w:type="dxa"/>
            <w:tcBorders>
              <w:top w:val="nil"/>
              <w:left w:val="nil"/>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Atalgojums</w:t>
            </w:r>
          </w:p>
        </w:tc>
        <w:tc>
          <w:tcPr>
            <w:tcW w:w="5245" w:type="dxa"/>
            <w:tcBorders>
              <w:top w:val="nil"/>
              <w:left w:val="nil"/>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jc w:val="center"/>
              <w:rPr>
                <w:rFonts w:ascii="Times New Roman" w:eastAsia="Times New Roman" w:hAnsi="Times New Roman" w:cs="Times New Roman"/>
                <w:b/>
                <w:bCs/>
                <w:color w:val="000000"/>
                <w:szCs w:val="20"/>
                <w:lang w:val="lv-LV"/>
              </w:rPr>
            </w:pPr>
            <w:r w:rsidRPr="005C1845">
              <w:rPr>
                <w:rFonts w:ascii="Times New Roman" w:eastAsia="Times New Roman" w:hAnsi="Times New Roman" w:cs="Times New Roman"/>
                <w:b/>
                <w:bCs/>
                <w:color w:val="000000"/>
                <w:szCs w:val="20"/>
                <w:lang w:val="lv-LV"/>
              </w:rPr>
              <w:t> </w:t>
            </w:r>
          </w:p>
        </w:tc>
        <w:tc>
          <w:tcPr>
            <w:tcW w:w="1276" w:type="dxa"/>
            <w:tcBorders>
              <w:top w:val="nil"/>
              <w:left w:val="nil"/>
              <w:bottom w:val="single" w:sz="4" w:space="0" w:color="auto"/>
              <w:right w:val="single" w:sz="4" w:space="0" w:color="auto"/>
            </w:tcBorders>
            <w:shd w:val="clear" w:color="auto" w:fill="auto"/>
            <w:vAlign w:val="center"/>
            <w:hideMark/>
          </w:tcPr>
          <w:p w:rsidR="005C1845" w:rsidRPr="005C1845" w:rsidRDefault="005C1845" w:rsidP="005C1845">
            <w:pPr>
              <w:spacing w:after="0" w:line="240" w:lineRule="auto"/>
              <w:jc w:val="center"/>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11 759,37</w:t>
            </w:r>
          </w:p>
        </w:tc>
      </w:tr>
      <w:tr w:rsidR="005C1845" w:rsidRPr="005C1845" w:rsidTr="005C1845">
        <w:trPr>
          <w:trHeight w:val="792"/>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jc w:val="right"/>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1142</w:t>
            </w:r>
          </w:p>
        </w:tc>
        <w:tc>
          <w:tcPr>
            <w:tcW w:w="2551" w:type="dxa"/>
            <w:tcBorders>
              <w:top w:val="nil"/>
              <w:left w:val="nil"/>
              <w:bottom w:val="single" w:sz="4" w:space="0" w:color="auto"/>
              <w:right w:val="single" w:sz="4" w:space="0" w:color="auto"/>
            </w:tcBorders>
            <w:shd w:val="clear" w:color="auto" w:fill="auto"/>
            <w:vAlign w:val="center"/>
            <w:hideMark/>
          </w:tcPr>
          <w:p w:rsidR="005C1845" w:rsidRPr="005C1845" w:rsidRDefault="005C1845" w:rsidP="005C1845">
            <w:pPr>
              <w:spacing w:after="0" w:line="240" w:lineRule="auto"/>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Samaksa par virsstundu darbu un darbu svētku dienās</w:t>
            </w:r>
          </w:p>
        </w:tc>
        <w:tc>
          <w:tcPr>
            <w:tcW w:w="5245" w:type="dxa"/>
            <w:tcBorders>
              <w:top w:val="nil"/>
              <w:left w:val="nil"/>
              <w:bottom w:val="single" w:sz="4" w:space="0" w:color="auto"/>
              <w:right w:val="single" w:sz="4" w:space="0" w:color="auto"/>
            </w:tcBorders>
            <w:shd w:val="clear" w:color="auto" w:fill="auto"/>
            <w:vAlign w:val="center"/>
            <w:hideMark/>
          </w:tcPr>
          <w:p w:rsidR="005C1845" w:rsidRPr="005C1845" w:rsidRDefault="005C1845" w:rsidP="00AE6654">
            <w:pPr>
              <w:spacing w:after="0" w:line="240" w:lineRule="auto"/>
              <w:jc w:val="both"/>
              <w:rPr>
                <w:rFonts w:ascii="Times New Roman" w:eastAsia="Times New Roman" w:hAnsi="Times New Roman" w:cs="Times New Roman"/>
                <w:szCs w:val="20"/>
                <w:lang w:val="lv-LV"/>
              </w:rPr>
            </w:pPr>
            <w:r w:rsidRPr="005C1845">
              <w:rPr>
                <w:rFonts w:ascii="Times New Roman" w:eastAsia="Times New Roman" w:hAnsi="Times New Roman" w:cs="Times New Roman"/>
                <w:szCs w:val="20"/>
                <w:lang w:val="lv-LV"/>
              </w:rPr>
              <w:t xml:space="preserve">Detalizēts aprēķins </w:t>
            </w:r>
            <w:r w:rsidR="008F76E5" w:rsidRPr="008F76E5">
              <w:rPr>
                <w:rFonts w:ascii="Times New Roman" w:eastAsia="Times New Roman" w:hAnsi="Times New Roman" w:cs="Times New Roman"/>
                <w:szCs w:val="20"/>
                <w:lang w:val="lv-LV"/>
              </w:rPr>
              <w:t>par laika periodu no 2022. gada 1.</w:t>
            </w:r>
            <w:r w:rsidR="00B51021">
              <w:rPr>
                <w:rFonts w:ascii="Times New Roman" w:eastAsia="Times New Roman" w:hAnsi="Times New Roman" w:cs="Times New Roman"/>
                <w:szCs w:val="20"/>
                <w:lang w:val="lv-LV"/>
              </w:rPr>
              <w:t> </w:t>
            </w:r>
            <w:r w:rsidR="008F76E5" w:rsidRPr="008F76E5">
              <w:rPr>
                <w:rFonts w:ascii="Times New Roman" w:eastAsia="Times New Roman" w:hAnsi="Times New Roman" w:cs="Times New Roman"/>
                <w:szCs w:val="20"/>
                <w:lang w:val="lv-LV"/>
              </w:rPr>
              <w:t xml:space="preserve">marta līdz 31. martam </w:t>
            </w:r>
            <w:r w:rsidR="00600E65">
              <w:rPr>
                <w:rFonts w:ascii="Times New Roman" w:eastAsia="Times New Roman" w:hAnsi="Times New Roman" w:cs="Times New Roman"/>
                <w:szCs w:val="20"/>
                <w:lang w:val="lv-LV"/>
              </w:rPr>
              <w:t>10</w:t>
            </w:r>
            <w:r w:rsidRPr="005C1845">
              <w:rPr>
                <w:rFonts w:ascii="Times New Roman" w:eastAsia="Times New Roman" w:hAnsi="Times New Roman" w:cs="Times New Roman"/>
                <w:szCs w:val="20"/>
                <w:lang w:val="lv-LV"/>
              </w:rPr>
              <w:t>.pielikumā</w:t>
            </w:r>
            <w:r w:rsidRPr="005C1845">
              <w:rPr>
                <w:rFonts w:ascii="Times New Roman" w:eastAsia="Times New Roman" w:hAnsi="Times New Roman" w:cs="Times New Roman"/>
                <w:szCs w:val="20"/>
                <w:lang w:val="lv-LV"/>
              </w:rPr>
              <w:br/>
              <w:t>Iesaistītas 15 personas, kopējais iesaistes laiks 505 stundas.</w:t>
            </w:r>
          </w:p>
        </w:tc>
        <w:tc>
          <w:tcPr>
            <w:tcW w:w="1276" w:type="dxa"/>
            <w:tcBorders>
              <w:top w:val="nil"/>
              <w:left w:val="nil"/>
              <w:bottom w:val="single" w:sz="4" w:space="0" w:color="auto"/>
              <w:right w:val="single" w:sz="4" w:space="0" w:color="auto"/>
            </w:tcBorders>
            <w:shd w:val="clear" w:color="auto" w:fill="auto"/>
            <w:vAlign w:val="center"/>
            <w:hideMark/>
          </w:tcPr>
          <w:p w:rsidR="005C1845" w:rsidRPr="005C1845" w:rsidRDefault="005C1845" w:rsidP="005C1845">
            <w:pPr>
              <w:spacing w:after="0" w:line="240" w:lineRule="auto"/>
              <w:jc w:val="right"/>
              <w:rPr>
                <w:rFonts w:ascii="Times New Roman" w:eastAsia="Times New Roman" w:hAnsi="Times New Roman" w:cs="Times New Roman"/>
                <w:szCs w:val="20"/>
                <w:lang w:val="lv-LV"/>
              </w:rPr>
            </w:pPr>
            <w:r w:rsidRPr="005C1845">
              <w:rPr>
                <w:rFonts w:ascii="Times New Roman" w:eastAsia="Times New Roman" w:hAnsi="Times New Roman" w:cs="Times New Roman"/>
                <w:szCs w:val="20"/>
                <w:lang w:val="lv-LV"/>
              </w:rPr>
              <w:t>6 086,07</w:t>
            </w:r>
          </w:p>
        </w:tc>
      </w:tr>
      <w:tr w:rsidR="005C1845" w:rsidRPr="005C1845" w:rsidTr="005C1845">
        <w:trPr>
          <w:trHeight w:val="528"/>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jc w:val="right"/>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1146</w:t>
            </w:r>
          </w:p>
        </w:tc>
        <w:tc>
          <w:tcPr>
            <w:tcW w:w="2551" w:type="dxa"/>
            <w:tcBorders>
              <w:top w:val="nil"/>
              <w:left w:val="nil"/>
              <w:bottom w:val="single" w:sz="4" w:space="0" w:color="auto"/>
              <w:right w:val="single" w:sz="4" w:space="0" w:color="auto"/>
            </w:tcBorders>
            <w:shd w:val="clear" w:color="auto" w:fill="auto"/>
            <w:vAlign w:val="center"/>
            <w:hideMark/>
          </w:tcPr>
          <w:p w:rsidR="005C1845" w:rsidRPr="005C1845" w:rsidRDefault="005C1845" w:rsidP="005C1845">
            <w:pPr>
              <w:spacing w:after="0" w:line="240" w:lineRule="auto"/>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Piemaksa par personisko darba ieguldījumu un darba kvalitāti</w:t>
            </w:r>
          </w:p>
        </w:tc>
        <w:tc>
          <w:tcPr>
            <w:tcW w:w="5245" w:type="dxa"/>
            <w:tcBorders>
              <w:top w:val="nil"/>
              <w:left w:val="nil"/>
              <w:bottom w:val="single" w:sz="4" w:space="0" w:color="auto"/>
              <w:right w:val="single" w:sz="4" w:space="0" w:color="auto"/>
            </w:tcBorders>
            <w:shd w:val="clear" w:color="auto" w:fill="auto"/>
            <w:vAlign w:val="center"/>
            <w:hideMark/>
          </w:tcPr>
          <w:p w:rsidR="005C1845" w:rsidRPr="005C1845" w:rsidRDefault="005C1845" w:rsidP="00AE6654">
            <w:pPr>
              <w:spacing w:after="0" w:line="240" w:lineRule="auto"/>
              <w:jc w:val="both"/>
              <w:rPr>
                <w:rFonts w:ascii="Times New Roman" w:eastAsia="Times New Roman" w:hAnsi="Times New Roman" w:cs="Times New Roman"/>
                <w:szCs w:val="20"/>
                <w:lang w:val="lv-LV"/>
              </w:rPr>
            </w:pPr>
            <w:r w:rsidRPr="005C1845">
              <w:rPr>
                <w:rFonts w:ascii="Times New Roman" w:eastAsia="Times New Roman" w:hAnsi="Times New Roman" w:cs="Times New Roman"/>
                <w:szCs w:val="20"/>
                <w:lang w:val="lv-LV"/>
              </w:rPr>
              <w:t xml:space="preserve">Detalizēts aprēķins </w:t>
            </w:r>
            <w:r w:rsidR="008F76E5" w:rsidRPr="008F76E5">
              <w:rPr>
                <w:rFonts w:ascii="Times New Roman" w:eastAsia="Times New Roman" w:hAnsi="Times New Roman" w:cs="Times New Roman"/>
                <w:szCs w:val="20"/>
                <w:lang w:val="lv-LV"/>
              </w:rPr>
              <w:t>par laika periodu no 2022. gada 1.</w:t>
            </w:r>
            <w:r w:rsidR="00B51021">
              <w:rPr>
                <w:rFonts w:ascii="Times New Roman" w:eastAsia="Times New Roman" w:hAnsi="Times New Roman" w:cs="Times New Roman"/>
                <w:szCs w:val="20"/>
                <w:lang w:val="lv-LV"/>
              </w:rPr>
              <w:t> </w:t>
            </w:r>
            <w:r w:rsidR="008F76E5" w:rsidRPr="008F76E5">
              <w:rPr>
                <w:rFonts w:ascii="Times New Roman" w:eastAsia="Times New Roman" w:hAnsi="Times New Roman" w:cs="Times New Roman"/>
                <w:szCs w:val="20"/>
                <w:lang w:val="lv-LV"/>
              </w:rPr>
              <w:t xml:space="preserve">marta līdz 31. martam </w:t>
            </w:r>
            <w:r w:rsidR="00600E65">
              <w:rPr>
                <w:rFonts w:ascii="Times New Roman" w:eastAsia="Times New Roman" w:hAnsi="Times New Roman" w:cs="Times New Roman"/>
                <w:szCs w:val="20"/>
                <w:lang w:val="lv-LV"/>
              </w:rPr>
              <w:t>11</w:t>
            </w:r>
            <w:r w:rsidRPr="005C1845">
              <w:rPr>
                <w:rFonts w:ascii="Times New Roman" w:eastAsia="Times New Roman" w:hAnsi="Times New Roman" w:cs="Times New Roman"/>
                <w:szCs w:val="20"/>
                <w:lang w:val="lv-LV"/>
              </w:rPr>
              <w:t>.pielikumā</w:t>
            </w:r>
            <w:r w:rsidRPr="005C1845">
              <w:rPr>
                <w:rFonts w:ascii="Times New Roman" w:eastAsia="Times New Roman" w:hAnsi="Times New Roman" w:cs="Times New Roman"/>
                <w:szCs w:val="20"/>
                <w:lang w:val="lv-LV"/>
              </w:rPr>
              <w:br/>
              <w:t>Iesaistītas 25</w:t>
            </w:r>
            <w:r w:rsidRPr="005C1845">
              <w:rPr>
                <w:rFonts w:ascii="Times New Roman" w:eastAsia="Times New Roman" w:hAnsi="Times New Roman" w:cs="Times New Roman"/>
                <w:color w:val="FF0000"/>
                <w:szCs w:val="20"/>
                <w:lang w:val="lv-LV"/>
              </w:rPr>
              <w:t xml:space="preserve"> </w:t>
            </w:r>
            <w:r w:rsidR="008F76E5">
              <w:rPr>
                <w:rFonts w:ascii="Times New Roman" w:eastAsia="Times New Roman" w:hAnsi="Times New Roman" w:cs="Times New Roman"/>
                <w:szCs w:val="20"/>
                <w:lang w:val="lv-LV"/>
              </w:rPr>
              <w:t>personas.</w:t>
            </w:r>
          </w:p>
        </w:tc>
        <w:tc>
          <w:tcPr>
            <w:tcW w:w="1276" w:type="dxa"/>
            <w:tcBorders>
              <w:top w:val="nil"/>
              <w:left w:val="nil"/>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jc w:val="right"/>
              <w:rPr>
                <w:rFonts w:ascii="Times New Roman" w:eastAsia="Times New Roman" w:hAnsi="Times New Roman" w:cs="Times New Roman"/>
                <w:szCs w:val="20"/>
                <w:lang w:val="lv-LV"/>
              </w:rPr>
            </w:pPr>
            <w:r w:rsidRPr="005C1845">
              <w:rPr>
                <w:rFonts w:ascii="Times New Roman" w:eastAsia="Times New Roman" w:hAnsi="Times New Roman" w:cs="Times New Roman"/>
                <w:szCs w:val="20"/>
                <w:lang w:val="lv-LV"/>
              </w:rPr>
              <w:t>5 673,30</w:t>
            </w:r>
          </w:p>
        </w:tc>
      </w:tr>
      <w:tr w:rsidR="005C1845" w:rsidRPr="005C1845" w:rsidTr="005C1845">
        <w:trPr>
          <w:trHeight w:val="528"/>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jc w:val="center"/>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1210</w:t>
            </w:r>
          </w:p>
        </w:tc>
        <w:tc>
          <w:tcPr>
            <w:tcW w:w="2551" w:type="dxa"/>
            <w:tcBorders>
              <w:top w:val="nil"/>
              <w:left w:val="nil"/>
              <w:bottom w:val="single" w:sz="4" w:space="0" w:color="auto"/>
              <w:right w:val="single" w:sz="4" w:space="0" w:color="auto"/>
            </w:tcBorders>
            <w:shd w:val="clear" w:color="auto" w:fill="auto"/>
            <w:vAlign w:val="center"/>
            <w:hideMark/>
          </w:tcPr>
          <w:p w:rsidR="005C1845" w:rsidRPr="005C1845" w:rsidRDefault="005C1845" w:rsidP="005C1845">
            <w:pPr>
              <w:spacing w:after="0" w:line="240" w:lineRule="auto"/>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Darba devēja valsts sociālās apdrošināšanas obligātās iemaksas</w:t>
            </w:r>
          </w:p>
        </w:tc>
        <w:tc>
          <w:tcPr>
            <w:tcW w:w="5245" w:type="dxa"/>
            <w:tcBorders>
              <w:top w:val="nil"/>
              <w:left w:val="nil"/>
              <w:bottom w:val="single" w:sz="4" w:space="0" w:color="auto"/>
              <w:right w:val="single" w:sz="4" w:space="0" w:color="auto"/>
            </w:tcBorders>
            <w:shd w:val="clear" w:color="000000" w:fill="FFFFFF"/>
            <w:vAlign w:val="center"/>
            <w:hideMark/>
          </w:tcPr>
          <w:p w:rsidR="005C1845" w:rsidRPr="005C1845" w:rsidRDefault="005C1845" w:rsidP="005C1845">
            <w:pPr>
              <w:spacing w:after="0" w:line="240" w:lineRule="auto"/>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23,59% no aprēķinātā atalgojuma</w:t>
            </w:r>
          </w:p>
        </w:tc>
        <w:tc>
          <w:tcPr>
            <w:tcW w:w="1276" w:type="dxa"/>
            <w:tcBorders>
              <w:top w:val="nil"/>
              <w:left w:val="nil"/>
              <w:bottom w:val="single" w:sz="4" w:space="0" w:color="auto"/>
              <w:right w:val="single" w:sz="4" w:space="0" w:color="auto"/>
            </w:tcBorders>
            <w:shd w:val="clear" w:color="auto" w:fill="auto"/>
            <w:vAlign w:val="center"/>
            <w:hideMark/>
          </w:tcPr>
          <w:p w:rsidR="005C1845" w:rsidRPr="005C1845" w:rsidRDefault="005C1845" w:rsidP="005C1845">
            <w:pPr>
              <w:spacing w:after="0" w:line="240" w:lineRule="auto"/>
              <w:jc w:val="center"/>
              <w:rPr>
                <w:rFonts w:ascii="Times New Roman" w:eastAsia="Times New Roman" w:hAnsi="Times New Roman" w:cs="Times New Roman"/>
                <w:szCs w:val="20"/>
                <w:lang w:val="lv-LV"/>
              </w:rPr>
            </w:pPr>
            <w:r w:rsidRPr="005C1845">
              <w:rPr>
                <w:rFonts w:ascii="Times New Roman" w:eastAsia="Times New Roman" w:hAnsi="Times New Roman" w:cs="Times New Roman"/>
                <w:szCs w:val="20"/>
                <w:lang w:val="lv-LV"/>
              </w:rPr>
              <w:t>2 773,91</w:t>
            </w:r>
          </w:p>
        </w:tc>
      </w:tr>
      <w:tr w:rsidR="005C1845" w:rsidRPr="005C1845" w:rsidTr="005C1845">
        <w:trPr>
          <w:trHeight w:val="288"/>
        </w:trPr>
        <w:tc>
          <w:tcPr>
            <w:tcW w:w="988" w:type="dxa"/>
            <w:tcBorders>
              <w:top w:val="nil"/>
              <w:left w:val="single" w:sz="4" w:space="0" w:color="auto"/>
              <w:bottom w:val="single" w:sz="4" w:space="0" w:color="auto"/>
              <w:right w:val="single" w:sz="4" w:space="0" w:color="auto"/>
            </w:tcBorders>
            <w:shd w:val="clear" w:color="000000" w:fill="EBF1DE"/>
            <w:noWrap/>
            <w:vAlign w:val="center"/>
            <w:hideMark/>
          </w:tcPr>
          <w:p w:rsidR="005C1845" w:rsidRPr="005C1845" w:rsidRDefault="005C1845" w:rsidP="005C1845">
            <w:pPr>
              <w:spacing w:after="0" w:line="240" w:lineRule="auto"/>
              <w:rPr>
                <w:rFonts w:ascii="Times New Roman" w:eastAsia="Times New Roman" w:hAnsi="Times New Roman" w:cs="Times New Roman"/>
                <w:b/>
                <w:bCs/>
                <w:color w:val="000000"/>
                <w:szCs w:val="20"/>
                <w:lang w:val="lv-LV"/>
              </w:rPr>
            </w:pPr>
            <w:r w:rsidRPr="005C1845">
              <w:rPr>
                <w:rFonts w:ascii="Times New Roman" w:eastAsia="Times New Roman" w:hAnsi="Times New Roman" w:cs="Times New Roman"/>
                <w:b/>
                <w:bCs/>
                <w:color w:val="000000"/>
                <w:szCs w:val="20"/>
                <w:lang w:val="lv-LV"/>
              </w:rPr>
              <w:t>6000</w:t>
            </w:r>
          </w:p>
        </w:tc>
        <w:tc>
          <w:tcPr>
            <w:tcW w:w="2551" w:type="dxa"/>
            <w:tcBorders>
              <w:top w:val="nil"/>
              <w:left w:val="nil"/>
              <w:bottom w:val="single" w:sz="4" w:space="0" w:color="auto"/>
              <w:right w:val="single" w:sz="4" w:space="0" w:color="auto"/>
            </w:tcBorders>
            <w:shd w:val="clear" w:color="000000" w:fill="EBF1DE"/>
            <w:noWrap/>
            <w:vAlign w:val="center"/>
            <w:hideMark/>
          </w:tcPr>
          <w:p w:rsidR="005C1845" w:rsidRPr="005C1845" w:rsidRDefault="005C1845" w:rsidP="005C1845">
            <w:pPr>
              <w:spacing w:after="0" w:line="240" w:lineRule="auto"/>
              <w:rPr>
                <w:rFonts w:ascii="Times New Roman" w:eastAsia="Times New Roman" w:hAnsi="Times New Roman" w:cs="Times New Roman"/>
                <w:b/>
                <w:bCs/>
                <w:color w:val="000000"/>
                <w:szCs w:val="20"/>
                <w:lang w:val="lv-LV"/>
              </w:rPr>
            </w:pPr>
            <w:r w:rsidRPr="005C1845">
              <w:rPr>
                <w:rFonts w:ascii="Times New Roman" w:eastAsia="Times New Roman" w:hAnsi="Times New Roman" w:cs="Times New Roman"/>
                <w:b/>
                <w:bCs/>
                <w:color w:val="000000"/>
                <w:szCs w:val="20"/>
                <w:lang w:val="lv-LV"/>
              </w:rPr>
              <w:t>Sociālie pabalsti</w:t>
            </w:r>
          </w:p>
        </w:tc>
        <w:tc>
          <w:tcPr>
            <w:tcW w:w="5245" w:type="dxa"/>
            <w:tcBorders>
              <w:top w:val="nil"/>
              <w:left w:val="nil"/>
              <w:bottom w:val="single" w:sz="4" w:space="0" w:color="auto"/>
              <w:right w:val="single" w:sz="4" w:space="0" w:color="auto"/>
            </w:tcBorders>
            <w:shd w:val="clear" w:color="000000" w:fill="EBF1DE"/>
            <w:noWrap/>
            <w:vAlign w:val="center"/>
            <w:hideMark/>
          </w:tcPr>
          <w:p w:rsidR="005C1845" w:rsidRPr="005C1845" w:rsidRDefault="005C1845" w:rsidP="005C1845">
            <w:pPr>
              <w:spacing w:after="0" w:line="240" w:lineRule="auto"/>
              <w:rPr>
                <w:rFonts w:ascii="Times New Roman" w:eastAsia="Times New Roman" w:hAnsi="Times New Roman" w:cs="Times New Roman"/>
                <w:b/>
                <w:bCs/>
                <w:color w:val="000000"/>
                <w:szCs w:val="20"/>
                <w:lang w:val="lv-LV"/>
              </w:rPr>
            </w:pPr>
            <w:r w:rsidRPr="005C1845">
              <w:rPr>
                <w:rFonts w:ascii="Times New Roman" w:eastAsia="Times New Roman" w:hAnsi="Times New Roman" w:cs="Times New Roman"/>
                <w:b/>
                <w:bCs/>
                <w:color w:val="000000"/>
                <w:szCs w:val="20"/>
                <w:lang w:val="lv-LV"/>
              </w:rPr>
              <w:t> </w:t>
            </w:r>
          </w:p>
        </w:tc>
        <w:tc>
          <w:tcPr>
            <w:tcW w:w="1276" w:type="dxa"/>
            <w:tcBorders>
              <w:top w:val="nil"/>
              <w:left w:val="nil"/>
              <w:bottom w:val="single" w:sz="4" w:space="0" w:color="auto"/>
              <w:right w:val="single" w:sz="4" w:space="0" w:color="auto"/>
            </w:tcBorders>
            <w:shd w:val="clear" w:color="000000" w:fill="EBF1DE"/>
            <w:noWrap/>
            <w:vAlign w:val="center"/>
            <w:hideMark/>
          </w:tcPr>
          <w:p w:rsidR="005C1845" w:rsidRPr="005C1845" w:rsidRDefault="005C1845" w:rsidP="005C1845">
            <w:pPr>
              <w:spacing w:after="0" w:line="240" w:lineRule="auto"/>
              <w:jc w:val="center"/>
              <w:rPr>
                <w:rFonts w:ascii="Times New Roman" w:eastAsia="Times New Roman" w:hAnsi="Times New Roman" w:cs="Times New Roman"/>
                <w:b/>
                <w:bCs/>
                <w:color w:val="000000"/>
                <w:szCs w:val="20"/>
                <w:lang w:val="lv-LV"/>
              </w:rPr>
            </w:pPr>
            <w:r w:rsidRPr="005C1845">
              <w:rPr>
                <w:rFonts w:ascii="Times New Roman" w:eastAsia="Times New Roman" w:hAnsi="Times New Roman" w:cs="Times New Roman"/>
                <w:b/>
                <w:bCs/>
                <w:color w:val="000000"/>
                <w:szCs w:val="20"/>
                <w:lang w:val="lv-LV"/>
              </w:rPr>
              <w:t>10 000</w:t>
            </w:r>
          </w:p>
        </w:tc>
      </w:tr>
      <w:tr w:rsidR="005C1845" w:rsidRPr="005C1845" w:rsidTr="005C1845">
        <w:trPr>
          <w:trHeight w:val="866"/>
        </w:trPr>
        <w:tc>
          <w:tcPr>
            <w:tcW w:w="988" w:type="dxa"/>
            <w:tcBorders>
              <w:top w:val="nil"/>
              <w:left w:val="single" w:sz="4" w:space="0" w:color="auto"/>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jc w:val="right"/>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6239</w:t>
            </w:r>
          </w:p>
        </w:tc>
        <w:tc>
          <w:tcPr>
            <w:tcW w:w="2551" w:type="dxa"/>
            <w:tcBorders>
              <w:top w:val="nil"/>
              <w:left w:val="nil"/>
              <w:bottom w:val="single" w:sz="4" w:space="0" w:color="auto"/>
              <w:right w:val="single" w:sz="4" w:space="0" w:color="auto"/>
            </w:tcBorders>
            <w:shd w:val="clear" w:color="auto" w:fill="auto"/>
            <w:vAlign w:val="center"/>
            <w:hideMark/>
          </w:tcPr>
          <w:p w:rsidR="005C1845" w:rsidRPr="005C1845" w:rsidRDefault="005C1845" w:rsidP="005C1845">
            <w:pPr>
              <w:spacing w:after="0" w:line="240" w:lineRule="auto"/>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Pārējie valsts pabalsti un kompensācijas</w:t>
            </w:r>
          </w:p>
        </w:tc>
        <w:tc>
          <w:tcPr>
            <w:tcW w:w="5245" w:type="dxa"/>
            <w:tcBorders>
              <w:top w:val="nil"/>
              <w:left w:val="nil"/>
              <w:bottom w:val="single" w:sz="4" w:space="0" w:color="auto"/>
              <w:right w:val="single" w:sz="4" w:space="0" w:color="auto"/>
            </w:tcBorders>
            <w:shd w:val="clear" w:color="auto" w:fill="auto"/>
            <w:vAlign w:val="center"/>
            <w:hideMark/>
          </w:tcPr>
          <w:p w:rsidR="005C1845" w:rsidRPr="005C1845" w:rsidRDefault="005C1845" w:rsidP="00AE6654">
            <w:pPr>
              <w:spacing w:after="0" w:line="240" w:lineRule="auto"/>
              <w:jc w:val="both"/>
              <w:rPr>
                <w:rFonts w:ascii="Times New Roman" w:eastAsia="Times New Roman" w:hAnsi="Times New Roman" w:cs="Times New Roman"/>
                <w:szCs w:val="20"/>
                <w:lang w:val="lv-LV"/>
              </w:rPr>
            </w:pPr>
            <w:r w:rsidRPr="005C1845">
              <w:rPr>
                <w:rFonts w:ascii="Times New Roman" w:eastAsia="Times New Roman" w:hAnsi="Times New Roman" w:cs="Times New Roman"/>
                <w:szCs w:val="20"/>
                <w:lang w:val="lv-LV"/>
              </w:rPr>
              <w:t xml:space="preserve">No 2022. gada 1. marta līdz 31. martam veikti izdevumi 10 000 </w:t>
            </w:r>
            <w:proofErr w:type="spellStart"/>
            <w:r w:rsidRPr="005C1845">
              <w:rPr>
                <w:rFonts w:ascii="Times New Roman" w:eastAsia="Times New Roman" w:hAnsi="Times New Roman" w:cs="Times New Roman"/>
                <w:i/>
                <w:iCs/>
                <w:szCs w:val="20"/>
                <w:lang w:val="lv-LV"/>
              </w:rPr>
              <w:t>euro</w:t>
            </w:r>
            <w:proofErr w:type="spellEnd"/>
            <w:r w:rsidRPr="005C1845">
              <w:rPr>
                <w:rFonts w:ascii="Times New Roman" w:eastAsia="Times New Roman" w:hAnsi="Times New Roman" w:cs="Times New Roman"/>
                <w:i/>
                <w:iCs/>
                <w:szCs w:val="20"/>
                <w:lang w:val="lv-LV"/>
              </w:rPr>
              <w:t>,</w:t>
            </w:r>
            <w:r w:rsidRPr="005C1845">
              <w:rPr>
                <w:rFonts w:ascii="Times New Roman" w:eastAsia="Times New Roman" w:hAnsi="Times New Roman" w:cs="Times New Roman"/>
                <w:szCs w:val="20"/>
                <w:lang w:val="lv-LV"/>
              </w:rPr>
              <w:t xml:space="preserve"> lai nodrošinātu   dienas uzturnaudas 3 </w:t>
            </w:r>
            <w:proofErr w:type="spellStart"/>
            <w:r w:rsidRPr="005C1845">
              <w:rPr>
                <w:rFonts w:ascii="Times New Roman" w:eastAsia="Times New Roman" w:hAnsi="Times New Roman" w:cs="Times New Roman"/>
                <w:i/>
                <w:iCs/>
                <w:szCs w:val="20"/>
                <w:lang w:val="lv-LV"/>
              </w:rPr>
              <w:t>euro</w:t>
            </w:r>
            <w:proofErr w:type="spellEnd"/>
            <w:r w:rsidRPr="005C1845">
              <w:rPr>
                <w:rFonts w:ascii="Times New Roman" w:eastAsia="Times New Roman" w:hAnsi="Times New Roman" w:cs="Times New Roman"/>
                <w:szCs w:val="20"/>
                <w:lang w:val="lv-LV"/>
              </w:rPr>
              <w:t xml:space="preserve"> izmaksu par 31 dien</w:t>
            </w:r>
            <w:r w:rsidR="00CA0724">
              <w:rPr>
                <w:rFonts w:ascii="Times New Roman" w:eastAsia="Times New Roman" w:hAnsi="Times New Roman" w:cs="Times New Roman"/>
                <w:szCs w:val="20"/>
                <w:lang w:val="lv-LV"/>
              </w:rPr>
              <w:t>u</w:t>
            </w:r>
            <w:r w:rsidRPr="005C1845">
              <w:rPr>
                <w:rFonts w:ascii="Times New Roman" w:eastAsia="Times New Roman" w:hAnsi="Times New Roman" w:cs="Times New Roman"/>
                <w:szCs w:val="20"/>
                <w:lang w:val="lv-LV"/>
              </w:rPr>
              <w:t xml:space="preserve">  vidēji 108 patvēruma meklētājiem.</w:t>
            </w:r>
          </w:p>
        </w:tc>
        <w:tc>
          <w:tcPr>
            <w:tcW w:w="1276" w:type="dxa"/>
            <w:tcBorders>
              <w:top w:val="nil"/>
              <w:left w:val="nil"/>
              <w:bottom w:val="single" w:sz="4" w:space="0" w:color="auto"/>
              <w:right w:val="single" w:sz="4" w:space="0" w:color="auto"/>
            </w:tcBorders>
            <w:shd w:val="clear" w:color="auto" w:fill="auto"/>
            <w:noWrap/>
            <w:vAlign w:val="center"/>
            <w:hideMark/>
          </w:tcPr>
          <w:p w:rsidR="005C1845" w:rsidRPr="005C1845" w:rsidRDefault="005C1845" w:rsidP="005C1845">
            <w:pPr>
              <w:spacing w:after="0" w:line="240" w:lineRule="auto"/>
              <w:jc w:val="center"/>
              <w:rPr>
                <w:rFonts w:ascii="Times New Roman" w:eastAsia="Times New Roman" w:hAnsi="Times New Roman" w:cs="Times New Roman"/>
                <w:color w:val="000000"/>
                <w:szCs w:val="20"/>
                <w:lang w:val="lv-LV"/>
              </w:rPr>
            </w:pPr>
            <w:r w:rsidRPr="005C1845">
              <w:rPr>
                <w:rFonts w:ascii="Times New Roman" w:eastAsia="Times New Roman" w:hAnsi="Times New Roman" w:cs="Times New Roman"/>
                <w:color w:val="000000"/>
                <w:szCs w:val="20"/>
                <w:lang w:val="lv-LV"/>
              </w:rPr>
              <w:t>10 000</w:t>
            </w:r>
          </w:p>
        </w:tc>
      </w:tr>
    </w:tbl>
    <w:p w:rsidR="003F3EF5" w:rsidRDefault="003F3EF5" w:rsidP="0008229A">
      <w:pPr>
        <w:rPr>
          <w:rFonts w:ascii="Times New Roman" w:hAnsi="Times New Roman" w:cs="Times New Roman"/>
          <w:b/>
          <w:sz w:val="28"/>
          <w:lang w:val="lv-LV"/>
        </w:rPr>
      </w:pPr>
    </w:p>
    <w:tbl>
      <w:tblPr>
        <w:tblW w:w="10065" w:type="dxa"/>
        <w:tblInd w:w="-5" w:type="dxa"/>
        <w:tblLook w:val="04A0" w:firstRow="1" w:lastRow="0" w:firstColumn="1" w:lastColumn="0" w:noHBand="0" w:noVBand="1"/>
      </w:tblPr>
      <w:tblGrid>
        <w:gridCol w:w="876"/>
        <w:gridCol w:w="2668"/>
        <w:gridCol w:w="5245"/>
        <w:gridCol w:w="1276"/>
      </w:tblGrid>
      <w:tr w:rsidR="00B357EA" w:rsidRPr="00B357EA" w:rsidTr="00E8400F">
        <w:trPr>
          <w:trHeight w:val="288"/>
        </w:trPr>
        <w:tc>
          <w:tcPr>
            <w:tcW w:w="8789" w:type="dxa"/>
            <w:gridSpan w:val="3"/>
            <w:tcBorders>
              <w:top w:val="single" w:sz="4" w:space="0" w:color="auto"/>
              <w:left w:val="single" w:sz="4" w:space="0" w:color="auto"/>
              <w:bottom w:val="single" w:sz="4" w:space="0" w:color="auto"/>
              <w:right w:val="single" w:sz="4" w:space="0" w:color="auto"/>
            </w:tcBorders>
            <w:shd w:val="clear" w:color="000000" w:fill="EBF1DE"/>
            <w:noWrap/>
            <w:vAlign w:val="bottom"/>
            <w:hideMark/>
          </w:tcPr>
          <w:p w:rsidR="00B357EA" w:rsidRPr="00B357EA" w:rsidRDefault="00B357EA" w:rsidP="00B357EA">
            <w:pPr>
              <w:spacing w:after="0" w:line="240" w:lineRule="auto"/>
              <w:rPr>
                <w:rFonts w:ascii="Times New Roman" w:eastAsia="Times New Roman" w:hAnsi="Times New Roman" w:cs="Times New Roman"/>
                <w:b/>
                <w:bCs/>
                <w:color w:val="000000"/>
                <w:lang w:val="lv-LV"/>
              </w:rPr>
            </w:pPr>
            <w:r w:rsidRPr="00B357EA">
              <w:rPr>
                <w:rFonts w:ascii="Times New Roman" w:eastAsia="Times New Roman" w:hAnsi="Times New Roman" w:cs="Times New Roman"/>
                <w:b/>
                <w:bCs/>
                <w:color w:val="000000"/>
                <w:lang w:val="lv-LV"/>
              </w:rPr>
              <w:t>2) Vidējās izpeļņas pieauguma kompensēšanai</w:t>
            </w:r>
          </w:p>
        </w:tc>
        <w:tc>
          <w:tcPr>
            <w:tcW w:w="1276" w:type="dxa"/>
            <w:tcBorders>
              <w:top w:val="single" w:sz="4" w:space="0" w:color="auto"/>
              <w:left w:val="nil"/>
              <w:bottom w:val="single" w:sz="4" w:space="0" w:color="auto"/>
              <w:right w:val="single" w:sz="4" w:space="0" w:color="auto"/>
            </w:tcBorders>
            <w:shd w:val="clear" w:color="000000" w:fill="EBF1DE"/>
            <w:vAlign w:val="center"/>
            <w:hideMark/>
          </w:tcPr>
          <w:p w:rsidR="00B357EA" w:rsidRPr="00B357EA" w:rsidRDefault="00687FEF" w:rsidP="008F1816">
            <w:pPr>
              <w:spacing w:after="0" w:line="240" w:lineRule="auto"/>
              <w:jc w:val="center"/>
              <w:rPr>
                <w:rFonts w:ascii="Times New Roman" w:eastAsia="Times New Roman" w:hAnsi="Times New Roman" w:cs="Times New Roman"/>
                <w:b/>
                <w:bCs/>
                <w:color w:val="000000"/>
                <w:lang w:val="lv-LV"/>
              </w:rPr>
            </w:pPr>
            <w:r w:rsidRPr="00687FEF">
              <w:rPr>
                <w:rFonts w:ascii="Times New Roman" w:eastAsia="Times New Roman" w:hAnsi="Times New Roman" w:cs="Times New Roman"/>
                <w:b/>
                <w:bCs/>
                <w:color w:val="000000"/>
                <w:lang w:val="lv-LV"/>
              </w:rPr>
              <w:t>1 211</w:t>
            </w:r>
          </w:p>
        </w:tc>
      </w:tr>
      <w:tr w:rsidR="00B357EA" w:rsidRPr="00B357EA" w:rsidTr="00360FA3">
        <w:trPr>
          <w:trHeight w:val="288"/>
        </w:trPr>
        <w:tc>
          <w:tcPr>
            <w:tcW w:w="876" w:type="dxa"/>
            <w:tcBorders>
              <w:top w:val="nil"/>
              <w:left w:val="single" w:sz="4" w:space="0" w:color="auto"/>
              <w:bottom w:val="single" w:sz="4" w:space="0" w:color="auto"/>
              <w:right w:val="single" w:sz="4" w:space="0" w:color="auto"/>
            </w:tcBorders>
            <w:shd w:val="clear" w:color="000000" w:fill="FFFFFF"/>
            <w:noWrap/>
            <w:vAlign w:val="center"/>
            <w:hideMark/>
          </w:tcPr>
          <w:p w:rsidR="00B357EA" w:rsidRPr="00B357EA" w:rsidRDefault="00B357EA" w:rsidP="00B357EA">
            <w:pPr>
              <w:spacing w:after="0" w:line="240" w:lineRule="auto"/>
              <w:rPr>
                <w:rFonts w:ascii="Times New Roman" w:eastAsia="Times New Roman" w:hAnsi="Times New Roman" w:cs="Times New Roman"/>
                <w:b/>
                <w:bCs/>
                <w:color w:val="000000"/>
                <w:lang w:val="lv-LV"/>
              </w:rPr>
            </w:pPr>
            <w:r w:rsidRPr="00B357EA">
              <w:rPr>
                <w:rFonts w:ascii="Times New Roman" w:eastAsia="Times New Roman" w:hAnsi="Times New Roman" w:cs="Times New Roman"/>
                <w:b/>
                <w:bCs/>
                <w:color w:val="000000"/>
                <w:lang w:val="lv-LV"/>
              </w:rPr>
              <w:t>1000</w:t>
            </w:r>
          </w:p>
        </w:tc>
        <w:tc>
          <w:tcPr>
            <w:tcW w:w="2668" w:type="dxa"/>
            <w:tcBorders>
              <w:top w:val="nil"/>
              <w:left w:val="nil"/>
              <w:bottom w:val="single" w:sz="4" w:space="0" w:color="auto"/>
              <w:right w:val="single" w:sz="4" w:space="0" w:color="auto"/>
            </w:tcBorders>
            <w:shd w:val="clear" w:color="000000" w:fill="FFFFFF"/>
            <w:noWrap/>
            <w:vAlign w:val="center"/>
            <w:hideMark/>
          </w:tcPr>
          <w:p w:rsidR="00B357EA" w:rsidRPr="00B357EA" w:rsidRDefault="00B357EA" w:rsidP="00B357EA">
            <w:pPr>
              <w:spacing w:after="0" w:line="240" w:lineRule="auto"/>
              <w:rPr>
                <w:rFonts w:ascii="Times New Roman" w:eastAsia="Times New Roman" w:hAnsi="Times New Roman" w:cs="Times New Roman"/>
                <w:b/>
                <w:bCs/>
                <w:color w:val="000000"/>
                <w:lang w:val="lv-LV"/>
              </w:rPr>
            </w:pPr>
            <w:r w:rsidRPr="00B357EA">
              <w:rPr>
                <w:rFonts w:ascii="Times New Roman" w:eastAsia="Times New Roman" w:hAnsi="Times New Roman" w:cs="Times New Roman"/>
                <w:b/>
                <w:bCs/>
                <w:color w:val="000000"/>
                <w:lang w:val="lv-LV"/>
              </w:rPr>
              <w:t>Atlīdzība</w:t>
            </w:r>
          </w:p>
        </w:tc>
        <w:tc>
          <w:tcPr>
            <w:tcW w:w="5245" w:type="dxa"/>
            <w:tcBorders>
              <w:top w:val="nil"/>
              <w:left w:val="nil"/>
              <w:bottom w:val="single" w:sz="4" w:space="0" w:color="auto"/>
              <w:right w:val="single" w:sz="4" w:space="0" w:color="auto"/>
            </w:tcBorders>
            <w:shd w:val="clear" w:color="auto" w:fill="auto"/>
            <w:vAlign w:val="center"/>
            <w:hideMark/>
          </w:tcPr>
          <w:p w:rsidR="00B357EA" w:rsidRPr="00B357EA" w:rsidRDefault="00687FEF" w:rsidP="00B357EA">
            <w:pPr>
              <w:spacing w:after="0" w:line="240" w:lineRule="auto"/>
              <w:rPr>
                <w:rFonts w:ascii="Times New Roman" w:eastAsia="Times New Roman" w:hAnsi="Times New Roman" w:cs="Times New Roman"/>
                <w:lang w:val="lv-LV"/>
              </w:rPr>
            </w:pPr>
            <w:r w:rsidRPr="00687FEF">
              <w:rPr>
                <w:rFonts w:ascii="Times New Roman" w:eastAsia="Times New Roman" w:hAnsi="Times New Roman" w:cs="Times New Roman"/>
                <w:lang w:val="lv-LV"/>
              </w:rPr>
              <w:t xml:space="preserve">14 534 </w:t>
            </w:r>
            <w:proofErr w:type="spellStart"/>
            <w:r w:rsidRPr="00687FEF">
              <w:rPr>
                <w:rFonts w:ascii="Times New Roman" w:eastAsia="Times New Roman" w:hAnsi="Times New Roman" w:cs="Times New Roman"/>
                <w:i/>
                <w:lang w:val="lv-LV"/>
              </w:rPr>
              <w:t>euro</w:t>
            </w:r>
            <w:proofErr w:type="spellEnd"/>
            <w:r w:rsidRPr="00687FEF">
              <w:rPr>
                <w:rFonts w:ascii="Times New Roman" w:eastAsia="Times New Roman" w:hAnsi="Times New Roman" w:cs="Times New Roman"/>
                <w:lang w:val="lv-LV"/>
              </w:rPr>
              <w:t xml:space="preserve"> * 8,33% = 1 211 </w:t>
            </w:r>
            <w:proofErr w:type="spellStart"/>
            <w:r w:rsidRPr="00687FEF">
              <w:rPr>
                <w:rFonts w:ascii="Times New Roman" w:eastAsia="Times New Roman" w:hAnsi="Times New Roman" w:cs="Times New Roman"/>
                <w:i/>
                <w:lang w:val="lv-LV"/>
              </w:rPr>
              <w:t>euro</w:t>
            </w:r>
            <w:proofErr w:type="spellEnd"/>
          </w:p>
        </w:tc>
        <w:tc>
          <w:tcPr>
            <w:tcW w:w="1276" w:type="dxa"/>
            <w:tcBorders>
              <w:top w:val="nil"/>
              <w:left w:val="nil"/>
              <w:bottom w:val="single" w:sz="4" w:space="0" w:color="auto"/>
              <w:right w:val="single" w:sz="4" w:space="0" w:color="auto"/>
            </w:tcBorders>
            <w:shd w:val="clear" w:color="000000" w:fill="FFFFFF"/>
            <w:noWrap/>
            <w:hideMark/>
          </w:tcPr>
          <w:p w:rsidR="00B357EA" w:rsidRPr="00B357EA" w:rsidRDefault="00687FEF" w:rsidP="008F1816">
            <w:pPr>
              <w:spacing w:after="0" w:line="240" w:lineRule="auto"/>
              <w:jc w:val="center"/>
              <w:rPr>
                <w:rFonts w:ascii="Times New Roman" w:eastAsia="Times New Roman" w:hAnsi="Times New Roman" w:cs="Times New Roman"/>
                <w:b/>
                <w:bCs/>
                <w:color w:val="000000"/>
                <w:lang w:val="lv-LV"/>
              </w:rPr>
            </w:pPr>
            <w:r w:rsidRPr="00687FEF">
              <w:rPr>
                <w:rFonts w:ascii="Times New Roman" w:eastAsia="Times New Roman" w:hAnsi="Times New Roman" w:cs="Times New Roman"/>
                <w:b/>
                <w:bCs/>
                <w:color w:val="000000"/>
                <w:lang w:val="lv-LV"/>
              </w:rPr>
              <w:t>1 211</w:t>
            </w:r>
          </w:p>
        </w:tc>
      </w:tr>
    </w:tbl>
    <w:p w:rsidR="00B357EA" w:rsidRDefault="00B357EA" w:rsidP="00380102">
      <w:pPr>
        <w:spacing w:after="120" w:line="240" w:lineRule="auto"/>
        <w:rPr>
          <w:rFonts w:ascii="Times New Roman" w:hAnsi="Times New Roman" w:cs="Times New Roman"/>
          <w:b/>
          <w:sz w:val="28"/>
          <w:lang w:val="lv-LV"/>
        </w:rPr>
      </w:pPr>
    </w:p>
    <w:p w:rsidR="00DE5DF2" w:rsidRDefault="00DE5DF2" w:rsidP="00DE5DF2">
      <w:pPr>
        <w:pStyle w:val="ListParagraph"/>
        <w:numPr>
          <w:ilvl w:val="0"/>
          <w:numId w:val="7"/>
        </w:numPr>
        <w:rPr>
          <w:rFonts w:ascii="Times New Roman" w:hAnsi="Times New Roman" w:cs="Times New Roman"/>
          <w:b/>
          <w:sz w:val="28"/>
          <w:lang w:val="lv-LV"/>
        </w:rPr>
      </w:pPr>
      <w:r w:rsidRPr="00DE5DF2">
        <w:rPr>
          <w:rFonts w:ascii="Times New Roman" w:hAnsi="Times New Roman" w:cs="Times New Roman"/>
          <w:b/>
          <w:sz w:val="28"/>
          <w:lang w:val="lv-LV"/>
        </w:rPr>
        <w:t>Valsts drošības dienests</w:t>
      </w:r>
    </w:p>
    <w:tbl>
      <w:tblPr>
        <w:tblW w:w="10065" w:type="dxa"/>
        <w:tblInd w:w="-5" w:type="dxa"/>
        <w:tblLook w:val="04A0" w:firstRow="1" w:lastRow="0" w:firstColumn="1" w:lastColumn="0" w:noHBand="0" w:noVBand="1"/>
      </w:tblPr>
      <w:tblGrid>
        <w:gridCol w:w="960"/>
        <w:gridCol w:w="2584"/>
        <w:gridCol w:w="5245"/>
        <w:gridCol w:w="1276"/>
      </w:tblGrid>
      <w:tr w:rsidR="008F5754" w:rsidRPr="008F5754" w:rsidTr="00360FA3">
        <w:trPr>
          <w:trHeight w:val="55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F5754" w:rsidRPr="008F5754" w:rsidRDefault="008F5754" w:rsidP="008F5754">
            <w:pPr>
              <w:spacing w:after="0" w:line="240" w:lineRule="auto"/>
              <w:jc w:val="center"/>
              <w:rPr>
                <w:rFonts w:ascii="Times New Roman" w:eastAsia="Times New Roman" w:hAnsi="Times New Roman" w:cs="Times New Roman"/>
                <w:b/>
                <w:bCs/>
                <w:color w:val="000000"/>
                <w:sz w:val="20"/>
                <w:szCs w:val="20"/>
                <w:lang w:val="lv-LV"/>
              </w:rPr>
            </w:pPr>
            <w:r w:rsidRPr="008F5754">
              <w:rPr>
                <w:rFonts w:ascii="Times New Roman" w:eastAsia="Times New Roman" w:hAnsi="Times New Roman" w:cs="Times New Roman"/>
                <w:b/>
                <w:bCs/>
                <w:color w:val="000000"/>
                <w:sz w:val="20"/>
                <w:szCs w:val="20"/>
                <w:lang w:val="lv-LV"/>
              </w:rPr>
              <w:t>Kods</w:t>
            </w:r>
          </w:p>
        </w:tc>
        <w:tc>
          <w:tcPr>
            <w:tcW w:w="2584" w:type="dxa"/>
            <w:tcBorders>
              <w:top w:val="single" w:sz="4" w:space="0" w:color="auto"/>
              <w:left w:val="nil"/>
              <w:bottom w:val="single" w:sz="4" w:space="0" w:color="auto"/>
              <w:right w:val="single" w:sz="4" w:space="0" w:color="auto"/>
            </w:tcBorders>
            <w:shd w:val="clear" w:color="auto" w:fill="auto"/>
            <w:noWrap/>
            <w:vAlign w:val="center"/>
            <w:hideMark/>
          </w:tcPr>
          <w:p w:rsidR="008F5754" w:rsidRPr="008F5754" w:rsidRDefault="008F5754" w:rsidP="008F5754">
            <w:pPr>
              <w:spacing w:after="0" w:line="240" w:lineRule="auto"/>
              <w:jc w:val="center"/>
              <w:rPr>
                <w:rFonts w:ascii="Times New Roman" w:eastAsia="Times New Roman" w:hAnsi="Times New Roman" w:cs="Times New Roman"/>
                <w:b/>
                <w:bCs/>
                <w:color w:val="000000"/>
                <w:sz w:val="20"/>
                <w:szCs w:val="20"/>
                <w:lang w:val="lv-LV"/>
              </w:rPr>
            </w:pPr>
            <w:r w:rsidRPr="008F5754">
              <w:rPr>
                <w:rFonts w:ascii="Times New Roman" w:eastAsia="Times New Roman" w:hAnsi="Times New Roman" w:cs="Times New Roman"/>
                <w:b/>
                <w:bCs/>
                <w:color w:val="000000"/>
                <w:sz w:val="20"/>
                <w:szCs w:val="20"/>
                <w:lang w:val="lv-LV"/>
              </w:rPr>
              <w:t>Koda nosaukums</w:t>
            </w:r>
          </w:p>
        </w:tc>
        <w:tc>
          <w:tcPr>
            <w:tcW w:w="5245" w:type="dxa"/>
            <w:tcBorders>
              <w:top w:val="single" w:sz="4" w:space="0" w:color="auto"/>
              <w:left w:val="nil"/>
              <w:bottom w:val="single" w:sz="4" w:space="0" w:color="auto"/>
              <w:right w:val="single" w:sz="4" w:space="0" w:color="auto"/>
            </w:tcBorders>
            <w:shd w:val="clear" w:color="auto" w:fill="auto"/>
            <w:noWrap/>
            <w:vAlign w:val="center"/>
            <w:hideMark/>
          </w:tcPr>
          <w:p w:rsidR="008F5754" w:rsidRPr="008F5754" w:rsidRDefault="008F5754" w:rsidP="008F5754">
            <w:pPr>
              <w:spacing w:after="0" w:line="240" w:lineRule="auto"/>
              <w:jc w:val="center"/>
              <w:rPr>
                <w:rFonts w:ascii="Times New Roman" w:eastAsia="Times New Roman" w:hAnsi="Times New Roman" w:cs="Times New Roman"/>
                <w:b/>
                <w:bCs/>
                <w:color w:val="000000"/>
                <w:sz w:val="20"/>
                <w:szCs w:val="20"/>
                <w:lang w:val="lv-LV"/>
              </w:rPr>
            </w:pPr>
            <w:r w:rsidRPr="008F5754">
              <w:rPr>
                <w:rFonts w:ascii="Times New Roman" w:eastAsia="Times New Roman" w:hAnsi="Times New Roman" w:cs="Times New Roman"/>
                <w:b/>
                <w:bCs/>
                <w:color w:val="000000"/>
                <w:sz w:val="20"/>
                <w:szCs w:val="20"/>
                <w:lang w:val="lv-LV"/>
              </w:rPr>
              <w:t>Detalizēts izdevumu aprēķins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F5754" w:rsidRPr="008F5754" w:rsidRDefault="008F5754" w:rsidP="008F5754">
            <w:pPr>
              <w:spacing w:after="0" w:line="240" w:lineRule="auto"/>
              <w:jc w:val="center"/>
              <w:rPr>
                <w:rFonts w:ascii="Times New Roman" w:eastAsia="Times New Roman" w:hAnsi="Times New Roman" w:cs="Times New Roman"/>
                <w:b/>
                <w:bCs/>
                <w:color w:val="000000"/>
                <w:sz w:val="20"/>
                <w:szCs w:val="20"/>
                <w:lang w:val="lv-LV"/>
              </w:rPr>
            </w:pPr>
            <w:r w:rsidRPr="008F5754">
              <w:rPr>
                <w:rFonts w:ascii="Times New Roman" w:eastAsia="Times New Roman" w:hAnsi="Times New Roman" w:cs="Times New Roman"/>
                <w:b/>
                <w:bCs/>
                <w:color w:val="000000"/>
                <w:sz w:val="20"/>
                <w:szCs w:val="20"/>
                <w:lang w:val="lv-LV"/>
              </w:rPr>
              <w:t>Izdevumi,</w:t>
            </w:r>
            <w:r w:rsidRPr="008F5754">
              <w:rPr>
                <w:rFonts w:ascii="Times New Roman" w:eastAsia="Times New Roman" w:hAnsi="Times New Roman" w:cs="Times New Roman"/>
                <w:b/>
                <w:bCs/>
                <w:i/>
                <w:iCs/>
                <w:color w:val="000000"/>
                <w:sz w:val="20"/>
                <w:szCs w:val="20"/>
                <w:lang w:val="lv-LV"/>
              </w:rPr>
              <w:t xml:space="preserve"> </w:t>
            </w:r>
            <w:proofErr w:type="spellStart"/>
            <w:r w:rsidRPr="008F5754">
              <w:rPr>
                <w:rFonts w:ascii="Times New Roman" w:eastAsia="Times New Roman" w:hAnsi="Times New Roman" w:cs="Times New Roman"/>
                <w:b/>
                <w:bCs/>
                <w:i/>
                <w:iCs/>
                <w:color w:val="000000"/>
                <w:sz w:val="20"/>
                <w:szCs w:val="20"/>
                <w:lang w:val="lv-LV"/>
              </w:rPr>
              <w:t>euro</w:t>
            </w:r>
            <w:proofErr w:type="spellEnd"/>
          </w:p>
        </w:tc>
      </w:tr>
      <w:tr w:rsidR="008F5754" w:rsidRPr="008F5754" w:rsidTr="00FA1F38">
        <w:trPr>
          <w:trHeight w:val="288"/>
        </w:trPr>
        <w:tc>
          <w:tcPr>
            <w:tcW w:w="8789" w:type="dxa"/>
            <w:gridSpan w:val="3"/>
            <w:tcBorders>
              <w:top w:val="single" w:sz="4" w:space="0" w:color="auto"/>
              <w:left w:val="single" w:sz="4" w:space="0" w:color="auto"/>
              <w:bottom w:val="single" w:sz="4" w:space="0" w:color="auto"/>
              <w:right w:val="single" w:sz="4" w:space="0" w:color="000000"/>
            </w:tcBorders>
            <w:shd w:val="clear" w:color="000000" w:fill="D8E4BC"/>
            <w:noWrap/>
            <w:vAlign w:val="center"/>
            <w:hideMark/>
          </w:tcPr>
          <w:p w:rsidR="008F5754" w:rsidRPr="008F5754" w:rsidRDefault="008F5754" w:rsidP="008F5754">
            <w:pPr>
              <w:spacing w:after="0" w:line="240" w:lineRule="auto"/>
              <w:rPr>
                <w:rFonts w:ascii="Times New Roman" w:eastAsia="Times New Roman" w:hAnsi="Times New Roman" w:cs="Times New Roman"/>
                <w:b/>
                <w:bCs/>
                <w:color w:val="000000"/>
                <w:sz w:val="20"/>
                <w:szCs w:val="20"/>
                <w:lang w:val="lv-LV"/>
              </w:rPr>
            </w:pPr>
            <w:r w:rsidRPr="00407CAB">
              <w:rPr>
                <w:rFonts w:ascii="Times New Roman" w:eastAsia="Times New Roman" w:hAnsi="Times New Roman" w:cs="Times New Roman"/>
                <w:b/>
                <w:bCs/>
                <w:color w:val="000000"/>
                <w:szCs w:val="20"/>
                <w:lang w:val="lv-LV"/>
              </w:rPr>
              <w:t xml:space="preserve"> Izdevumi saistībā ar rīkojuma Nr. 518 izpildei nepieciešamo pasākumu īstenošanu</w:t>
            </w:r>
          </w:p>
        </w:tc>
        <w:tc>
          <w:tcPr>
            <w:tcW w:w="1276" w:type="dxa"/>
            <w:tcBorders>
              <w:top w:val="nil"/>
              <w:left w:val="nil"/>
              <w:bottom w:val="single" w:sz="4" w:space="0" w:color="auto"/>
              <w:right w:val="single" w:sz="4" w:space="0" w:color="auto"/>
            </w:tcBorders>
            <w:shd w:val="clear" w:color="000000" w:fill="D8E4BC"/>
            <w:vAlign w:val="center"/>
            <w:hideMark/>
          </w:tcPr>
          <w:p w:rsidR="008F5754" w:rsidRPr="008F5754" w:rsidRDefault="00B512D6" w:rsidP="008F5754">
            <w:pPr>
              <w:spacing w:after="0" w:line="240" w:lineRule="auto"/>
              <w:jc w:val="center"/>
              <w:rPr>
                <w:rFonts w:ascii="Times New Roman" w:eastAsia="Times New Roman" w:hAnsi="Times New Roman" w:cs="Times New Roman"/>
                <w:b/>
                <w:bCs/>
                <w:color w:val="000000"/>
                <w:sz w:val="20"/>
                <w:szCs w:val="20"/>
                <w:lang w:val="lv-LV"/>
              </w:rPr>
            </w:pPr>
            <w:r w:rsidRPr="00B512D6">
              <w:rPr>
                <w:rFonts w:ascii="Times New Roman" w:eastAsia="Times New Roman" w:hAnsi="Times New Roman" w:cs="Times New Roman"/>
                <w:b/>
                <w:bCs/>
                <w:color w:val="000000"/>
                <w:sz w:val="24"/>
                <w:szCs w:val="20"/>
                <w:lang w:val="lv-LV"/>
              </w:rPr>
              <w:t>9 294</w:t>
            </w:r>
          </w:p>
        </w:tc>
      </w:tr>
      <w:tr w:rsidR="008F5754" w:rsidRPr="008F5754" w:rsidTr="00360FA3">
        <w:trPr>
          <w:trHeight w:val="288"/>
        </w:trPr>
        <w:tc>
          <w:tcPr>
            <w:tcW w:w="960" w:type="dxa"/>
            <w:tcBorders>
              <w:top w:val="nil"/>
              <w:left w:val="single" w:sz="4" w:space="0" w:color="auto"/>
              <w:bottom w:val="single" w:sz="4" w:space="0" w:color="auto"/>
              <w:right w:val="single" w:sz="4" w:space="0" w:color="auto"/>
            </w:tcBorders>
            <w:shd w:val="clear" w:color="000000" w:fill="EBF1DE"/>
            <w:noWrap/>
            <w:vAlign w:val="center"/>
            <w:hideMark/>
          </w:tcPr>
          <w:p w:rsidR="008F5754" w:rsidRPr="00E255E7" w:rsidRDefault="008F5754" w:rsidP="008F5754">
            <w:pPr>
              <w:spacing w:after="0" w:line="240" w:lineRule="auto"/>
              <w:rPr>
                <w:rFonts w:ascii="Times New Roman" w:eastAsia="Times New Roman" w:hAnsi="Times New Roman" w:cs="Times New Roman"/>
                <w:b/>
                <w:bCs/>
                <w:color w:val="000000"/>
                <w:lang w:val="lv-LV"/>
              </w:rPr>
            </w:pPr>
            <w:r w:rsidRPr="00E255E7">
              <w:rPr>
                <w:rFonts w:ascii="Times New Roman" w:eastAsia="Times New Roman" w:hAnsi="Times New Roman" w:cs="Times New Roman"/>
                <w:b/>
                <w:bCs/>
                <w:color w:val="000000"/>
                <w:lang w:val="lv-LV"/>
              </w:rPr>
              <w:t>2000</w:t>
            </w:r>
          </w:p>
        </w:tc>
        <w:tc>
          <w:tcPr>
            <w:tcW w:w="2584" w:type="dxa"/>
            <w:tcBorders>
              <w:top w:val="nil"/>
              <w:left w:val="nil"/>
              <w:bottom w:val="single" w:sz="4" w:space="0" w:color="auto"/>
              <w:right w:val="single" w:sz="4" w:space="0" w:color="auto"/>
            </w:tcBorders>
            <w:shd w:val="clear" w:color="000000" w:fill="EBF1DE"/>
            <w:noWrap/>
            <w:vAlign w:val="center"/>
            <w:hideMark/>
          </w:tcPr>
          <w:p w:rsidR="008F5754" w:rsidRPr="00E255E7" w:rsidRDefault="008F5754" w:rsidP="008F5754">
            <w:pPr>
              <w:spacing w:after="0" w:line="240" w:lineRule="auto"/>
              <w:rPr>
                <w:rFonts w:ascii="Times New Roman" w:eastAsia="Times New Roman" w:hAnsi="Times New Roman" w:cs="Times New Roman"/>
                <w:b/>
                <w:bCs/>
                <w:color w:val="000000"/>
                <w:lang w:val="lv-LV"/>
              </w:rPr>
            </w:pPr>
            <w:r w:rsidRPr="00E255E7">
              <w:rPr>
                <w:rFonts w:ascii="Times New Roman" w:eastAsia="Times New Roman" w:hAnsi="Times New Roman" w:cs="Times New Roman"/>
                <w:b/>
                <w:bCs/>
                <w:color w:val="000000"/>
                <w:lang w:val="lv-LV"/>
              </w:rPr>
              <w:t>Preces un pakalpojumi</w:t>
            </w:r>
          </w:p>
        </w:tc>
        <w:tc>
          <w:tcPr>
            <w:tcW w:w="5245" w:type="dxa"/>
            <w:tcBorders>
              <w:top w:val="nil"/>
              <w:left w:val="nil"/>
              <w:bottom w:val="single" w:sz="4" w:space="0" w:color="auto"/>
              <w:right w:val="single" w:sz="4" w:space="0" w:color="auto"/>
            </w:tcBorders>
            <w:shd w:val="clear" w:color="000000" w:fill="EBF1DE"/>
            <w:noWrap/>
            <w:vAlign w:val="center"/>
            <w:hideMark/>
          </w:tcPr>
          <w:p w:rsidR="008F5754" w:rsidRPr="00E255E7" w:rsidRDefault="008F5754" w:rsidP="008F5754">
            <w:pPr>
              <w:spacing w:after="0" w:line="240" w:lineRule="auto"/>
              <w:jc w:val="center"/>
              <w:rPr>
                <w:rFonts w:ascii="Times New Roman" w:eastAsia="Times New Roman" w:hAnsi="Times New Roman" w:cs="Times New Roman"/>
                <w:b/>
                <w:bCs/>
                <w:color w:val="000000"/>
                <w:lang w:val="lv-LV"/>
              </w:rPr>
            </w:pPr>
            <w:r w:rsidRPr="00E255E7">
              <w:rPr>
                <w:rFonts w:ascii="Times New Roman" w:eastAsia="Times New Roman" w:hAnsi="Times New Roman" w:cs="Times New Roman"/>
                <w:b/>
                <w:bCs/>
                <w:color w:val="000000"/>
                <w:lang w:val="lv-LV"/>
              </w:rPr>
              <w:t> </w:t>
            </w:r>
          </w:p>
        </w:tc>
        <w:tc>
          <w:tcPr>
            <w:tcW w:w="1276" w:type="dxa"/>
            <w:tcBorders>
              <w:top w:val="nil"/>
              <w:left w:val="nil"/>
              <w:bottom w:val="single" w:sz="4" w:space="0" w:color="auto"/>
              <w:right w:val="single" w:sz="4" w:space="0" w:color="auto"/>
            </w:tcBorders>
            <w:shd w:val="clear" w:color="000000" w:fill="EBF1DE"/>
            <w:vAlign w:val="center"/>
            <w:hideMark/>
          </w:tcPr>
          <w:p w:rsidR="008F5754" w:rsidRPr="00E255E7" w:rsidRDefault="00B512D6" w:rsidP="008F5754">
            <w:pPr>
              <w:spacing w:after="0" w:line="240" w:lineRule="auto"/>
              <w:jc w:val="center"/>
              <w:rPr>
                <w:rFonts w:ascii="Times New Roman" w:eastAsia="Times New Roman" w:hAnsi="Times New Roman" w:cs="Times New Roman"/>
                <w:b/>
                <w:bCs/>
                <w:color w:val="000000"/>
                <w:lang w:val="lv-LV"/>
              </w:rPr>
            </w:pPr>
            <w:r w:rsidRPr="00B512D6">
              <w:rPr>
                <w:rFonts w:ascii="Times New Roman" w:eastAsia="Times New Roman" w:hAnsi="Times New Roman" w:cs="Times New Roman"/>
                <w:b/>
                <w:bCs/>
                <w:color w:val="000000"/>
                <w:lang w:val="lv-LV"/>
              </w:rPr>
              <w:t>9 294</w:t>
            </w:r>
          </w:p>
        </w:tc>
      </w:tr>
      <w:tr w:rsidR="008F5754" w:rsidRPr="008F5754" w:rsidTr="00360FA3">
        <w:trPr>
          <w:trHeight w:val="6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8F5754" w:rsidRPr="00E255E7" w:rsidRDefault="008F5754" w:rsidP="008F5754">
            <w:pPr>
              <w:spacing w:after="0" w:line="240" w:lineRule="auto"/>
              <w:jc w:val="center"/>
              <w:rPr>
                <w:rFonts w:ascii="Times New Roman" w:eastAsia="Times New Roman" w:hAnsi="Times New Roman" w:cs="Times New Roman"/>
                <w:color w:val="000000"/>
                <w:lang w:val="lv-LV"/>
              </w:rPr>
            </w:pPr>
            <w:r w:rsidRPr="00E255E7">
              <w:rPr>
                <w:rFonts w:ascii="Times New Roman" w:eastAsia="Times New Roman" w:hAnsi="Times New Roman" w:cs="Times New Roman"/>
                <w:color w:val="000000"/>
                <w:lang w:val="lv-LV"/>
              </w:rPr>
              <w:t>2271</w:t>
            </w:r>
          </w:p>
        </w:tc>
        <w:tc>
          <w:tcPr>
            <w:tcW w:w="2584" w:type="dxa"/>
            <w:tcBorders>
              <w:top w:val="nil"/>
              <w:left w:val="nil"/>
              <w:bottom w:val="single" w:sz="4" w:space="0" w:color="auto"/>
              <w:right w:val="single" w:sz="4" w:space="0" w:color="auto"/>
            </w:tcBorders>
            <w:shd w:val="clear" w:color="auto" w:fill="auto"/>
            <w:vAlign w:val="center"/>
            <w:hideMark/>
          </w:tcPr>
          <w:p w:rsidR="008F5754" w:rsidRPr="00E255E7" w:rsidRDefault="008F5754" w:rsidP="008F5754">
            <w:pPr>
              <w:spacing w:after="0" w:line="240" w:lineRule="auto"/>
              <w:rPr>
                <w:rFonts w:ascii="Times New Roman" w:eastAsia="Times New Roman" w:hAnsi="Times New Roman" w:cs="Times New Roman"/>
                <w:color w:val="000000"/>
                <w:lang w:val="lv-LV"/>
              </w:rPr>
            </w:pPr>
            <w:r w:rsidRPr="00E255E7">
              <w:rPr>
                <w:rFonts w:ascii="Times New Roman" w:eastAsia="Times New Roman" w:hAnsi="Times New Roman" w:cs="Times New Roman"/>
                <w:color w:val="000000"/>
                <w:lang w:val="lv-LV"/>
              </w:rPr>
              <w:t>Izdevumi, kas saistīti ar operatīvo darbību</w:t>
            </w:r>
          </w:p>
        </w:tc>
        <w:tc>
          <w:tcPr>
            <w:tcW w:w="5245" w:type="dxa"/>
            <w:tcBorders>
              <w:top w:val="nil"/>
              <w:left w:val="nil"/>
              <w:bottom w:val="single" w:sz="4" w:space="0" w:color="auto"/>
              <w:right w:val="single" w:sz="4" w:space="0" w:color="auto"/>
            </w:tcBorders>
            <w:shd w:val="clear" w:color="auto" w:fill="auto"/>
            <w:vAlign w:val="center"/>
            <w:hideMark/>
          </w:tcPr>
          <w:p w:rsidR="0052775D" w:rsidRPr="0052775D" w:rsidRDefault="00B512D6" w:rsidP="00B512D6">
            <w:pPr>
              <w:spacing w:after="0" w:line="240" w:lineRule="auto"/>
              <w:rPr>
                <w:rFonts w:ascii="Times New Roman" w:eastAsia="Times New Roman" w:hAnsi="Times New Roman" w:cs="Times New Roman"/>
                <w:color w:val="000000"/>
                <w:lang w:val="lv-LV"/>
              </w:rPr>
            </w:pPr>
            <w:r>
              <w:rPr>
                <w:rFonts w:ascii="Times New Roman" w:eastAsia="Times New Roman" w:hAnsi="Times New Roman" w:cs="Times New Roman"/>
                <w:color w:val="000000"/>
                <w:lang w:val="lv-LV"/>
              </w:rPr>
              <w:t>Informācija klasificēta.</w:t>
            </w:r>
          </w:p>
        </w:tc>
        <w:tc>
          <w:tcPr>
            <w:tcW w:w="1276" w:type="dxa"/>
            <w:tcBorders>
              <w:top w:val="nil"/>
              <w:left w:val="nil"/>
              <w:bottom w:val="single" w:sz="4" w:space="0" w:color="auto"/>
              <w:right w:val="single" w:sz="4" w:space="0" w:color="auto"/>
            </w:tcBorders>
            <w:shd w:val="clear" w:color="auto" w:fill="auto"/>
            <w:vAlign w:val="center"/>
            <w:hideMark/>
          </w:tcPr>
          <w:p w:rsidR="008F5754" w:rsidRPr="00E255E7" w:rsidRDefault="00B512D6" w:rsidP="008F5754">
            <w:pPr>
              <w:spacing w:after="0" w:line="240" w:lineRule="auto"/>
              <w:jc w:val="center"/>
              <w:rPr>
                <w:rFonts w:ascii="Times New Roman" w:eastAsia="Times New Roman" w:hAnsi="Times New Roman" w:cs="Times New Roman"/>
                <w:color w:val="000000"/>
                <w:lang w:val="lv-LV"/>
              </w:rPr>
            </w:pPr>
            <w:r w:rsidRPr="00B512D6">
              <w:rPr>
                <w:rFonts w:ascii="Times New Roman" w:eastAsia="Times New Roman" w:hAnsi="Times New Roman" w:cs="Times New Roman"/>
                <w:color w:val="000000"/>
                <w:lang w:val="lv-LV"/>
              </w:rPr>
              <w:t>9 294</w:t>
            </w:r>
          </w:p>
        </w:tc>
      </w:tr>
    </w:tbl>
    <w:p w:rsidR="00DE5DF2" w:rsidRPr="00DE5DF2" w:rsidRDefault="00DE5DF2" w:rsidP="00DE5DF2">
      <w:pPr>
        <w:rPr>
          <w:rFonts w:ascii="Times New Roman" w:hAnsi="Times New Roman" w:cs="Times New Roman"/>
          <w:b/>
          <w:sz w:val="28"/>
          <w:lang w:val="lv-LV"/>
        </w:rPr>
      </w:pPr>
    </w:p>
    <w:sectPr w:rsidR="00DE5DF2" w:rsidRPr="00DE5DF2" w:rsidSect="00C6653A">
      <w:headerReference w:type="default" r:id="rId7"/>
      <w:pgSz w:w="12240" w:h="15840"/>
      <w:pgMar w:top="1440" w:right="1608" w:bottom="1418" w:left="1276"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C86" w:rsidRDefault="005B1C86" w:rsidP="00986177">
      <w:pPr>
        <w:spacing w:after="0" w:line="240" w:lineRule="auto"/>
      </w:pPr>
      <w:r>
        <w:separator/>
      </w:r>
    </w:p>
  </w:endnote>
  <w:endnote w:type="continuationSeparator" w:id="0">
    <w:p w:rsidR="005B1C86" w:rsidRDefault="005B1C86" w:rsidP="00986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C86" w:rsidRDefault="005B1C86" w:rsidP="00986177">
      <w:pPr>
        <w:spacing w:after="0" w:line="240" w:lineRule="auto"/>
      </w:pPr>
      <w:r>
        <w:separator/>
      </w:r>
    </w:p>
  </w:footnote>
  <w:footnote w:type="continuationSeparator" w:id="0">
    <w:p w:rsidR="005B1C86" w:rsidRDefault="005B1C86" w:rsidP="00986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9664822"/>
      <w:docPartObj>
        <w:docPartGallery w:val="Page Numbers (Top of Page)"/>
        <w:docPartUnique/>
      </w:docPartObj>
    </w:sdtPr>
    <w:sdtEndPr>
      <w:rPr>
        <w:noProof/>
      </w:rPr>
    </w:sdtEndPr>
    <w:sdtContent>
      <w:p w:rsidR="00F176BB" w:rsidRDefault="00F176BB">
        <w:pPr>
          <w:pStyle w:val="Header"/>
          <w:jc w:val="center"/>
        </w:pPr>
        <w:r>
          <w:fldChar w:fldCharType="begin"/>
        </w:r>
        <w:r>
          <w:instrText xml:space="preserve"> PAGE   \* MERGEFORMAT </w:instrText>
        </w:r>
        <w:r>
          <w:fldChar w:fldCharType="separate"/>
        </w:r>
        <w:r w:rsidR="00CA3253">
          <w:rPr>
            <w:noProof/>
          </w:rPr>
          <w:t>6</w:t>
        </w:r>
        <w:r>
          <w:rPr>
            <w:noProof/>
          </w:rPr>
          <w:fldChar w:fldCharType="end"/>
        </w:r>
      </w:p>
    </w:sdtContent>
  </w:sdt>
  <w:p w:rsidR="00F176BB" w:rsidRDefault="00F176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8398E"/>
    <w:multiLevelType w:val="hybridMultilevel"/>
    <w:tmpl w:val="1C703896"/>
    <w:lvl w:ilvl="0" w:tplc="BE4283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7517806"/>
    <w:multiLevelType w:val="hybridMultilevel"/>
    <w:tmpl w:val="D2ACD1FE"/>
    <w:lvl w:ilvl="0" w:tplc="BD54BE3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3B074E"/>
    <w:multiLevelType w:val="hybridMultilevel"/>
    <w:tmpl w:val="238404D0"/>
    <w:lvl w:ilvl="0" w:tplc="2474FC34">
      <w:start w:val="18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280B0A"/>
    <w:multiLevelType w:val="hybridMultilevel"/>
    <w:tmpl w:val="2CBA29C6"/>
    <w:lvl w:ilvl="0" w:tplc="B4A8FE1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9731A5"/>
    <w:multiLevelType w:val="multilevel"/>
    <w:tmpl w:val="F3802240"/>
    <w:lvl w:ilvl="0">
      <w:start w:val="1"/>
      <w:numFmt w:val="upperRoman"/>
      <w:lvlText w:val="%1."/>
      <w:lvlJc w:val="left"/>
      <w:pPr>
        <w:ind w:left="1080" w:hanging="720"/>
      </w:pPr>
      <w:rPr>
        <w:rFonts w:eastAsia="Times New Roman" w:hint="default"/>
        <w:b/>
        <w:sz w:val="28"/>
      </w:rPr>
    </w:lvl>
    <w:lvl w:ilvl="1">
      <w:start w:val="1"/>
      <w:numFmt w:val="decimal"/>
      <w:isLgl/>
      <w:lvlText w:val="%1.%2."/>
      <w:lvlJc w:val="left"/>
      <w:pPr>
        <w:ind w:left="792" w:hanging="432"/>
      </w:pPr>
      <w:rPr>
        <w:rFonts w:eastAsia="Times New Roman" w:hint="default"/>
        <w:b/>
        <w:sz w:val="28"/>
      </w:rPr>
    </w:lvl>
    <w:lvl w:ilvl="2">
      <w:start w:val="1"/>
      <w:numFmt w:val="decimal"/>
      <w:isLgl/>
      <w:lvlText w:val="%1.%2.%3."/>
      <w:lvlJc w:val="left"/>
      <w:pPr>
        <w:ind w:left="1080" w:hanging="720"/>
      </w:pPr>
      <w:rPr>
        <w:rFonts w:eastAsia="Times New Roman" w:hint="default"/>
        <w:b/>
        <w:sz w:val="28"/>
      </w:rPr>
    </w:lvl>
    <w:lvl w:ilvl="3">
      <w:start w:val="1"/>
      <w:numFmt w:val="decimal"/>
      <w:isLgl/>
      <w:lvlText w:val="%1.%2.%3.%4."/>
      <w:lvlJc w:val="left"/>
      <w:pPr>
        <w:ind w:left="1080" w:hanging="720"/>
      </w:pPr>
      <w:rPr>
        <w:rFonts w:eastAsia="Times New Roman" w:hint="default"/>
        <w:b/>
        <w:sz w:val="28"/>
      </w:rPr>
    </w:lvl>
    <w:lvl w:ilvl="4">
      <w:start w:val="1"/>
      <w:numFmt w:val="decimal"/>
      <w:isLgl/>
      <w:lvlText w:val="%1.%2.%3.%4.%5."/>
      <w:lvlJc w:val="left"/>
      <w:pPr>
        <w:ind w:left="1440" w:hanging="1080"/>
      </w:pPr>
      <w:rPr>
        <w:rFonts w:eastAsia="Times New Roman" w:hint="default"/>
        <w:b/>
        <w:sz w:val="28"/>
      </w:rPr>
    </w:lvl>
    <w:lvl w:ilvl="5">
      <w:start w:val="1"/>
      <w:numFmt w:val="decimal"/>
      <w:isLgl/>
      <w:lvlText w:val="%1.%2.%3.%4.%5.%6."/>
      <w:lvlJc w:val="left"/>
      <w:pPr>
        <w:ind w:left="1440" w:hanging="1080"/>
      </w:pPr>
      <w:rPr>
        <w:rFonts w:eastAsia="Times New Roman" w:hint="default"/>
        <w:b/>
        <w:sz w:val="28"/>
      </w:rPr>
    </w:lvl>
    <w:lvl w:ilvl="6">
      <w:start w:val="1"/>
      <w:numFmt w:val="decimal"/>
      <w:isLgl/>
      <w:lvlText w:val="%1.%2.%3.%4.%5.%6.%7."/>
      <w:lvlJc w:val="left"/>
      <w:pPr>
        <w:ind w:left="1800" w:hanging="1440"/>
      </w:pPr>
      <w:rPr>
        <w:rFonts w:eastAsia="Times New Roman" w:hint="default"/>
        <w:b/>
        <w:sz w:val="28"/>
      </w:rPr>
    </w:lvl>
    <w:lvl w:ilvl="7">
      <w:start w:val="1"/>
      <w:numFmt w:val="decimal"/>
      <w:isLgl/>
      <w:lvlText w:val="%1.%2.%3.%4.%5.%6.%7.%8."/>
      <w:lvlJc w:val="left"/>
      <w:pPr>
        <w:ind w:left="1800" w:hanging="1440"/>
      </w:pPr>
      <w:rPr>
        <w:rFonts w:eastAsia="Times New Roman" w:hint="default"/>
        <w:b/>
        <w:sz w:val="28"/>
      </w:rPr>
    </w:lvl>
    <w:lvl w:ilvl="8">
      <w:start w:val="1"/>
      <w:numFmt w:val="decimal"/>
      <w:isLgl/>
      <w:lvlText w:val="%1.%2.%3.%4.%5.%6.%7.%8.%9."/>
      <w:lvlJc w:val="left"/>
      <w:pPr>
        <w:ind w:left="2160" w:hanging="1800"/>
      </w:pPr>
      <w:rPr>
        <w:rFonts w:eastAsia="Times New Roman" w:hint="default"/>
        <w:b/>
        <w:sz w:val="28"/>
      </w:rPr>
    </w:lvl>
  </w:abstractNum>
  <w:abstractNum w:abstractNumId="5" w15:restartNumberingAfterBreak="0">
    <w:nsid w:val="67241603"/>
    <w:multiLevelType w:val="hybridMultilevel"/>
    <w:tmpl w:val="B4940C7C"/>
    <w:lvl w:ilvl="0" w:tplc="427E3E70">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FB7516"/>
    <w:multiLevelType w:val="multilevel"/>
    <w:tmpl w:val="164017D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num w:numId="1">
    <w:abstractNumId w:val="4"/>
  </w:num>
  <w:num w:numId="2">
    <w:abstractNumId w:val="1"/>
  </w:num>
  <w:num w:numId="3">
    <w:abstractNumId w:val="6"/>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0D5"/>
    <w:rsid w:val="000073E2"/>
    <w:rsid w:val="000216EE"/>
    <w:rsid w:val="0002297F"/>
    <w:rsid w:val="00023F05"/>
    <w:rsid w:val="00026212"/>
    <w:rsid w:val="000312AD"/>
    <w:rsid w:val="00061CDE"/>
    <w:rsid w:val="000640FA"/>
    <w:rsid w:val="0007032E"/>
    <w:rsid w:val="000708B5"/>
    <w:rsid w:val="00070967"/>
    <w:rsid w:val="00075F10"/>
    <w:rsid w:val="0008229A"/>
    <w:rsid w:val="000832D7"/>
    <w:rsid w:val="00086391"/>
    <w:rsid w:val="00094104"/>
    <w:rsid w:val="000A5795"/>
    <w:rsid w:val="000B4CD8"/>
    <w:rsid w:val="000C32E6"/>
    <w:rsid w:val="000C6509"/>
    <w:rsid w:val="000D25B9"/>
    <w:rsid w:val="000E0F61"/>
    <w:rsid w:val="000E170A"/>
    <w:rsid w:val="000F589D"/>
    <w:rsid w:val="000F60A4"/>
    <w:rsid w:val="00113271"/>
    <w:rsid w:val="00115E51"/>
    <w:rsid w:val="001203C1"/>
    <w:rsid w:val="001244A0"/>
    <w:rsid w:val="001354D3"/>
    <w:rsid w:val="0013792D"/>
    <w:rsid w:val="00145FE5"/>
    <w:rsid w:val="0014626F"/>
    <w:rsid w:val="00150080"/>
    <w:rsid w:val="00160923"/>
    <w:rsid w:val="00161065"/>
    <w:rsid w:val="001633EC"/>
    <w:rsid w:val="001761DF"/>
    <w:rsid w:val="001771C2"/>
    <w:rsid w:val="00180AC7"/>
    <w:rsid w:val="001825D5"/>
    <w:rsid w:val="00194D13"/>
    <w:rsid w:val="00195F5B"/>
    <w:rsid w:val="001A2BBA"/>
    <w:rsid w:val="001A2BC3"/>
    <w:rsid w:val="001B2534"/>
    <w:rsid w:val="001B2B3B"/>
    <w:rsid w:val="001C2938"/>
    <w:rsid w:val="001C6AAE"/>
    <w:rsid w:val="001D2FA7"/>
    <w:rsid w:val="001D46FD"/>
    <w:rsid w:val="001E539C"/>
    <w:rsid w:val="001E6858"/>
    <w:rsid w:val="001F0AFC"/>
    <w:rsid w:val="00203517"/>
    <w:rsid w:val="00207007"/>
    <w:rsid w:val="00210401"/>
    <w:rsid w:val="0021122D"/>
    <w:rsid w:val="00214ABD"/>
    <w:rsid w:val="00217142"/>
    <w:rsid w:val="002242DC"/>
    <w:rsid w:val="002277A2"/>
    <w:rsid w:val="00231B77"/>
    <w:rsid w:val="002324C1"/>
    <w:rsid w:val="002368C5"/>
    <w:rsid w:val="00240A88"/>
    <w:rsid w:val="00242391"/>
    <w:rsid w:val="0024483C"/>
    <w:rsid w:val="002515CF"/>
    <w:rsid w:val="002626D0"/>
    <w:rsid w:val="00266071"/>
    <w:rsid w:val="00276478"/>
    <w:rsid w:val="00281183"/>
    <w:rsid w:val="002937CF"/>
    <w:rsid w:val="002A1599"/>
    <w:rsid w:val="002A30ED"/>
    <w:rsid w:val="002A356D"/>
    <w:rsid w:val="002A620E"/>
    <w:rsid w:val="002B077E"/>
    <w:rsid w:val="002B3AD7"/>
    <w:rsid w:val="002B3EF5"/>
    <w:rsid w:val="002B5553"/>
    <w:rsid w:val="002C0816"/>
    <w:rsid w:val="002C3701"/>
    <w:rsid w:val="002C4B7C"/>
    <w:rsid w:val="002C7FDA"/>
    <w:rsid w:val="002D1C4C"/>
    <w:rsid w:val="002D1DA6"/>
    <w:rsid w:val="002E1538"/>
    <w:rsid w:val="002E667C"/>
    <w:rsid w:val="002F30D5"/>
    <w:rsid w:val="003026E0"/>
    <w:rsid w:val="00313A0B"/>
    <w:rsid w:val="00330E0D"/>
    <w:rsid w:val="00341358"/>
    <w:rsid w:val="003464DF"/>
    <w:rsid w:val="00352025"/>
    <w:rsid w:val="00360FA3"/>
    <w:rsid w:val="003624B7"/>
    <w:rsid w:val="00363118"/>
    <w:rsid w:val="00365F29"/>
    <w:rsid w:val="0037215B"/>
    <w:rsid w:val="00373D90"/>
    <w:rsid w:val="00380102"/>
    <w:rsid w:val="00382380"/>
    <w:rsid w:val="003976E2"/>
    <w:rsid w:val="003A23DB"/>
    <w:rsid w:val="003A3BB3"/>
    <w:rsid w:val="003A6C59"/>
    <w:rsid w:val="003B12B1"/>
    <w:rsid w:val="003B6F3E"/>
    <w:rsid w:val="003C5195"/>
    <w:rsid w:val="003C5324"/>
    <w:rsid w:val="003C55E4"/>
    <w:rsid w:val="003F3EF5"/>
    <w:rsid w:val="004028E6"/>
    <w:rsid w:val="004038DB"/>
    <w:rsid w:val="0040428D"/>
    <w:rsid w:val="00404469"/>
    <w:rsid w:val="00405913"/>
    <w:rsid w:val="00407CAB"/>
    <w:rsid w:val="00411969"/>
    <w:rsid w:val="00415D19"/>
    <w:rsid w:val="00415DE2"/>
    <w:rsid w:val="004238D6"/>
    <w:rsid w:val="004247F4"/>
    <w:rsid w:val="00432317"/>
    <w:rsid w:val="004352CE"/>
    <w:rsid w:val="004353DA"/>
    <w:rsid w:val="00447955"/>
    <w:rsid w:val="004567DF"/>
    <w:rsid w:val="00461D3C"/>
    <w:rsid w:val="00462567"/>
    <w:rsid w:val="004657FF"/>
    <w:rsid w:val="00471B73"/>
    <w:rsid w:val="00474646"/>
    <w:rsid w:val="00482E21"/>
    <w:rsid w:val="00487247"/>
    <w:rsid w:val="00487BEC"/>
    <w:rsid w:val="00490BE9"/>
    <w:rsid w:val="00497EFD"/>
    <w:rsid w:val="004B0E08"/>
    <w:rsid w:val="004C1BAB"/>
    <w:rsid w:val="004C6A95"/>
    <w:rsid w:val="004F0658"/>
    <w:rsid w:val="004F44ED"/>
    <w:rsid w:val="004F4609"/>
    <w:rsid w:val="004F562E"/>
    <w:rsid w:val="0050780B"/>
    <w:rsid w:val="0051314C"/>
    <w:rsid w:val="005201D9"/>
    <w:rsid w:val="005258C5"/>
    <w:rsid w:val="0052775D"/>
    <w:rsid w:val="00531BA3"/>
    <w:rsid w:val="00533D32"/>
    <w:rsid w:val="0053705D"/>
    <w:rsid w:val="00547E02"/>
    <w:rsid w:val="00555DDC"/>
    <w:rsid w:val="00573FAD"/>
    <w:rsid w:val="00582F56"/>
    <w:rsid w:val="00595FFB"/>
    <w:rsid w:val="005961D0"/>
    <w:rsid w:val="0059665C"/>
    <w:rsid w:val="005970BD"/>
    <w:rsid w:val="00597E78"/>
    <w:rsid w:val="005B1C86"/>
    <w:rsid w:val="005B54D0"/>
    <w:rsid w:val="005C1845"/>
    <w:rsid w:val="005C38B5"/>
    <w:rsid w:val="005C3DB7"/>
    <w:rsid w:val="005C7B6A"/>
    <w:rsid w:val="005D2DB3"/>
    <w:rsid w:val="005D75CC"/>
    <w:rsid w:val="005E1406"/>
    <w:rsid w:val="005E5AA4"/>
    <w:rsid w:val="005F0031"/>
    <w:rsid w:val="005F1D50"/>
    <w:rsid w:val="0060009C"/>
    <w:rsid w:val="00600E65"/>
    <w:rsid w:val="0060302D"/>
    <w:rsid w:val="006063FC"/>
    <w:rsid w:val="00607494"/>
    <w:rsid w:val="0061704C"/>
    <w:rsid w:val="00623F2F"/>
    <w:rsid w:val="00627EFB"/>
    <w:rsid w:val="0063055C"/>
    <w:rsid w:val="00631A5F"/>
    <w:rsid w:val="00632379"/>
    <w:rsid w:val="00637B34"/>
    <w:rsid w:val="006514BE"/>
    <w:rsid w:val="006715AB"/>
    <w:rsid w:val="00676A16"/>
    <w:rsid w:val="00676E16"/>
    <w:rsid w:val="00683E5D"/>
    <w:rsid w:val="00687FEF"/>
    <w:rsid w:val="006A280D"/>
    <w:rsid w:val="006B556E"/>
    <w:rsid w:val="006E6074"/>
    <w:rsid w:val="006F149E"/>
    <w:rsid w:val="006F3BB1"/>
    <w:rsid w:val="006F5B90"/>
    <w:rsid w:val="006F69C6"/>
    <w:rsid w:val="00702B85"/>
    <w:rsid w:val="00712743"/>
    <w:rsid w:val="00751E20"/>
    <w:rsid w:val="0075330F"/>
    <w:rsid w:val="0075361E"/>
    <w:rsid w:val="00757AB4"/>
    <w:rsid w:val="00765E09"/>
    <w:rsid w:val="00773EC2"/>
    <w:rsid w:val="00781A66"/>
    <w:rsid w:val="00786905"/>
    <w:rsid w:val="00795DA8"/>
    <w:rsid w:val="007A3A10"/>
    <w:rsid w:val="007B142E"/>
    <w:rsid w:val="007B241E"/>
    <w:rsid w:val="007B2C8F"/>
    <w:rsid w:val="007B76BD"/>
    <w:rsid w:val="007D0397"/>
    <w:rsid w:val="007D1585"/>
    <w:rsid w:val="007D528B"/>
    <w:rsid w:val="007E0D48"/>
    <w:rsid w:val="007E118C"/>
    <w:rsid w:val="007E2F74"/>
    <w:rsid w:val="007E33ED"/>
    <w:rsid w:val="007F0EB8"/>
    <w:rsid w:val="007F44F0"/>
    <w:rsid w:val="007F6373"/>
    <w:rsid w:val="0080037F"/>
    <w:rsid w:val="00810814"/>
    <w:rsid w:val="00817B0A"/>
    <w:rsid w:val="00824A16"/>
    <w:rsid w:val="00831C93"/>
    <w:rsid w:val="00834595"/>
    <w:rsid w:val="00834667"/>
    <w:rsid w:val="00842B55"/>
    <w:rsid w:val="00842BC3"/>
    <w:rsid w:val="0084595A"/>
    <w:rsid w:val="008541A9"/>
    <w:rsid w:val="00862DD6"/>
    <w:rsid w:val="00867647"/>
    <w:rsid w:val="008713C4"/>
    <w:rsid w:val="00877717"/>
    <w:rsid w:val="008816DE"/>
    <w:rsid w:val="00887EFF"/>
    <w:rsid w:val="00890083"/>
    <w:rsid w:val="008A1DD2"/>
    <w:rsid w:val="008B27E7"/>
    <w:rsid w:val="008B46DF"/>
    <w:rsid w:val="008B57B7"/>
    <w:rsid w:val="008B70CC"/>
    <w:rsid w:val="008C006F"/>
    <w:rsid w:val="008C1CE2"/>
    <w:rsid w:val="008C2D71"/>
    <w:rsid w:val="008C4C63"/>
    <w:rsid w:val="008D4792"/>
    <w:rsid w:val="008D5C02"/>
    <w:rsid w:val="008D7F7B"/>
    <w:rsid w:val="008E2C25"/>
    <w:rsid w:val="008F1816"/>
    <w:rsid w:val="008F5754"/>
    <w:rsid w:val="008F60AD"/>
    <w:rsid w:val="008F657C"/>
    <w:rsid w:val="008F76E5"/>
    <w:rsid w:val="00903D4B"/>
    <w:rsid w:val="00905C99"/>
    <w:rsid w:val="00911DBD"/>
    <w:rsid w:val="00912958"/>
    <w:rsid w:val="00913B40"/>
    <w:rsid w:val="009168C1"/>
    <w:rsid w:val="00924897"/>
    <w:rsid w:val="00930C6B"/>
    <w:rsid w:val="0094564E"/>
    <w:rsid w:val="00945B99"/>
    <w:rsid w:val="009501E1"/>
    <w:rsid w:val="00953C16"/>
    <w:rsid w:val="00955E16"/>
    <w:rsid w:val="009620A5"/>
    <w:rsid w:val="00965E42"/>
    <w:rsid w:val="00966207"/>
    <w:rsid w:val="009672F5"/>
    <w:rsid w:val="00986177"/>
    <w:rsid w:val="009B36F4"/>
    <w:rsid w:val="009B5CA2"/>
    <w:rsid w:val="009C2F23"/>
    <w:rsid w:val="009D73FD"/>
    <w:rsid w:val="009E6443"/>
    <w:rsid w:val="009F4A6D"/>
    <w:rsid w:val="00A0306C"/>
    <w:rsid w:val="00A04136"/>
    <w:rsid w:val="00A04CF1"/>
    <w:rsid w:val="00A374D3"/>
    <w:rsid w:val="00A42033"/>
    <w:rsid w:val="00A475F3"/>
    <w:rsid w:val="00A56C5B"/>
    <w:rsid w:val="00A629F5"/>
    <w:rsid w:val="00A73970"/>
    <w:rsid w:val="00A753AF"/>
    <w:rsid w:val="00A81055"/>
    <w:rsid w:val="00A83C8F"/>
    <w:rsid w:val="00A8572B"/>
    <w:rsid w:val="00A9799F"/>
    <w:rsid w:val="00AA63E9"/>
    <w:rsid w:val="00AB051C"/>
    <w:rsid w:val="00AB3EE8"/>
    <w:rsid w:val="00AC1325"/>
    <w:rsid w:val="00AC1AE3"/>
    <w:rsid w:val="00AC590A"/>
    <w:rsid w:val="00AC6AB0"/>
    <w:rsid w:val="00AD7E08"/>
    <w:rsid w:val="00AE4019"/>
    <w:rsid w:val="00AE6654"/>
    <w:rsid w:val="00AF49E3"/>
    <w:rsid w:val="00AF59B2"/>
    <w:rsid w:val="00AF6646"/>
    <w:rsid w:val="00B00024"/>
    <w:rsid w:val="00B20677"/>
    <w:rsid w:val="00B21324"/>
    <w:rsid w:val="00B32A51"/>
    <w:rsid w:val="00B357EA"/>
    <w:rsid w:val="00B37302"/>
    <w:rsid w:val="00B401B5"/>
    <w:rsid w:val="00B4490C"/>
    <w:rsid w:val="00B45900"/>
    <w:rsid w:val="00B51021"/>
    <w:rsid w:val="00B512D6"/>
    <w:rsid w:val="00B66307"/>
    <w:rsid w:val="00B72315"/>
    <w:rsid w:val="00B76066"/>
    <w:rsid w:val="00B9414F"/>
    <w:rsid w:val="00BA4742"/>
    <w:rsid w:val="00BB2DF5"/>
    <w:rsid w:val="00BC3D6F"/>
    <w:rsid w:val="00BC5248"/>
    <w:rsid w:val="00BD15B9"/>
    <w:rsid w:val="00BD1AFF"/>
    <w:rsid w:val="00BD5FA9"/>
    <w:rsid w:val="00BE6124"/>
    <w:rsid w:val="00BE688E"/>
    <w:rsid w:val="00BF3C4D"/>
    <w:rsid w:val="00BF788F"/>
    <w:rsid w:val="00C23637"/>
    <w:rsid w:val="00C24631"/>
    <w:rsid w:val="00C30A39"/>
    <w:rsid w:val="00C34321"/>
    <w:rsid w:val="00C57C4D"/>
    <w:rsid w:val="00C6653A"/>
    <w:rsid w:val="00C6797A"/>
    <w:rsid w:val="00C70380"/>
    <w:rsid w:val="00C8552A"/>
    <w:rsid w:val="00C86DD1"/>
    <w:rsid w:val="00C93A11"/>
    <w:rsid w:val="00C96F4E"/>
    <w:rsid w:val="00C9733C"/>
    <w:rsid w:val="00CA0724"/>
    <w:rsid w:val="00CA3253"/>
    <w:rsid w:val="00CA435E"/>
    <w:rsid w:val="00CA4D82"/>
    <w:rsid w:val="00CB22A2"/>
    <w:rsid w:val="00CB3849"/>
    <w:rsid w:val="00CC13EC"/>
    <w:rsid w:val="00CD1A00"/>
    <w:rsid w:val="00CD1B99"/>
    <w:rsid w:val="00CD5D7B"/>
    <w:rsid w:val="00CE6DBC"/>
    <w:rsid w:val="00CE705D"/>
    <w:rsid w:val="00CE716B"/>
    <w:rsid w:val="00CF18AB"/>
    <w:rsid w:val="00CF2FDE"/>
    <w:rsid w:val="00CF467A"/>
    <w:rsid w:val="00CF7B65"/>
    <w:rsid w:val="00D04550"/>
    <w:rsid w:val="00D111AA"/>
    <w:rsid w:val="00D13E46"/>
    <w:rsid w:val="00D16AE5"/>
    <w:rsid w:val="00D2102F"/>
    <w:rsid w:val="00D301A7"/>
    <w:rsid w:val="00D30A5E"/>
    <w:rsid w:val="00D319A8"/>
    <w:rsid w:val="00D322AD"/>
    <w:rsid w:val="00D3493E"/>
    <w:rsid w:val="00D34B60"/>
    <w:rsid w:val="00D37361"/>
    <w:rsid w:val="00D376AA"/>
    <w:rsid w:val="00D379DE"/>
    <w:rsid w:val="00D40E29"/>
    <w:rsid w:val="00D51ADC"/>
    <w:rsid w:val="00D51FCE"/>
    <w:rsid w:val="00D56585"/>
    <w:rsid w:val="00D574C6"/>
    <w:rsid w:val="00D61665"/>
    <w:rsid w:val="00D627D0"/>
    <w:rsid w:val="00D64CF7"/>
    <w:rsid w:val="00D65486"/>
    <w:rsid w:val="00D6579A"/>
    <w:rsid w:val="00D82E18"/>
    <w:rsid w:val="00D86AEF"/>
    <w:rsid w:val="00D96BD9"/>
    <w:rsid w:val="00DA741F"/>
    <w:rsid w:val="00DA7C2B"/>
    <w:rsid w:val="00DB12FB"/>
    <w:rsid w:val="00DC2901"/>
    <w:rsid w:val="00DC3723"/>
    <w:rsid w:val="00DC3B2E"/>
    <w:rsid w:val="00DC73B1"/>
    <w:rsid w:val="00DD5B8E"/>
    <w:rsid w:val="00DE499E"/>
    <w:rsid w:val="00DE5DF2"/>
    <w:rsid w:val="00DF00B3"/>
    <w:rsid w:val="00E00D60"/>
    <w:rsid w:val="00E07905"/>
    <w:rsid w:val="00E1340E"/>
    <w:rsid w:val="00E15CD2"/>
    <w:rsid w:val="00E255E7"/>
    <w:rsid w:val="00E27FD7"/>
    <w:rsid w:val="00E30240"/>
    <w:rsid w:val="00E31D47"/>
    <w:rsid w:val="00E360C8"/>
    <w:rsid w:val="00E37FFC"/>
    <w:rsid w:val="00E44D99"/>
    <w:rsid w:val="00E459CF"/>
    <w:rsid w:val="00E467A6"/>
    <w:rsid w:val="00E534F2"/>
    <w:rsid w:val="00E56EBD"/>
    <w:rsid w:val="00E61C8B"/>
    <w:rsid w:val="00E63EE4"/>
    <w:rsid w:val="00E73AF9"/>
    <w:rsid w:val="00E82644"/>
    <w:rsid w:val="00E8400F"/>
    <w:rsid w:val="00E85570"/>
    <w:rsid w:val="00E9228E"/>
    <w:rsid w:val="00E96634"/>
    <w:rsid w:val="00EA0216"/>
    <w:rsid w:val="00EA0B4B"/>
    <w:rsid w:val="00EA5DA9"/>
    <w:rsid w:val="00EA6542"/>
    <w:rsid w:val="00EB187A"/>
    <w:rsid w:val="00EB20E6"/>
    <w:rsid w:val="00EB262A"/>
    <w:rsid w:val="00ED235D"/>
    <w:rsid w:val="00ED456D"/>
    <w:rsid w:val="00ED7165"/>
    <w:rsid w:val="00EE3D09"/>
    <w:rsid w:val="00EE3DF3"/>
    <w:rsid w:val="00EF3FEA"/>
    <w:rsid w:val="00F00B2A"/>
    <w:rsid w:val="00F01DD8"/>
    <w:rsid w:val="00F176BB"/>
    <w:rsid w:val="00F21AF8"/>
    <w:rsid w:val="00F31B63"/>
    <w:rsid w:val="00F32DB7"/>
    <w:rsid w:val="00F33871"/>
    <w:rsid w:val="00F414A8"/>
    <w:rsid w:val="00F42328"/>
    <w:rsid w:val="00F433BD"/>
    <w:rsid w:val="00F45A77"/>
    <w:rsid w:val="00F53784"/>
    <w:rsid w:val="00F60418"/>
    <w:rsid w:val="00F61359"/>
    <w:rsid w:val="00F65045"/>
    <w:rsid w:val="00F669F9"/>
    <w:rsid w:val="00F67905"/>
    <w:rsid w:val="00F76425"/>
    <w:rsid w:val="00F8003D"/>
    <w:rsid w:val="00F8373D"/>
    <w:rsid w:val="00F859AB"/>
    <w:rsid w:val="00F86147"/>
    <w:rsid w:val="00F87B42"/>
    <w:rsid w:val="00F87D53"/>
    <w:rsid w:val="00FA03E4"/>
    <w:rsid w:val="00FA1F38"/>
    <w:rsid w:val="00FB120A"/>
    <w:rsid w:val="00FC5A3C"/>
    <w:rsid w:val="00FD66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63852"/>
  <w15:chartTrackingRefBased/>
  <w15:docId w15:val="{796B37B0-7802-42A8-8D4D-53C6F5933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30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0D5"/>
    <w:pPr>
      <w:ind w:left="720"/>
      <w:contextualSpacing/>
    </w:pPr>
  </w:style>
  <w:style w:type="paragraph" w:styleId="Header">
    <w:name w:val="header"/>
    <w:basedOn w:val="Normal"/>
    <w:link w:val="HeaderChar"/>
    <w:uiPriority w:val="99"/>
    <w:unhideWhenUsed/>
    <w:rsid w:val="009861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986177"/>
  </w:style>
  <w:style w:type="paragraph" w:styleId="Footer">
    <w:name w:val="footer"/>
    <w:basedOn w:val="Normal"/>
    <w:link w:val="FooterChar"/>
    <w:uiPriority w:val="99"/>
    <w:unhideWhenUsed/>
    <w:rsid w:val="009861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986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075139">
      <w:bodyDiv w:val="1"/>
      <w:marLeft w:val="0"/>
      <w:marRight w:val="0"/>
      <w:marTop w:val="0"/>
      <w:marBottom w:val="0"/>
      <w:divBdr>
        <w:top w:val="none" w:sz="0" w:space="0" w:color="auto"/>
        <w:left w:val="none" w:sz="0" w:space="0" w:color="auto"/>
        <w:bottom w:val="none" w:sz="0" w:space="0" w:color="auto"/>
        <w:right w:val="none" w:sz="0" w:space="0" w:color="auto"/>
      </w:divBdr>
    </w:div>
    <w:div w:id="421074151">
      <w:bodyDiv w:val="1"/>
      <w:marLeft w:val="0"/>
      <w:marRight w:val="0"/>
      <w:marTop w:val="0"/>
      <w:marBottom w:val="0"/>
      <w:divBdr>
        <w:top w:val="none" w:sz="0" w:space="0" w:color="auto"/>
        <w:left w:val="none" w:sz="0" w:space="0" w:color="auto"/>
        <w:bottom w:val="none" w:sz="0" w:space="0" w:color="auto"/>
        <w:right w:val="none" w:sz="0" w:space="0" w:color="auto"/>
      </w:divBdr>
    </w:div>
    <w:div w:id="519583695">
      <w:bodyDiv w:val="1"/>
      <w:marLeft w:val="0"/>
      <w:marRight w:val="0"/>
      <w:marTop w:val="0"/>
      <w:marBottom w:val="0"/>
      <w:divBdr>
        <w:top w:val="none" w:sz="0" w:space="0" w:color="auto"/>
        <w:left w:val="none" w:sz="0" w:space="0" w:color="auto"/>
        <w:bottom w:val="none" w:sz="0" w:space="0" w:color="auto"/>
        <w:right w:val="none" w:sz="0" w:space="0" w:color="auto"/>
      </w:divBdr>
    </w:div>
    <w:div w:id="692657242">
      <w:bodyDiv w:val="1"/>
      <w:marLeft w:val="0"/>
      <w:marRight w:val="0"/>
      <w:marTop w:val="0"/>
      <w:marBottom w:val="0"/>
      <w:divBdr>
        <w:top w:val="none" w:sz="0" w:space="0" w:color="auto"/>
        <w:left w:val="none" w:sz="0" w:space="0" w:color="auto"/>
        <w:bottom w:val="none" w:sz="0" w:space="0" w:color="auto"/>
        <w:right w:val="none" w:sz="0" w:space="0" w:color="auto"/>
      </w:divBdr>
    </w:div>
    <w:div w:id="718552103">
      <w:bodyDiv w:val="1"/>
      <w:marLeft w:val="0"/>
      <w:marRight w:val="0"/>
      <w:marTop w:val="0"/>
      <w:marBottom w:val="0"/>
      <w:divBdr>
        <w:top w:val="none" w:sz="0" w:space="0" w:color="auto"/>
        <w:left w:val="none" w:sz="0" w:space="0" w:color="auto"/>
        <w:bottom w:val="none" w:sz="0" w:space="0" w:color="auto"/>
        <w:right w:val="none" w:sz="0" w:space="0" w:color="auto"/>
      </w:divBdr>
    </w:div>
    <w:div w:id="749735815">
      <w:bodyDiv w:val="1"/>
      <w:marLeft w:val="0"/>
      <w:marRight w:val="0"/>
      <w:marTop w:val="0"/>
      <w:marBottom w:val="0"/>
      <w:divBdr>
        <w:top w:val="none" w:sz="0" w:space="0" w:color="auto"/>
        <w:left w:val="none" w:sz="0" w:space="0" w:color="auto"/>
        <w:bottom w:val="none" w:sz="0" w:space="0" w:color="auto"/>
        <w:right w:val="none" w:sz="0" w:space="0" w:color="auto"/>
      </w:divBdr>
    </w:div>
    <w:div w:id="828441293">
      <w:bodyDiv w:val="1"/>
      <w:marLeft w:val="0"/>
      <w:marRight w:val="0"/>
      <w:marTop w:val="0"/>
      <w:marBottom w:val="0"/>
      <w:divBdr>
        <w:top w:val="none" w:sz="0" w:space="0" w:color="auto"/>
        <w:left w:val="none" w:sz="0" w:space="0" w:color="auto"/>
        <w:bottom w:val="none" w:sz="0" w:space="0" w:color="auto"/>
        <w:right w:val="none" w:sz="0" w:space="0" w:color="auto"/>
      </w:divBdr>
    </w:div>
    <w:div w:id="851914282">
      <w:bodyDiv w:val="1"/>
      <w:marLeft w:val="0"/>
      <w:marRight w:val="0"/>
      <w:marTop w:val="0"/>
      <w:marBottom w:val="0"/>
      <w:divBdr>
        <w:top w:val="none" w:sz="0" w:space="0" w:color="auto"/>
        <w:left w:val="none" w:sz="0" w:space="0" w:color="auto"/>
        <w:bottom w:val="none" w:sz="0" w:space="0" w:color="auto"/>
        <w:right w:val="none" w:sz="0" w:space="0" w:color="auto"/>
      </w:divBdr>
    </w:div>
    <w:div w:id="954797253">
      <w:bodyDiv w:val="1"/>
      <w:marLeft w:val="0"/>
      <w:marRight w:val="0"/>
      <w:marTop w:val="0"/>
      <w:marBottom w:val="0"/>
      <w:divBdr>
        <w:top w:val="none" w:sz="0" w:space="0" w:color="auto"/>
        <w:left w:val="none" w:sz="0" w:space="0" w:color="auto"/>
        <w:bottom w:val="none" w:sz="0" w:space="0" w:color="auto"/>
        <w:right w:val="none" w:sz="0" w:space="0" w:color="auto"/>
      </w:divBdr>
    </w:div>
    <w:div w:id="975647158">
      <w:bodyDiv w:val="1"/>
      <w:marLeft w:val="0"/>
      <w:marRight w:val="0"/>
      <w:marTop w:val="0"/>
      <w:marBottom w:val="0"/>
      <w:divBdr>
        <w:top w:val="none" w:sz="0" w:space="0" w:color="auto"/>
        <w:left w:val="none" w:sz="0" w:space="0" w:color="auto"/>
        <w:bottom w:val="none" w:sz="0" w:space="0" w:color="auto"/>
        <w:right w:val="none" w:sz="0" w:space="0" w:color="auto"/>
      </w:divBdr>
    </w:div>
    <w:div w:id="1014503337">
      <w:bodyDiv w:val="1"/>
      <w:marLeft w:val="0"/>
      <w:marRight w:val="0"/>
      <w:marTop w:val="0"/>
      <w:marBottom w:val="0"/>
      <w:divBdr>
        <w:top w:val="none" w:sz="0" w:space="0" w:color="auto"/>
        <w:left w:val="none" w:sz="0" w:space="0" w:color="auto"/>
        <w:bottom w:val="none" w:sz="0" w:space="0" w:color="auto"/>
        <w:right w:val="none" w:sz="0" w:space="0" w:color="auto"/>
      </w:divBdr>
    </w:div>
    <w:div w:id="1117721919">
      <w:bodyDiv w:val="1"/>
      <w:marLeft w:val="0"/>
      <w:marRight w:val="0"/>
      <w:marTop w:val="0"/>
      <w:marBottom w:val="0"/>
      <w:divBdr>
        <w:top w:val="none" w:sz="0" w:space="0" w:color="auto"/>
        <w:left w:val="none" w:sz="0" w:space="0" w:color="auto"/>
        <w:bottom w:val="none" w:sz="0" w:space="0" w:color="auto"/>
        <w:right w:val="none" w:sz="0" w:space="0" w:color="auto"/>
      </w:divBdr>
    </w:div>
    <w:div w:id="1206285674">
      <w:bodyDiv w:val="1"/>
      <w:marLeft w:val="0"/>
      <w:marRight w:val="0"/>
      <w:marTop w:val="0"/>
      <w:marBottom w:val="0"/>
      <w:divBdr>
        <w:top w:val="none" w:sz="0" w:space="0" w:color="auto"/>
        <w:left w:val="none" w:sz="0" w:space="0" w:color="auto"/>
        <w:bottom w:val="none" w:sz="0" w:space="0" w:color="auto"/>
        <w:right w:val="none" w:sz="0" w:space="0" w:color="auto"/>
      </w:divBdr>
    </w:div>
    <w:div w:id="1273854763">
      <w:bodyDiv w:val="1"/>
      <w:marLeft w:val="0"/>
      <w:marRight w:val="0"/>
      <w:marTop w:val="0"/>
      <w:marBottom w:val="0"/>
      <w:divBdr>
        <w:top w:val="none" w:sz="0" w:space="0" w:color="auto"/>
        <w:left w:val="none" w:sz="0" w:space="0" w:color="auto"/>
        <w:bottom w:val="none" w:sz="0" w:space="0" w:color="auto"/>
        <w:right w:val="none" w:sz="0" w:space="0" w:color="auto"/>
      </w:divBdr>
    </w:div>
    <w:div w:id="1283612821">
      <w:bodyDiv w:val="1"/>
      <w:marLeft w:val="0"/>
      <w:marRight w:val="0"/>
      <w:marTop w:val="0"/>
      <w:marBottom w:val="0"/>
      <w:divBdr>
        <w:top w:val="none" w:sz="0" w:space="0" w:color="auto"/>
        <w:left w:val="none" w:sz="0" w:space="0" w:color="auto"/>
        <w:bottom w:val="none" w:sz="0" w:space="0" w:color="auto"/>
        <w:right w:val="none" w:sz="0" w:space="0" w:color="auto"/>
      </w:divBdr>
    </w:div>
    <w:div w:id="1310207355">
      <w:bodyDiv w:val="1"/>
      <w:marLeft w:val="0"/>
      <w:marRight w:val="0"/>
      <w:marTop w:val="0"/>
      <w:marBottom w:val="0"/>
      <w:divBdr>
        <w:top w:val="none" w:sz="0" w:space="0" w:color="auto"/>
        <w:left w:val="none" w:sz="0" w:space="0" w:color="auto"/>
        <w:bottom w:val="none" w:sz="0" w:space="0" w:color="auto"/>
        <w:right w:val="none" w:sz="0" w:space="0" w:color="auto"/>
      </w:divBdr>
    </w:div>
    <w:div w:id="1380667431">
      <w:bodyDiv w:val="1"/>
      <w:marLeft w:val="0"/>
      <w:marRight w:val="0"/>
      <w:marTop w:val="0"/>
      <w:marBottom w:val="0"/>
      <w:divBdr>
        <w:top w:val="none" w:sz="0" w:space="0" w:color="auto"/>
        <w:left w:val="none" w:sz="0" w:space="0" w:color="auto"/>
        <w:bottom w:val="none" w:sz="0" w:space="0" w:color="auto"/>
        <w:right w:val="none" w:sz="0" w:space="0" w:color="auto"/>
      </w:divBdr>
    </w:div>
    <w:div w:id="1523931085">
      <w:bodyDiv w:val="1"/>
      <w:marLeft w:val="0"/>
      <w:marRight w:val="0"/>
      <w:marTop w:val="0"/>
      <w:marBottom w:val="0"/>
      <w:divBdr>
        <w:top w:val="none" w:sz="0" w:space="0" w:color="auto"/>
        <w:left w:val="none" w:sz="0" w:space="0" w:color="auto"/>
        <w:bottom w:val="none" w:sz="0" w:space="0" w:color="auto"/>
        <w:right w:val="none" w:sz="0" w:space="0" w:color="auto"/>
      </w:divBdr>
    </w:div>
    <w:div w:id="1561598475">
      <w:bodyDiv w:val="1"/>
      <w:marLeft w:val="0"/>
      <w:marRight w:val="0"/>
      <w:marTop w:val="0"/>
      <w:marBottom w:val="0"/>
      <w:divBdr>
        <w:top w:val="none" w:sz="0" w:space="0" w:color="auto"/>
        <w:left w:val="none" w:sz="0" w:space="0" w:color="auto"/>
        <w:bottom w:val="none" w:sz="0" w:space="0" w:color="auto"/>
        <w:right w:val="none" w:sz="0" w:space="0" w:color="auto"/>
      </w:divBdr>
    </w:div>
    <w:div w:id="1593120050">
      <w:bodyDiv w:val="1"/>
      <w:marLeft w:val="0"/>
      <w:marRight w:val="0"/>
      <w:marTop w:val="0"/>
      <w:marBottom w:val="0"/>
      <w:divBdr>
        <w:top w:val="none" w:sz="0" w:space="0" w:color="auto"/>
        <w:left w:val="none" w:sz="0" w:space="0" w:color="auto"/>
        <w:bottom w:val="none" w:sz="0" w:space="0" w:color="auto"/>
        <w:right w:val="none" w:sz="0" w:space="0" w:color="auto"/>
      </w:divBdr>
    </w:div>
    <w:div w:id="1599873780">
      <w:bodyDiv w:val="1"/>
      <w:marLeft w:val="0"/>
      <w:marRight w:val="0"/>
      <w:marTop w:val="0"/>
      <w:marBottom w:val="0"/>
      <w:divBdr>
        <w:top w:val="none" w:sz="0" w:space="0" w:color="auto"/>
        <w:left w:val="none" w:sz="0" w:space="0" w:color="auto"/>
        <w:bottom w:val="none" w:sz="0" w:space="0" w:color="auto"/>
        <w:right w:val="none" w:sz="0" w:space="0" w:color="auto"/>
      </w:divBdr>
    </w:div>
    <w:div w:id="1622423205">
      <w:bodyDiv w:val="1"/>
      <w:marLeft w:val="0"/>
      <w:marRight w:val="0"/>
      <w:marTop w:val="0"/>
      <w:marBottom w:val="0"/>
      <w:divBdr>
        <w:top w:val="none" w:sz="0" w:space="0" w:color="auto"/>
        <w:left w:val="none" w:sz="0" w:space="0" w:color="auto"/>
        <w:bottom w:val="none" w:sz="0" w:space="0" w:color="auto"/>
        <w:right w:val="none" w:sz="0" w:space="0" w:color="auto"/>
      </w:divBdr>
    </w:div>
    <w:div w:id="1642464998">
      <w:bodyDiv w:val="1"/>
      <w:marLeft w:val="0"/>
      <w:marRight w:val="0"/>
      <w:marTop w:val="0"/>
      <w:marBottom w:val="0"/>
      <w:divBdr>
        <w:top w:val="none" w:sz="0" w:space="0" w:color="auto"/>
        <w:left w:val="none" w:sz="0" w:space="0" w:color="auto"/>
        <w:bottom w:val="none" w:sz="0" w:space="0" w:color="auto"/>
        <w:right w:val="none" w:sz="0" w:space="0" w:color="auto"/>
      </w:divBdr>
    </w:div>
    <w:div w:id="1704094374">
      <w:bodyDiv w:val="1"/>
      <w:marLeft w:val="0"/>
      <w:marRight w:val="0"/>
      <w:marTop w:val="0"/>
      <w:marBottom w:val="0"/>
      <w:divBdr>
        <w:top w:val="none" w:sz="0" w:space="0" w:color="auto"/>
        <w:left w:val="none" w:sz="0" w:space="0" w:color="auto"/>
        <w:bottom w:val="none" w:sz="0" w:space="0" w:color="auto"/>
        <w:right w:val="none" w:sz="0" w:space="0" w:color="auto"/>
      </w:divBdr>
    </w:div>
    <w:div w:id="1773357275">
      <w:bodyDiv w:val="1"/>
      <w:marLeft w:val="0"/>
      <w:marRight w:val="0"/>
      <w:marTop w:val="0"/>
      <w:marBottom w:val="0"/>
      <w:divBdr>
        <w:top w:val="none" w:sz="0" w:space="0" w:color="auto"/>
        <w:left w:val="none" w:sz="0" w:space="0" w:color="auto"/>
        <w:bottom w:val="none" w:sz="0" w:space="0" w:color="auto"/>
        <w:right w:val="none" w:sz="0" w:space="0" w:color="auto"/>
      </w:divBdr>
    </w:div>
    <w:div w:id="1825585800">
      <w:bodyDiv w:val="1"/>
      <w:marLeft w:val="0"/>
      <w:marRight w:val="0"/>
      <w:marTop w:val="0"/>
      <w:marBottom w:val="0"/>
      <w:divBdr>
        <w:top w:val="none" w:sz="0" w:space="0" w:color="auto"/>
        <w:left w:val="none" w:sz="0" w:space="0" w:color="auto"/>
        <w:bottom w:val="none" w:sz="0" w:space="0" w:color="auto"/>
        <w:right w:val="none" w:sz="0" w:space="0" w:color="auto"/>
      </w:divBdr>
    </w:div>
    <w:div w:id="1876965696">
      <w:bodyDiv w:val="1"/>
      <w:marLeft w:val="0"/>
      <w:marRight w:val="0"/>
      <w:marTop w:val="0"/>
      <w:marBottom w:val="0"/>
      <w:divBdr>
        <w:top w:val="none" w:sz="0" w:space="0" w:color="auto"/>
        <w:left w:val="none" w:sz="0" w:space="0" w:color="auto"/>
        <w:bottom w:val="none" w:sz="0" w:space="0" w:color="auto"/>
        <w:right w:val="none" w:sz="0" w:space="0" w:color="auto"/>
      </w:divBdr>
    </w:div>
    <w:div w:id="1923445578">
      <w:bodyDiv w:val="1"/>
      <w:marLeft w:val="0"/>
      <w:marRight w:val="0"/>
      <w:marTop w:val="0"/>
      <w:marBottom w:val="0"/>
      <w:divBdr>
        <w:top w:val="none" w:sz="0" w:space="0" w:color="auto"/>
        <w:left w:val="none" w:sz="0" w:space="0" w:color="auto"/>
        <w:bottom w:val="none" w:sz="0" w:space="0" w:color="auto"/>
        <w:right w:val="none" w:sz="0" w:space="0" w:color="auto"/>
      </w:divBdr>
    </w:div>
    <w:div w:id="1952474832">
      <w:bodyDiv w:val="1"/>
      <w:marLeft w:val="0"/>
      <w:marRight w:val="0"/>
      <w:marTop w:val="0"/>
      <w:marBottom w:val="0"/>
      <w:divBdr>
        <w:top w:val="none" w:sz="0" w:space="0" w:color="auto"/>
        <w:left w:val="none" w:sz="0" w:space="0" w:color="auto"/>
        <w:bottom w:val="none" w:sz="0" w:space="0" w:color="auto"/>
        <w:right w:val="none" w:sz="0" w:space="0" w:color="auto"/>
      </w:divBdr>
    </w:div>
    <w:div w:id="1962764183">
      <w:bodyDiv w:val="1"/>
      <w:marLeft w:val="0"/>
      <w:marRight w:val="0"/>
      <w:marTop w:val="0"/>
      <w:marBottom w:val="0"/>
      <w:divBdr>
        <w:top w:val="none" w:sz="0" w:space="0" w:color="auto"/>
        <w:left w:val="none" w:sz="0" w:space="0" w:color="auto"/>
        <w:bottom w:val="none" w:sz="0" w:space="0" w:color="auto"/>
        <w:right w:val="none" w:sz="0" w:space="0" w:color="auto"/>
      </w:divBdr>
    </w:div>
    <w:div w:id="1993943925">
      <w:bodyDiv w:val="1"/>
      <w:marLeft w:val="0"/>
      <w:marRight w:val="0"/>
      <w:marTop w:val="0"/>
      <w:marBottom w:val="0"/>
      <w:divBdr>
        <w:top w:val="none" w:sz="0" w:space="0" w:color="auto"/>
        <w:left w:val="none" w:sz="0" w:space="0" w:color="auto"/>
        <w:bottom w:val="none" w:sz="0" w:space="0" w:color="auto"/>
        <w:right w:val="none" w:sz="0" w:space="0" w:color="auto"/>
      </w:divBdr>
    </w:div>
    <w:div w:id="2001495017">
      <w:bodyDiv w:val="1"/>
      <w:marLeft w:val="0"/>
      <w:marRight w:val="0"/>
      <w:marTop w:val="0"/>
      <w:marBottom w:val="0"/>
      <w:divBdr>
        <w:top w:val="none" w:sz="0" w:space="0" w:color="auto"/>
        <w:left w:val="none" w:sz="0" w:space="0" w:color="auto"/>
        <w:bottom w:val="none" w:sz="0" w:space="0" w:color="auto"/>
        <w:right w:val="none" w:sz="0" w:space="0" w:color="auto"/>
      </w:divBdr>
    </w:div>
    <w:div w:id="213359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932</TotalTime>
  <Pages>6</Pages>
  <Words>1856</Words>
  <Characters>10581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1.pielikums anotācijai</vt:lpstr>
    </vt:vector>
  </TitlesOfParts>
  <Company/>
  <LinksUpToDate>false</LinksUpToDate>
  <CharactersWithSpaces>12413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1.pielikums anotācijai</dc:title>
  <dc:subject/>
  <dc:creator>Inga Ošiņa</dc:creator>
  <cp:keywords/>
  <dc:description/>
  <cp:lastModifiedBy>Inga Ošiņa</cp:lastModifiedBy>
  <cp:revision>333</cp:revision>
  <dcterms:created xsi:type="dcterms:W3CDTF">2022-02-03T11:49:00Z</dcterms:created>
  <dcterms:modified xsi:type="dcterms:W3CDTF">2022-04-27T07:12:00Z</dcterms:modified>
</cp:coreProperties>
</file>