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rīkojumā Nr. 449 "Par valsts augstskolu stratēģisko specializāciju""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2022. gada 6. jūlija rīkojuma Nr. 492 "Par Latvijas Jūras akadēmijas reorganizāciju" 4.1. apakšpunktā Izglītības un zinātnes ministrijai noteikto uzdevumu sagatavot un līdz 2022. gada 15. septembrim iesniegt Ministru kabinetā ar Latvijas Jūras akadēmijas reorganizāciju saistītos tiesību aktu projektus, kā arī izpildot Ministru kabineta 2023. gada 9. augusta rīkojuma Nr. 482 "Par Liepājas Universitātes reorganizāciju" 4.1. apakšpunktā Izglītības un zinātnes ministrijai noteikto uzdevumu sagatavot un sešu mēnešu laikā pēc Liepājas Universitātes reorganizācijas iesniegt Ministru kabinetā ar Liepājas Universitātes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2022. gada 21. jūnija rīkojumu Nr. 449 "Par valsts augstskolu stratēģisko specializāciju" un nodrošināt ticamu informāciju par valsts dibinātajām augstskolām un to sākotnējo stratēģisko specializāciju zinātnes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2022. gada 6. jūlija rīkojumu Nr. 492 "Par Latvijas Jūras akadēmijas reorganizāciju" pieņemts lēmums ar 2022. gada 31. oktobri reorganizēt Izglītības un zinātnes ministrijas padotībā esošo valsts izglītības iestādi, atvasinātu publisku personu – Latvijas Jūras akadēmiju – un nodot to valsts dibinātai izglītības iestādei, atvasinātai publiskai personai – Rīgas Tehniskajai universitātei. Latvijas Jūras akadēmija turpina pastāvēt kā Rīgas Tehniskās universitātes struktūrvienība.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2023. gada 9. augusta rīkojumu Nr. 482 "Par Liepājas Universitātes reorganizāciju" pieņemts lēmums ar 2024. gada 1. martu reorganizēt Izglītības un zinātnes ministrijas padotībā esošo valsts izglītības iestādi, atvasinātu publisku personu – Liepājas Universitāti – un nodot to Izglītības un zinātnes ministrijas padotībā esošajai valsts dibinātai izglītības iestādei, atvasinātai publiskai personai – Rīgas Tehniskajai universitātei. Liepājas Universitāte turpina pastāvēt kā Rīgas Tehniskās universitātes atsevišķa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21. jūnija rīkojuma Nr. 449 "Par valsts augstskolu stratēģisko specializāciju" 1.9. apakšpunkts nosaka sākotnējo Liepājas Universitātes stratēģisko specializāciju šādās zinātnes jomās - inženierzinātnes un tehnoloģijas, sociālās zinātnes un humanitārās un mākslas zinātnes. Savukārt rīkojuma 1.16. apakšpunkts nosaka Latvijas Jūras akadēmijas stratēģisko specializāciju zinātnes jomā - inženierzinātnes un tehnoloģijas.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21. jūnija rīkojuma Nr. 449 "Par valsts augstskolu stratēģisko specializāciju" 1.9. un 1.16. apakšpunkts nosaka sākotnējo Liepājas Universitātes un Latvijas Jūras akadēmijas stratēģisko specializāciju zinātnes jomās.  Liepājas Universitāte un Latvijas Jūras akadēmija pēc reorganizācijas vairs nepastāv kā augstskolas, bet turpina pastāvēt kā atsevišķas Rīgas Tehniskās universitātes struktūrvienības. Līdz ar to nepieciešams precizēt Ministru kabineta 2022. gada 21. jūnija rīkojumu Nr. 449 "Par valsts augstskolu stratēģisko specializāciju", svītrojot tā 1.9. un 1.16.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precizē Ministru kabineta 2022. gada 21. jūnija rīkojumu Nr. 449 "Par valsts augstskolu stratēģisko specializāciju", svītrojot 1.9. un 1.16.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24-TA-540</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24-TA-540</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anotācija_(ex_ante)_24-TA-540.docx</dc:title>
</cp:coreProperties>
</file>

<file path=docProps/custom.xml><?xml version="1.0" encoding="utf-8"?>
<Properties xmlns="http://schemas.openxmlformats.org/officeDocument/2006/custom-properties" xmlns:vt="http://schemas.openxmlformats.org/officeDocument/2006/docPropsVTypes"/>
</file>