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2014. gada 28. oktobra noteikumos Nr. 668 "Noteikumi par sēklu ekvivalenci no trešajām valstīm""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Padomes 2025. gada 17. jūnija Lēmums (ES) 2025/1228, ar ko attiecībā uz Moldovas Republikā lopbarības augu sēklu ražošanas augiem veiktu lauka apskašu līdzvērtīgumu un attiecībā uz Moldovas Republikā ražotu lopbarības augu sēklu līdzvērtīgumu, un attiecībā uz Ukrainā biešu un eļļas augu sēklu ražošanas augiem veiktu lauka apskašu līdzvērtīgumu un attiecībā uz Ukrainā ražotu biešu sēklu un eļļas augu sēklu līdzvērtīgumu groza Padomes Lēmumu 2003/17/EK (turpmāk – lēmums 2025/1228)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lēmuma 2025/1228 prasības, t. i., ka Moldovas iestāžu oficiāli sertificētās Moldovā ražotās lopbarības augu sēklas, kā arī saistībā ar lopbarības augu sēklām veiktās lauka apskates un Ukrainas iestāžu oficiāli sertificētās Ukrainā ražotās biešu, saulespuķu, rapša un sojas sēklas, kā veiktās arī iepriekšminēto sugu lauku apskates ir jāatzīst par līdzvērtīgām Eiropas Savienības (turpmāk – ES)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ir Ministru kabineta 2014. gada 28. oktobra noteikumi Nr. 668 "Noteikumi par sēklu ekvivalenci no trešajām valstīm" (turpmāk – noteikumi Nr. 668).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2002. gada 16. decembra Lēmums 2003/17, par tādu lauka apskašu atbilstību, ko veic attiecībā uz sēklu ražošanai paredzētiem augiem trešās valstīs un par trešās valstīs ražotu sēklu līdzvērtīgumu, (turpmāk – lēmums 2003/17) paredz, ka, ievērojot noteiktus nosacījumus, trešajās valstīs notikušas lauka apskates noteiktiem sēklu ražošanai paredzētiem augiem tiek uzskatītas par līdzvērtīgām tām lauka apskatēm, kas tiek veiktas saskaņā ar ES tiesību aktiem. Lēmums 2003/17 arī paredz, ka noteiktos apstākļos dažās minētajās trešajās valstīs ražotas noteiktu sugu augu sēklas ir uzskatāmas par līdzvērtīgām sēklām, kas ražotas saskaņā ar ES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atbilstoši lēmumam 2003/17 noteikumos Nr. 668 ir noteikta Moldovas labības, dārzeņu, eļļas augu un šķiedraugu sēklu ekvivalence, kā arī Ukrainas labības sēklu ekvivalence.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lēmumam 2025/1228 noteikumi Nr. 668 ir jāpapildina ar normu par Moldovā ražotām lopbarības augu sēklām un Ukrainā ražotām biešu, saulespuķu, rapša un sojas sēklām.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Ministru kabineta noteikumu projekts "Grozījums Ministru kabineta 2014. gada 28. oktobra noteikumos Nr. 668 "Noteikumi par sēklu ekvivalenci no trešajām valstīm"" (turpmāk –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Moldovas Republika 2022. gadā iesniedza Komisijai pieprasījumu piešķirt līdzvērtīgumu tās lopbarības augu sēklu ražošanas lauka apskašu sistēmai un lopbarības augu sēklām, kas ražotas un sertificētas Moldovas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pārbaudīja attiecīgos Moldovas Republikas tiesību aktus, kā arī 2016. gadā Moldovas Republikā veica labības, dārzeņu, eļļas augu un šķiedraugu sēklu oficiālo kontroļu un sertifikācijas sistēmas revīziju un savus konstatējumus publicēja ziņojumā. Pēc papildu dokumentu saņemšanas no Moldovas Republikas Komisija atzina, ka visi revīzijas ziņojumā sniegtie ieteikumi ir ņemti vērā. Uz revīzijas un papildu dokumentu pamata Komisija secināja, ka Moldovas Republikā par sēklu sertifikācijas īstenošanu atbildīgās valsts iestādes ir kompetentas, tām ir pietiekama infrastruktūra un tās darbojas pienācīgi. Minētās iestādes atbild arī par lopbarības augu sēklu ražošanas augu lauka apskatēm un par lopbarības augu sēklu sertificēšanu.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Moldovas Republikas tiesību aktu pārbaudi un revīzijas secinājumiem, Komisija secināja, ka Moldovas Republikā lopbarības augu sēklu ražošanas augu lauka apskates, kā arī paraugu ņemšana, testēšana un lopbarības augu sēklu oficiālā pēckontrole notiek atbilstoši 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 2022. gadā iesniedza Komisijai pieprasījumu piešķirt līdzvērtīgumu biešu (</w:t>
      </w:r>
      <w:r w:rsidR="00000000" w:rsidRPr="00000000" w:rsidDel="00000000">
        <w:rPr>
          <w:i w:val="1"/>
          <w:rtl w:val="0"/>
        </w:rPr>
        <w:t xml:space="preserve">Beta vulgaris </w:t>
      </w:r>
      <w:r w:rsidR="00000000" w:rsidRPr="00000000" w:rsidDel="00000000">
        <w:rPr>
          <w:rtl w:val="0"/>
        </w:rPr>
        <w:t xml:space="preserve">L.), saulespuķu (</w:t>
      </w:r>
      <w:r w:rsidR="00000000" w:rsidRPr="00000000" w:rsidDel="00000000">
        <w:rPr>
          <w:i w:val="1"/>
          <w:rtl w:val="0"/>
        </w:rPr>
        <w:t xml:space="preserve">Helianthus annuus </w:t>
      </w:r>
      <w:r w:rsidR="00000000" w:rsidRPr="00000000" w:rsidDel="00000000">
        <w:rPr>
          <w:rtl w:val="0"/>
        </w:rPr>
        <w:t xml:space="preserve">L.) un rapša (</w:t>
      </w:r>
      <w:r w:rsidR="00000000" w:rsidRPr="00000000" w:rsidDel="00000000">
        <w:rPr>
          <w:i w:val="1"/>
          <w:rtl w:val="0"/>
        </w:rPr>
        <w:t xml:space="preserve">Brassica napus </w:t>
      </w:r>
      <w:r w:rsidR="00000000" w:rsidRPr="00000000" w:rsidDel="00000000">
        <w:rPr>
          <w:rtl w:val="0"/>
        </w:rPr>
        <w:t xml:space="preserve">L.) sēklu ražošanas augu lauka apskašu sistēmai un Ukrainā ražotām un sertificētām biešu, saulespuķu un rapša sēklām. 2023. gadā Ukraina iesniedza Komisijai vēl vienu pieprasījumu piešķirt līdzvērtīgumu sojas (</w:t>
      </w:r>
      <w:r w:rsidR="00000000" w:rsidRPr="00000000" w:rsidDel="00000000">
        <w:rPr>
          <w:i w:val="1"/>
          <w:rtl w:val="0"/>
        </w:rPr>
        <w:t xml:space="preserve">Glycine max </w:t>
      </w:r>
      <w:r w:rsidR="00000000" w:rsidRPr="00000000" w:rsidDel="00000000">
        <w:rPr>
          <w:rtl w:val="0"/>
        </w:rPr>
        <w:t xml:space="preserve">L.) sēklu ražošanas augu lauka apskašu sistēmai un Ukrainā ražotām un sertificētām sojas sēklām.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izskatīja attiecīgos Ukrainas tiesību aktus, kā arī 2015. gadā veica graudaugu sēklu oficiālās kontroles un sertifikācijas sistēmas revīziju Ukrainā un savus konstatējumus publicēja ziņojumā. Pēc papildu dokumentu saņemšanas no Ukrainas Komisija atzina, ka visi revīzijas ziņojumā sniegtie ieteikumi ir pienācīgi ņemti vērā. Uz revīzijas un papildu dokumentu pamata Komisija secināja, ka Ukrainā par sēklu sertifikācijas īstenošanu atbildīgās valsts iestādes ir kompetentas, tām ir pietiekama infrastruktūra un tās darbojas pienācīgi. Minētās iestādes ir atbildīgas arī par biešu, saulespuķu, rapša un sojas sēklu ražošanas augu lauka apskatēm, kā arī par biešu, saulespuķu, rapša un sojas pupu sēklu sertificēšanu.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Ukrainas tiesību aktu pārbaudi un revīzijas secinājumiem, Komisija secināja, ka Ukrainā biešu, saulespuķu, rapša un sojas sēklu ražošanas augu lauka apskates, kā arī biešu, saulespuķu, rapša un sojas sēklu paraugu ņemšana, testēšana un oficiālā pēckontrole notiek atbilstoši ES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 punktu grozīts noteikumu Nr. 668 1. pielikuma "Valstis, kurām piešķirta ekvivalence attiecīgu kultūraugu sugu grupu lauku apskatē un sēklu ražošanā" 14. punkts, pie Moldovas tajā minot lopbarības augus, un 15. punkts, pie Ukrainas tajā minot bietes, eļļas augus un šķiedraugus attiecībā tikai uz saulespuķēm, rapšiem un soju.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ievedēji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sēklu ievedējiem, kas sēklas ieved no trešajām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ievedēji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sēklu ievedējiem, kas sēklas ieved no trešajām valstīm.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32025D1228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Padomes Lēmums (ES) 2025/1228, ar ko attiecībā uz Moldovas Republikā lopbarības augu sēklu ražošanas augiem veiktu lauka apskašu līdzvērtīgumu un attiecībā uz Moldovas Republikā ražotu lopbarības augu sēklu līdzvērtīgumu, un attiecībā uz Ukrainā biešu un eļļas augu sēklu ražošanas augiem veiktu lauka apskašu līdzvērtīgumu un attiecībā uz Ukrainā ražotu biešu sēklu un eļļas augu sēklu līdzvērtīgumu groza Padomes Lēmumu 2003/17/EK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Parlaments un Padomes Lēmums (ES) 2025/1228, ar ko attiecībā uz Moldovas Republikā lopbarības augu sēklu ražošanas augiem veiktu lauka apskašu līdzvērtīgumu un attiecībā uz Moldovas Republikā ražotu lopbarības augu sēklu līdzvērtīgumu, un attiecībā uz Ukrainā biešu un eļļas augu sēklu ražošanas augiem veiktu lauka apskašu līdzvērtīgumu un attiecībā uz Ukrainā ražotu biešu sēklu un eļļas augu sēklu līdzvērtīgumu groza Padomes Lēmumu 2003/17/EK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 un pielikuma 1. punkts (grozīts lēmuma 2003/17/EK I pielikuma ieraksts "MD")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pielikuma 14. punkts (noteikumu Nr. 668 1. pielikuma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 un pielikuma 2. punkts (grozīts lēmuma 2003/17/EK I pielikuma ieraksts "UA")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pielikuma 15. punkts (noteikumu Nr. 668 1. pielikuma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ir noteikta lēmuma spēkā stāšanās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norādīti adresāti.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nacionālās tehniskās prasības un nav paziņojams Eiropas Komisijai kā tehnisko noteikumu projekts atbilstoši Ministru kabineta 2010. gada 23. februāra Ministru kabineta instrukcijai Nr. 1 "Kārtība, kādā valsts pārvaldes iestādes sniedz informāciju par tehnisko noteikumu projektu".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Lauksaimniecības kooperatīvu asociācija, Latvijas Sēklaudzētāju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https://tapportals.mk.gov.lv/public_participation/2e688e91-90ef-402d-8c95-27413c8edc59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līdzdalībai nodoto noteikumu projektu nav saņemti ne iebildumi, ne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šīs anotācijas 6.1. apakšpunktā minētajām nevalstiskajām organizācijām. Nevalstiskajām organizācijām nebija ne priekšlikumu, ne iebildumu par noteikumu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668 prasības papildinātas, ietverot Moldovā ražotas lopbarības augu sēklas un Ukrainā ražotas biešu, saulespuķu, rapša un sojas sēklas. Turpmāk šīs sēklas drīkstēs importēt ES, un Pārtikas un veterinārajam dienestam būs jāveic dokumentu pārbaude uz ES ārējās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lopbarības augu sēklas no Moldovas un biešu, saulespuķu, rapša un sojas sēklas no Ukrainas varēs brīvi cirkulēt ES, tāpēc Valsts augu aizsardzības dienestam būs jāiesaistās šo sugu sēklu materiāla uzraudzībā un kontrolē Latvijas teritorijā.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25-TA-1717</w:t>
    </w:r>
    <w:r>
      <w:br/>
    </w:r>
    <w:r w:rsidR="00000000" w:rsidRPr="00000000" w:rsidDel="00000000">
      <w:rPr>
        <w:rtl w:val="0"/>
      </w:rPr>
      <w:t xml:space="preserve">Izdrukāts 29.07.2026. 23.59 - 3.0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25-TA-1717</w:t>
    </w:r>
    <w:r>
      <w:br/>
    </w:r>
    <w:r w:rsidR="00000000" w:rsidRPr="00000000" w:rsidDel="00000000">
      <w:rPr>
        <w:rtl w:val="0"/>
      </w:rPr>
      <w:t xml:space="preserve">Izdrukāts 29.07.2026. 23.59 - 3.0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anotācija_(ex_ante)_25-TA-1717.docx</dc:title>
</cp:coreProperties>
</file>

<file path=docProps/custom.xml><?xml version="1.0" encoding="utf-8"?>
<Properties xmlns="http://schemas.openxmlformats.org/officeDocument/2006/custom-properties" xmlns:vt="http://schemas.openxmlformats.org/officeDocument/2006/docPropsVTypes"/>
</file>