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4. augusta noteikumos Nr. 866 "Stratēģiskas nozīmes preču kontroles komitejas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iniciatīva, ņemot vērā nepieciešamību nodrošināt Stratēģiskas nozīmes preču kontroles komitejas (turpmāk - komiteja) darbības nepārtrauktību.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sagatavots, lai dotu tiesības komitejas priekšsēdētājam iecelt komitejas sekretāra vietnieku no komitejas locekļu vidus, tādējādi nodrošinot un uzlabojot komitejas darbības nepārtrauktību.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4. augusta noteikumi Nr. 866 "Stratēģiskas nozīmes preču kontroles komitejas nolikums" (turpmāk – Noteikumi) nosaka komitejas sastāvā esošo institūciju uzskaitījumu, kā arī komitejas pārstāvju atbildību.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16. punktu, komitejas sekretārs organizē komitejas sēžu darbu, nodrošina informācijas apmaiņu ar komitejas locekļiem par komitejas kompetences jautājumiem, nodrošina komitejas darbu komitejas sēžu starplaikos un noformē, un saskaņo komitejas sēžu protokolu projektus. Komitejas sekretāra prombūtnes laikā šobrīd nav iespējas to aizstāt ar citiem darbiniekiem, kas veiktu Noteikumu 16. punktā minētos pienākumus. Grozījumi ļautu operatīvi organizēt komitejas darbu, kā rezultātā tiktu operatīvā kārtībā pieņemti nepieciešamie lēmumi.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veiktas izmaiņas Noteikumu 4. un 12. punktā, nosakot, ka komitejas priekšsēdētājs ieceļ no komitejas locekļu vidus komitejas sekretāra vietnieku, kā arī paredz paraksta tiesības arī komitejas sekretāra vietniekam ar atsevišķu komitejas priekšsēdētāja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tiek papildināti ar 16.</w:t>
      </w:r>
      <w:r w:rsidR="00000000" w:rsidRPr="00000000" w:rsidDel="00000000">
        <w:rPr>
          <w:vertAlign w:val="superscript"/>
          <w:rtl w:val="0"/>
        </w:rPr>
        <w:t xml:space="preserve">1</w:t>
      </w:r>
      <w:r w:rsidR="00000000" w:rsidRPr="00000000" w:rsidDel="00000000">
        <w:rPr>
          <w:rtl w:val="0"/>
        </w:rPr>
        <w:t xml:space="preserve"> punktu, paredzot, ka komitejas sekretāra vietnieks veic komitejas sekretāra pienākumus komitejas sekretāra prombūtnes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Komitejas sastāvā nav papildus komitejas loceklis no Ārlietu ministrijas, kas varētu veikt komitejas sekretāra vietnieka pienākumus.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veiktas izmaiņas Ministru kabineta 2017. gada 7. jūnija rīkojumā Nr. 281 "Par Stratēģiskas nozīmes preču kontroles komiteju", papildinot to ar papildus Ārlietu ministrijas pārstāvi, kam ir pieredze komitejas sekretāra amatā un kurš varētu pildīt komitejas sekretāra vietnieka pienākumus. Ņemot vērā, ka Noteikumu 17. punkts paredz, ka Ārlietu ministrija nodrošina komitejas sekretariāta funkcijas, komitejas sekretāra vietniekam attiecīgi jābūt pārstāvim no Ārlietu ministrijas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2017. gada 7. jūnija rīkojums Nr. 281 "Par Stratēģiskas nozīmes preču kontroles komiteju"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tiks papildināts ar papildus Ārlietu ministrijas pārstāvi, kam ir pieredze komitejas sekretāra 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25-TA-1680</w:t>
    </w:r>
    <w:r>
      <w:br/>
    </w:r>
    <w:r w:rsidR="00000000" w:rsidRPr="00000000" w:rsidDel="00000000">
      <w:rPr>
        <w:rtl w:val="0"/>
      </w:rPr>
      <w:t xml:space="preserve">Izdrukāts 29.07.2026. 22.49 - 1.0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25-TA-1680</w:t>
    </w:r>
    <w:r>
      <w:br/>
    </w:r>
    <w:r w:rsidR="00000000" w:rsidRPr="00000000" w:rsidDel="00000000">
      <w:rPr>
        <w:rtl w:val="0"/>
      </w:rPr>
      <w:t xml:space="preserve">Izdrukāts 29.07.2026. 22.49 - 1.0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anotācija_(ex_ante)_25-TA-1680.docx</dc:title>
</cp:coreProperties>
</file>

<file path=docProps/custom.xml><?xml version="1.0" encoding="utf-8"?>
<Properties xmlns="http://schemas.openxmlformats.org/officeDocument/2006/custom-properties" xmlns:vt="http://schemas.openxmlformats.org/officeDocument/2006/docPropsVTypes"/>
</file>