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valsts nekustamo īpašumu pārdošanu" (turpmāk - rīkojuma projekts) minēto nekustamo īpašumu izmantošanas iespējas un to, ka nav zināmas valsts pārvaldes funkcijas, kuru nodrošināšanai būtu lietderīgi tos saglabāt valsts īpašumā, ar valsts akciju sabiedrības “Valsts nekustamie īpašumi” (turpmāk – VNĪ) Īpašumu izvērtēšanas komisijas lēmumu nolemts ierosināt to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lai, ievērojot Atsavināšanas likuma 14.panta nosacījumus, atļautu VNĪ pārdot izsolē valsts nekustamo īpašumu Rudbāržu ielā 10C, Liepājā un valsts nekustamo īpašumu Rudbāržu ielā 10E, Liepājā kopā ar būvēm piesaistāmajām 2617/6998 domājamām daļām no nekustamā īpašuma Rudbāržu ielā 10, Liepājā, kuri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atļaut VNĪ pārdot izsolē šādus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(nekustamā īpašuma kadastra Nr.17005340018) – būvi (būves kadastra apzīmējums 17000340461006) – Rudbāržu ielā 10C, Liepājā,  kopā ar būvei piesaistāmajām 920/6998 domājamām daļām no nekustamā īpašuma (nekustamā īpašuma kadastra Nr. 1700 034 0461) – zemes vienības (zemes vienības kadastra apzīmējums 1700 034 0461) 0,1733 ha kopplatībā – Rudbāržu ielā 10, Liepājā, kas ierakstīts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01.03.2023. Valstij piekritīgās mantas aprakstes un novērtējuma aktu Nr.2650R/23, ievērojot Ministru kabineta 26.11.2013. noteikumu Nr.1354 „Kārtība, kādā veicama valstij piekritīgās mantas uzskaite, novērtēšana realizācija, nodošana bez maksas, iznīcināšana un realizācijas ieņēmumu ieskaitīšana valsts budžetā” 32.3. apakšpunktā noteikto un Rīgas pilsētas tiesas 16.12.2022. spriedumu civillietā Nr. C30502022, saskaņā ar kuru konstatēts juridiskais fakts, ka būvi ar kadastra apzīmējumiem Nr.1700 034 0461 006, adrese Rudbāržu iela 10, Liepāja, kas atrodas uz zemes gabala ar kadastra apzīmējumu Nr.1700 034 0461, ir bezīpašnieka lietas, kas piekrīt Latvijas valstij Finanšu ministrijas personā, nodeva minētās būves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17005340018) – būvi (būves kadastra apzīmējums 17000340461006)  - Rudbāržu ielā 10C, Liepājā,  nostiprinātas Liepājas pilsētas zemesgrāmatas nodalījumā Nr. 100000893736 Latvijas valstij Finanšu ministrijas personā, lēmuma datums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zemesgrāmatas nodalījumā I daļas 1.iedaļas ierakstā Nr.1.2. ir atzīme - būve saistīta ar zemes gabalu (zemes vienības kadastra apzīmējums 17000340461).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nekustamais īpašums (nekustamā īpašuma kadastra Nr. 17005340018) – būve (būves kadastra apzīmējums 17000340461006) Rudbāržu ielā 10C, Liepājā, sastāv no nedzīvojamās ēkas ar kopējo platību 37 m</w:t>
      </w:r>
      <w:r w:rsidR="00000000" w:rsidRPr="00000000" w:rsidDel="00000000">
        <w:rPr>
          <w:vertAlign w:val="superscript"/>
          <w:rtl w:val="0"/>
        </w:rPr>
        <w:t xml:space="preserve">2</w:t>
      </w:r>
      <w:r w:rsidR="00000000" w:rsidRPr="00000000" w:rsidDel="00000000">
        <w:rPr>
          <w:rtl w:val="0"/>
        </w:rPr>
        <w:t xml:space="preserve">, galvenais lietošanas veids:  1242 – garāžu ēkas, būves tips 12420103 –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Rudbāržu ielā 10C, Liepājā,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1343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1279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Rudbāržu ielā 10C, Liepājā,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pielikumā pie Valsts ieņēmumu dienesta 01.03.2023. Valstij piekritīgās mantas aprakstes un novērtējuma akta Nr. 2650R/23 minēto, nekustamā īpašuma (nekustamā īpašuma kadastra Nr. 17005340018) – būves (būves kadastra apzīmējums 17000340461006)  - Rudbāržu ielā 10C, Liepājā,   faktiskais nolietojums pēc vizuālās apsekošanas dabā ir 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1.februāra noteikumu Nr.109 „Kārtība, kādā atsavināma publiskas personas manta” 4.6.1. apakšpunktu, ja uz valsts zemesgabala ir divi vai vairāki patstāvīgi būvju īpašumi, kas pieder dažādiem īpašniekiem, kuri savas īpašuma tiesības ir nostiprinājuši zemesgrāmatā, atsavināšanas ierosinājumam jāpievieno notariāli apliecinātu vienošanos par to, kādās domājamās daļās katrs īpašnieks iegūst zemesgabalu, vai Valsts zemes dienesta atzinumu par zemes vienības sadali domājamās daļās kopā ar notariāli apliecinātu atteikumu slēgt šādu vienošanos, ja kāds no ēku īpašniekiem atteicies to 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zemes dienesta Kurzemes reģionālās nodaļas 10.12.2012. Atzinumu Nr.10-02/192317-3/1 nekustamam īpašumam (nekustamā īpašuma kadastra Nr. 17005340018) – būvei (būves kadastra apzīmējums 17000340461006) Rudbāržu ielā 10C, Liepājā, ir noteiktas piesaistāmās 920/6998 domājamās daļas no nekustamā īpašuma (nekustamā īpašuma kadastra Nr. 1700 034 0461) – zemes vienības (zemes vienības kadastra apzīmējums 1700 034 0461) 0,1733 ha kopplatībā – Rudbāržu ielā 10, Liepājā.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(nekustamā īpašuma kadastra Nr.17005340020) – būvi (būves kadastra apzīmējums 17000340461002) – Rudbāržu ielā 10E, Liepājā,  kopā ar būvei piesaistāmajām 1697/6998 domājamām daļām no nekustamā īpašuma (nekustamā īpašuma kadastra Nr. 1700 034 0461) – zemes vienības (zemes vienības kadastra apzīmējums 1700 034 0461) 0,1733 ha kopplatībā – Rudbāržu ielā 10, Liepājā, kas ierakstīts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01.03.2023. Valstij piekritīgās mantas aprakstes un novērtējuma aktu Nr.2650R/23, ievērojot Ministru kabineta 26.11.2013. noteikumu Nr.1354 „Kārtība, kādā veicama valstij piekritīgās mantas uzskaite, novērtēšana realizācija, nodošana bez maksas, iznīcināšana un realizācijas ieņēmumu ieskaitīšana valsts budžetā” 32.3. apakšpunktā noteikto un Rīgas pilsētas tiesas 16.12.2022. spriedumu civillietā Nr. C30502022, saskaņā ar kuru konstatēts juridiskais fakts, ka būvi ar kadastra apzīmējumiem Nr.1700 034 0461 002, adrese Rudbāržu iela 10, Liepāja, kas atrodas uz zemes gabala ar kadastra apzīmējumu Nr.1700 034 0461, ir bezīpašnieka lietas, kas piekrīt Latvijas valstij Finanšu ministrijas personā, nodeva minētās būves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17005340020) – būvi (būves kadastra apzīmējums 17000340461002)  - Rudbāržu ielā 10E, Liepājā,  nostiprinātas Liepājas pilsētas zemesgrāmatas nodalījumā Nr.100000909896 Latvijas valstij Finanšu ministrijas personā, lēmuma datums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zemesgrāmatas nodalījumā I daļas 1.iedaļas ierakstā Nr.1.2. ir atzīme - būve saistīta ar zemes gabalu (zemes vienības kadastra apzīmējums 17000340461).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nekustamais īpašums (nekustamā īpašuma kadastra Nr. 17005340020) – būve (būves kadastra apzīmējums 17000340461002) Rudbāržu ielā 10E, Liepājā - garāža, ar kopējo platību 118,1 m2, galvenais lietošanas veids:  1242 – garāžu ēkas, būves tips 12420103 –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Rudbāržu ielā 10E, Liepājā,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4285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4082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Rudbāržu ielā 10E, Liepājā,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pielikumā pie Valsts ieņēmumu dienesta 01.03.2023. Valstij piekritīgās mantas aprakstes un novērtējuma akta Nr. 2650R/23 minēto, nekustamā īpašuma (nekustamā īpašuma kadastra Nr. 17005340020) – būves (būves kadastra apzīmējums 17000340461002)  - Rudbāržu ielā 10E, Liepājā,   faktiskais nolietojums pēc vizuālās apsekošanas dabā ir 62 %.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1.februāra noteikumu Nr.109 „Kārtība, kādā atsavināma publiskas personas manta” 4.6.1. apakšpunktu, ja uz valsts zemesgabala ir divi vai vairāki patstāvīgi būvju īpašumi, kas pieder dažādiem īpašniekiem, kuri savas īpašuma tiesības ir nostiprinājuši zemesgrāmatā, atsavināšanas ierosinājumam jāpievieno notariāli apliecinātu vienošanos par to, kādās domājamās daļās katrs īpašnieks iegūst zemesgabalu, vai Valsts zemes dienesta atzinumu par zemes vienības sadali domājamās daļās kopā ar notariāli apliecinātu atteikumu slēgt šādu vienošanos, ja kāds no ēku īpašniekiem atteicies to 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zemes dienesta Kurzemes reģionālās nodaļas 10.12.2012. Atzinumu Nr.10-02/192317-3/1 nekustamam īpašumam (nekustamā īpašuma kadastra Nr. 17005340020) – būvei (būves kadastra apzīmējums 17000340461002) Rudbāržu ielā 10E, Liepājā, ir noteiktas piesaistāmās 1697/6998 domājamās daļas no nekustamā īpašuma (nekustamā īpašuma kadastra Nr. 1700 034 0461) – zemes vienības (zemes vienības kadastra apzīmējums 1700 034 0461) 0,1733 ha kopplatībā – Rudbāržu ielā 10, Liepājā.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atjaunotā Latvijas Republikas 1937.gada Civillikuma ievada, mantojuma tiesību un lietu tiesību daļas spēkā stāšanās laiku un piemērošanas kārtību" 38.panta pirmo un otro daļu ar nekustamā īpašuma (nekustamā īpašuma kadastra Nr. 170003404610 – zemes vienības (zemes vienības kadastra apzīmējums  17000340461) 0,1733 kopplatībā - Rudbāržu ielā 10, Liepājā, saistīto būvju īpašnieki, kuriem īpašumā nav zemes vienības domājamās daļas, maksā likumisko lietošanas maksu par valstij Finanšu ministrijas personā piederošo attiecīgu zemes vienības domājamo daļu lietošanu, kā arī sedz maksāšanas paziņojuma izmaksas 15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nekustamā īpašuma (nekustamā īpašuma kadastra Nr. 1700 034 0461) – zemes vienību (zemes vienības kadastra apzīmējums 1700 034 0461) 0,1733 ha kopplatībā Liepājas pilsētas zemesgrāmatas nodalījumā Nr.100000514517, lēmuma datums: 17.12.2012.     Uz atlikušajām zemes vienības domājamām daļām īpašuma tiesības nostiprinātas sešām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1700 034 0461) Rudbāržu ielā 10, Liepājā, lietošanas mērķis: “Transporta līdzekļu garāžu apbūve”, platība 0,1733 ha, Zemes lietošanas veids: zeme zem ēkām, platība, platība 0,1733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(nekustamā īpašuma kadastra Nr. 1700 034 0461) Rudbāržu ielā 10, Liepājā,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16915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18023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gabala atrodas zemes īpašniekam nepiederošas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 vienībai (zemes vienības kadastra apzīmējums 1700 034 0461)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platība 0.0026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platība 0.0062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platība 0.0197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platība 0.0136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platība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platība 0.0024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platība 0.0247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platība 0.0092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valstij piederošo zemes vienības (zemes vienības kadastra apzīmējums 1700 034 0461) 2871/6998 domājamo daļu lietošanu pastāv likumiskās lietošanas attiecības – fiziskai personai (206/6998 domājamās daļas), fiziskai personai (2078/6998 domājamās daļas), fiziskai personai (204/6998 domājamās daļas), fiziskai personai (183/6998 domājamās daļas) un fiziskai personai (200/6998 domājamās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valstij piederošās zemes vienības 2617/6998 domājamās daļas ir piesaistītas rīkojuma projektā iekļautajām valstij piederošajām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(būves kadastra apzīmējums 17000340461002), kas ietilpst nekustamā īpašuma (nekustamā īpašuma kadastra Nr. 17005340020) Rudbāržu ielā 10E, Liepājā,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(būves kadastra apzīmējums 17000340461006), kas ietilpst nekustamā īpašuma (nekustamā īpašuma kadastra Nr. 17005340018) Rudbāržu ielā 10C, Liepājā,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uz zemes vienības (zemes vienības kadastra apzīmējums 1700 034 0461) vēl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garāža ar kadastra apzīmējumu 1700 034 0461 001, kas ietilpst ēku (būvju) īpašuma ar kadastra numuru 1700 534 0461 sastāvā. Īpašuma tiesības Liepājas pilsētas zemesgrāmatas nodalījumā Nr. 100000317091 nostiprinātas domājamās daļās deviņām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garāža ar kadastra apzīmējumu 1700 034 0461 003, kas ietilpst ēku (būvju) īpašuma ar kadastra numuru 1700 534 0463 sastāvā. Īpašuma tiesības Liepājas pilsētas zemesgrāmatas nodalījumā Nr. 100000520954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garāža ar kadastra apzīmējumu 1700 034 0461 004, kas ietilpst ēku (būvju) īpašuma ar kadastra numuru 1700 534 0015 sastāvā. Īpašuma tiesības Liepājas pilsētas zemesgrāmatas nodalījumā Nr. 100000611088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garāža ar kadastra apzīmējumu 1700 034 0461 005, kas ietilpst ēku (būvju) īpašuma ar kadastra numuru 1700 534 0002 sastāvā. Īpašuma tiesības Liepājas pilsētas zemesgrāmatas nodalījumā Nr. 100000454732 nostiprinātas domājamās daļās fiziskai un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 21.10.2024. vēstulē Nr.1855/2.4 informē, ka saskaņā ar spēkā esošo Liepājas pilsētas teritorijas plānojumu zemes vienība (zemes vienības kadastra apzīmējums 17000340461) Rudbāržu ielā 10, Liepājā, atrodas jauktas apbūves teritorijā ar dzīvojamo funkciju (JDz).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vēstulē Liepājas valstspilsētas pašvaldība vienlaikus informē, ka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nodrošināta piekļuve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Liepājas valstspilsētas pašvaldība informē, ka atbilstoši Teritorijas izmantošanas un apbūves noteikumu (turpmāk -Apbūves noteikumi) 7.punktam zemes vienībai (zemes vienības kadastra apzīmējums 17000340461) Rudbāržu ielā 10, Liepājā, ir neatbilstošs izmantojuma statuss. Apbūves noteikumu 8.punkts paredz, ka neatbilstoša izmantojuma statusa zemesgabala īpašnieks ir tiesīgs turpināt likumīgi iesākto teritorijas izmantošanu, tostarp atjaunot un pārbūvēt būves, ja netiek būtiski palielināts to būvapjoms. Jauna būvniecība (vai esošo būvju rekonstrukcija) zemesgabalā veicama atbilstoši spēkā esošajam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būvju īpašumi Rudbāržu ielā 10C, Liepājā un Rudbāržu ielā 10E, Liepājā, kopā ar būvēm piesaistāmajām 2617/6998 domājamām daļām no nekustamā īpašuma (nekustamā īpašuma kadastra Nr. 17000340461) – zemes vienības (zemes vienības kadastra apzīmējums  17000340461) 0,1733 kopplatībā - Rudbāržu ielā 10, Liepājā, nav nepieciešamas valsts pārvaldes funkciju īstenošanai, optimālākais risinājums ir to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44.panta ceturtajā daļā noteikts, ka publiskai personai piederošu zemesgabalu, uz kura atrodas citai personai (kopīpašniekiem) piederošas ēkas (būves), var pārdot tikai zemesgrāmatā ierakstītas ēkas (būves) īpašniekam (visiem kopīpašniekiem proporcionāli viņu kopīpašuma daļām), proti, normas mērķis ir nodrošināt publiskās personas zemes, uz kuras atrodas ēka, sadalījumu proporcionāli starp visiem attiecīgās ēkas kopīpašniekiem, proti, zemes domājamo daļu sadalījumam ir jāatbilst/jābūt proporcionālam uz tās esošo būvju domājamo daļu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1937.gada Civillikuma ievada, mantojuma tiesību un lietu tiesību daļas spēkā stāšanās laiku un piemērošanas kārtību" 41.panta pirmajā daļā paredzēts, ka likumiskās zemes lietošanas tiesības izbeidzas tikai šādos gadījumos: 1) ja būve un zeme tiek apvienota vienā nekustamā īpašumā; 2) ja būve, kas ir patstāvīgs nekustamā īpašuma objekts, tiek nojaukta.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ar dažādu pastāvīgu īpašumu objektu (būves un zemes domājamo daļu) iegādi nav iespējams apvienot tos vienā nekustamā īpašumā, proti, gan būve, gan zemes domājamās daļas atradīsies atsevišķā civiltiesiskā apgrozībā, tādējādi pastāv iespēja, ka pēc atsavināmo nekustamo īpašumu iegādes jaunais ieguvējs būvi un/vai zemes domājamās daļas pārdos atsevišķi, kas sarežģīs dalītajā īpašumā esošo nekustamo īpašumu īpašnieku struktūru un apgrūtinās pilnīgu dalītā īpašuma izbeigšanu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 kā arī to, ka atbilstoši Atsavināšanas likumā paredzētajam, būvju ieguvējiem jebkurā gadījumā būs tiesības prasīt tiem atsavināt valsts īpašumā esošās zemes vienības domājamās daļas proporcionāli to īpašumā esošo būvju apmēram, valstij piederošo būvju pārdošana kopā ar tām piesaistāmajām valstij piederošajām zemes vienības domājamām daļām varētu samazināt valstij administratīvo resursu patēriņu un nodrošinās būvju ieguvējiem likumā paredzēto iespēju iegādāties attiecīgas zemes vienības domājamās daļas viena vienota būves un tai piesaistāmo domājamo daļu no zemes vienības  atsavināšanas procesa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mazinātu administratīvo slogu un izmaksas, kā arī nodrošinātu valstij piederošo būvju  nekustamo īpašumu Rudbāržu ielā 10C, Liepājā, un Rudbāržu ielā 10E, Liepājā, ieguvējiem ērtu un vienkāršotu procesu, vienlaikus iegūstot būvēm piesaistāmās zemes vienības domājamās daļas, rīkojuma projekts paredz valstij piederošo nekustamo īpašumu (nekustamā īpašuma kadastra Nr. 17005340018) – būvi (būves kadastra apzīmējums 17000340461006) – Rudbāržu ielā 10C, Liepājā,  atsavināt kopā ar tai piesaistāmajām 920/6998 domājamām daļām no nekustamā īpašuma (nekustamā īpašuma kadastra Nr. 1700 034 0461) – zemes vienības (zemes vienības kadastra apzīmējums 1700 034 0461) 0,1733 ha kopplatībā – Rudbāržu ielā 10, Liepājā un nekustamo īpašumu (nekustamā īpašuma kadastra Nr. 17005340020) – būvi (būves kadastra apzīmējums 17000340461002) – Rudbāržu ielā 10E, Liepājā,  atsavināt kopā ar tai piesaistāmajām 1697/6998 domājamām daļām no nekustamā īpašuma (nekustamā īpašuma kadastra Nr. 1700 034 0461) – zemes vienības (zemes vienības kadastra apzīmējums 1700 034 0461) 0,1733 ha kopplatībā – Rudbāržu ielā 10, Liepājā, ievērojot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2.punktu atsevišķos gadījumos publiskas personas nekustamā īpašuma atsavināšanu var ierosināt zemes kopīpašnieks, ja viņš vēlas nopirkt zemesgrāmatā ierakstītu ēku (būvi), kas atrodas uz kopīpašumā esošās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kopīpašniekiem ir pirmpirkuma tiesības uz atsavināmiem nekustamiem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pirmpirkuma tiesīgajām personām tiks nosūtīts paziņojums par publisku izsoli, vienlaicīgi uzaicinot attiecīgās personas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trešajai daļai, ja pieteikumu par nekustamā īpašuma pirkšanu noteiktajā termiņā iesniegušas vairākas šā likuma 4.panta ceturtajā daļā minētās personas (izņemot šā likuma 44.panta ceturtajā daļā un 45.pantā minētos gadījumus), tiek rīkota izsole starp šīm personām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tiks norādīts atsavināmā nekustamā īpašuma sastāvs, tehniskais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atsavināmā nekustamā īpašuma tirgus situāciju, izmantošanas iespējas un to, ka nav zināmas valsts pārvaldes funkcijas, kuru nodrošināšanai būtu lietderīgi to saglabāt valsts īpašumā, ar VNĪ Īpašumu izvērtēšanas komisijas lēmumu nolemts ierosināt tā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Nekustamā īpašuma ieguvējam jāatbilst likuma “Par zemes reformu Latvijas Republikas pilsētās” 20. panta nosacījumiem. Šī iemesla dēļ minēto nekustamo īpašumu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rīkojuma projektā minētos nekustamos īpašumus, ievērojot pirmpirkuma tiesīgo personu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pārējām valstij piederošajām domājamām daļām no nekustamā īpašuma Rudbāržu ielā 10, Liepājā,  VNĪ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atsavināmā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ir pirmpirkuma tiesības uz atsavināmajiem nekustamiem īpašumiem. Ja minētās personas savas pirmpirkuma tiesības neizmanto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25-TA-403</w:t>
    </w:r>
    <w:r>
      <w:br/>
    </w:r>
    <w:r w:rsidR="00000000" w:rsidRPr="00000000" w:rsidDel="00000000">
      <w:rPr>
        <w:rtl w:val="0"/>
      </w:rPr>
      <w:t xml:space="preserve">Izdrukāts 29.07.2026. 23.45 - 2.0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25-TA-403</w:t>
    </w:r>
    <w:r>
      <w:br/>
    </w:r>
    <w:r w:rsidR="00000000" w:rsidRPr="00000000" w:rsidDel="00000000">
      <w:rPr>
        <w:rtl w:val="0"/>
      </w:rPr>
      <w:t xml:space="preserve">Izdrukāts 29.07.2026. 23.45 - 2.0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anotācija_(ex_ante)_25-TA-403.docx</dc:title>
</cp:coreProperties>
</file>

<file path=docProps/custom.xml><?xml version="1.0" encoding="utf-8"?>
<Properties xmlns="http://schemas.openxmlformats.org/officeDocument/2006/custom-properties" xmlns:vt="http://schemas.openxmlformats.org/officeDocument/2006/docPropsVTypes"/>
</file>