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"Platjoslas pieejamības ģeogrāfiskās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likuma 13.panta piekto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platjoslas pieejamības ģeogrāfiskās informācijas sistēmas (PPĢIS) izveides un uzturēšanas kārtību, platjoslas pieejamības ģeogrāfiskās informācijas sistēmas saturu un tajā iekļautās informācijas iesniegšanas, aprites un publicēšanas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elektronisko sakaru pakalpojumu pieejamības apzināšana netiek veikta regulāri, bet, veicot pētījumus nepieciešamības gadījumā, piemēram, pirms elektronisko sakaru nozares attīstības plānu vai valsts atbalsta programmu izstrādes uzsākšanas.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2018/1972 </w:t>
      </w:r>
      <w:r w:rsidR="00000000" w:rsidRPr="00000000" w:rsidDel="00000000">
        <w:rPr>
          <w:i w:val="1"/>
          <w:rtl w:val="0"/>
        </w:rPr>
        <w:t xml:space="preserve">par Eiropas Elektronisko sakaru kodeksa izveidi</w:t>
      </w:r>
      <w:r w:rsidR="00000000" w:rsidRPr="00000000" w:rsidDel="00000000">
        <w:rPr>
          <w:rtl w:val="0"/>
        </w:rPr>
        <w:t xml:space="preserve"> (turpmāk - Eiropas Elektronisko sakaru kodekss) paredz Eiropas Savienības dalībvalstīm pienākumu līdz 2023.gada 21.decembrim veikt elektronisko sakaru tīklu ģeogrāfisko apsekošanu (kartēšanu) un nodrošināt informācijas atjaunināšanu. Apsekojuma laikā iegūtai informācijai jābūt pietiekami detalizētai un jāsatur pietiekamas ziņas par elektronisko sakaru pakalpojuma kvalitāti un tā parametriem, kartējot infrastruktūru, investīcijas, pakalpojumu pieejamību un pieprasījumu. Šī informācija ir paredzēta valsts pārvaldes iestādēm to funkciju veikšanai, kā arī valsts atbalsta pasākumu īstenošanai un informācijas nodrošināšanai galalietotājiem par pakalpojumu pieejamību pieslēguma adreses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Eiropas Komisijas paziņojums "Pamatnostādnes par valsts atbalstu platjoslas tīkliem" (2023/C 36/01) paredz nosacījumus informācijas par elektronisko sakaru pieejamību atjaunošanai un valsts atbalsta plānu sabiedriskajai apspriešanai, proti, neatkarīgi no tā, vai dalībvalsts jau ir savākusi informāciju par turpmākajiem investīciju plāniem, veicot kartēšanu, sabiedriskajā apspriešanā vienmēr jāiekļauj jaunākās kartēšanas rezultāti un  pēc sabiedriskās apspriešanas beigām dalībvalstij viena gada laikā jāsāk konkursa atlases procedūra vai jāsāk attiecīgā projekta īstenošana tiešo investīciju modeļiem. Ja dalībvalsts šajā laikposmā neuzsāk konkursa procedūru vai valsts finansētā projekta īstenošanu, tai ir jāveic jauna sabiedriskā apspriešana, pirms tā var uzsākt konkursa procedūru vai īstenot valsts finansēto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Elektronisko sakaru kodeksa transponēšanas gaitā Satiksmes ministrija, Sabiedrisko pakalpojumu regulēšanas komisija un valsts akciju sabiedrība "Elektroniskie sakari" vienojās par nepieciešamību izstrādāt PPĢIS, kā racionālāko risinājumu, lai nodrošinātu ikgadēju sakaru pakalpojumu pieejamības apsekojumu. Ievērojot minēto, Elektronisko sakaru likumā ir iekļautas tiesību normas par PPĢIS izveidi un atbilstoši Elektronisko sakaru likuma 13.panta pirmajai daļai platjoslas pieejamības ģeogrāfiskās informācijas sistēma tiek izveidota un uzturēta, lai nodrošinātu valsts atbalsta pasākumu plānošanai elektronisko sakaru jomā un platjoslas elektronisko sakaru attīstības politikas izstrādei nepieciešamos analītiskos materiālus un statistiku, kā arī platjoslas elektronisko sakaru tīklu, platjoslas un universālā pakalpojuma ģeogrāfiskās pieejamības monitoringu. Tā uztur aktuālos un vēsturiskos datus par platjoslas interneta piekļuves pakalpojuma ģeogrāfisko pieejamību (tos piesaistot valsts adrešu reģistra datiem administratīvo teritoriju un adrešu līmenī), kā arī interneta piekļuves pakalpojumu kvalitātes mērījumu rezultātus (tos piesaistot ģeogrāfiskajām koordinātām vai valsts adrešu reģistra datiem). Savukārt atbilstoši Elektronisko sakaru likuma 4.panta otrajai daļas 4.punktam Satiksmes ministrija nodrošina platjoslas pieejamības ģeogrāfiskās informācijas sistēmas izveidošanu, kā arī tās uzturēšanu un darbību. Savukārt Ministru kabineta 2003.gada 29.aprīļa noteikumu Nr.242 "Satiksmes ministrijas nolikums" 5.2.</w:t>
      </w:r>
      <w:r w:rsidR="00000000" w:rsidRPr="00000000" w:rsidDel="00000000">
        <w:rPr>
          <w:vertAlign w:val="superscript"/>
          <w:rtl w:val="0"/>
        </w:rPr>
        <w:t xml:space="preserve">4</w:t>
      </w:r>
      <w:r w:rsidR="00000000" w:rsidRPr="00000000" w:rsidDel="00000000">
        <w:rPr>
          <w:rtl w:val="0"/>
        </w:rPr>
        <w:t xml:space="preserve"> apakšpunkts paredz, ka Satiksmes ministrijai ir tiesības normatīvajos aktos noteiktajā kārtībā deleģēt platjoslas pieejamības ģeogrāfiskās informācijas sistēmas izveidi un darbības nodrošināšanu valsts akciju sabiedrībai "Elektroniskie sakari", noslēdzot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2020.gada 27.oktobrī ir noslēgusi delēgēšanas līgumu ar valsts akciju sabiedrību "Elektroniskie sakari" par PPĢIS specifikācijas izstrādi un ar 2022.gada 6.janvāra grozījumiem minētajā deleģēšanas līgumā uzdot izveidot PPĢIS un nodrošināt tās darbību. Ievērojot minēto valsts akciju sabiedrība "Elektroniskie sakari" ir uzsākusi PPĢIS izstrādi 2023.gada 4.aprīlī noslēdzot līgumu par PPĢIS izstrādi un ieviešanu, garantijas uzturēšanu un uzturēšanu pēc garantijas uzturēšanas ar SIA “Jāņa sēta”, kas ir atklātā konkursa „Platjoslas pieejamības ģeogrāfiskās informācijas sistēmas izstrāde un uzturēšana” (id. Nr. VASES 2022/21) pretendentu atlases uzvarētājs.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izstrādāt regulējumu, kas noteiks PPĢIS saturu un tajā iekļautās informācijas iesniegšanas, aprites un publicēšanas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minēto problēmu, ir izstrādāts ministru kabineta noteikumu projekts "Platjoslas pieejamības ģeogrāfiskās informācijas sistēmas noteikumi" (turpmāk tekstā - noteikumu projekts), kas paredz noteikt PPĢIS izveides un uzturēšanas kārtību, tās saturu un tajā iekļautās informācijas iesniegšanas, aprites un publicēšanas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projektam PPĢIS lietotāji ir Satiksmes ministrija, Sabiedrisko pakalpojumu regulēšanas komisija un valsts akciju sabiedrība "Elektroniskie sakari" un PPĢIS uzdevums ir uzkrāt un uzglabāt informāciju par publisko fiksēto un mobilo mazumtirdzniecības elektronisko sakaru pakalpojumu ģeogrāfisko pieejamību, kā arī nodrošināt iespējas analizēt un statistikas vajadzībām apkopot PPĢIS iekļautos datus normatīvajos aktos noteikto funkciju vai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PPĢIS nodrošina publisko tiešsaistes karti, kas ir pieejama visiem Latvijas iedzīvotājiem, un kurā tiek publicēta informācija par platjoslas interneta piekļuves pakalpojuma fiksētā elektronisko sakaru tīklā un mobilās interneta piekļuves pieejamību adreses, kā arī administratīvu teritoriju un mobilā sakaru tīkla gadījumā - poligona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 Sabiedrisko pakalpojumu regulēšanas komisijas padomes 2022. gada 22. septembra lēmumu Nr.1/29 apstiprinātajiem noteikumiem "Informācijas iesniegšanas noteikumi elektronisko sakaru nozarē", Sabiedrisko pakalpojumu regulēšanas komisija apkopo elektronisko sakaru komersantu sniegto informāciju par platjoslas interneta piekļuves pakalpojuma fiksētā elektronisko sakaru tīklā ģeogrāfisko pieejamību. Šo informāciju Sabiedrisko pakalpojumu regulēšanas komisija sniedz PPĢIS statistikas un analīzes vajadzībām. Savukārt informāciju par platjoslas interneta piekļuves pakalpojuma mobilā elektronisko sakaru tīklā pieejamību elektronisko sakaru komersanti, ievērojot informācijas apjomu un specifiku, nodod PPĢIS nepastarpināti. Noteikumu projekts noteic, ka Satiksmes ministrija PPĢIS sniedz ar valsts atblasta programmām saistīto informāciju, bet valsts akciju sabiedrība "Elektroniskie sakari" - informāciju par mobilo elektronisko sakru tīklu bāzes stacijām.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informāciju, kuru PPĢIS uztur par fiksēto un mobilo elektronisko sakaru tīklu nodrošinātajiem elektronisko sakaru pakalpojumiem, kā arī uzskaita informāciju no Valsts zemes dienesta un Uzņēmumu reģistra, kuru plānots izmantot statistikas un analītikas vajadzībām. Vienlaikus atzīmējams, ka noteikumu projektā uzskaitītā Valsts zemes dienesta un Uzņēmumu reģistra nodrošinātā informācija, jau tagad ir pieejama atvērto datu portālā https://data.gov.lv/lv un PPĢIS vajadzībām plānots izmantot šo avotu.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185 652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24.09.2021. sēdē atbalstīts Finanšu ministrijas sagatavotais informatīvais ziņojums "Par priekšlikumiem valsts budžeta ieņēmumiem un izdevumiem 2022. gadam un ietvaram 2022.–2024. gadam" (21-TA-364). Ar minētās sēdes protokollēmuma 13.2. apakšpunktu Satiksmes ministrijai budžeta programmā 97.00.00 "Nozaru vadība un politikas plānošana" tiek paredzēts finansējums 2022. gadā 389 360 euro, 2023.gadā 185 652 euro, 2024. gadā un turpmāk ik gadu 113 052 euro apmērā pasākumam "Platjoslas pieejamības ģeogrāfiskās informācijas sistēmas izveide un uzturēšana", lai nodrošinātu Eiropas Elektronisko sakaru kodeksa prasību par elektronisko sakaru tīklu ģeogrāfisko apsekošanu (kartēšanu).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32018L1972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(ES) 2018/1972 par Eiropas Elektronisko sakaru kodeksa izveidi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 (ES) 2018/1972 par Eiropas Elektronisko sakaru kodeksa izveidi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Direktīvas (ES) 2018/1972 par Eiropas Elektronisko sakaru kodeksa izveidi (pārstrādāta redakcija)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8.,9.,10., 11., 12., un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 Biedrība "Latvijas Telekomunikāciju asociācija", Latvijas Interneta asociācija, Latvijas Elektronisko komunikāciju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"Elektroniskie sakari"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23-TA-894</w:t>
    </w:r>
    <w:r>
      <w:br/>
    </w:r>
    <w:r w:rsidR="00000000" w:rsidRPr="00000000" w:rsidDel="00000000">
      <w:rPr>
        <w:rtl w:val="0"/>
      </w:rPr>
      <w:t xml:space="preserve">Izdrukāts 29.07.2026. 22.45 - 1.0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23-TA-894</w:t>
    </w:r>
    <w:r>
      <w:br/>
    </w:r>
    <w:r w:rsidR="00000000" w:rsidRPr="00000000" w:rsidDel="00000000">
      <w:rPr>
        <w:rtl w:val="0"/>
      </w:rPr>
      <w:t xml:space="preserve">Izdrukāts 29.07.2026. 22.45 - 1.0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anotācija_(ex_ante)_23-TA-894.docx</dc:title>
</cp:coreProperties>
</file>

<file path=docProps/custom.xml><?xml version="1.0" encoding="utf-8"?>
<Properties xmlns="http://schemas.openxmlformats.org/officeDocument/2006/custom-properties" xmlns:vt="http://schemas.openxmlformats.org/officeDocument/2006/docPropsVTypes"/>
</file>