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Mēslošanas līdzekļu aprites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tirgū nonāktu regulāri testēti un droši amonija nitrāta mēslošanas līdzekļi ar slāpekļa saturu, kas pārsniedz 28 procentus un tie nav sprādzienbīstami, tiem ir jāveic Eiropas Parlamenta un Padomes  2019. gada 5. jūnija Regulas (ES) 2019/1009, ar ko nosaka noteikumus par to, kā tirgū dara pieejamus ES mēslošanas līdzekļus, un ar ko groza Regulas (EK) Nr. 1069/2009 un (EK) Nr. 1107/2009 un atceļ Regulu (EK) Nr. 2003/2003 (turpmāk – regula 2019/1009) IV pielikumā aprakstītā detonācijnoturības pārbaude. Ja pēc detonācijnoturības pārbaudes veikšanas tiek konstatēts, ka mēslošanas līdzeklis ir sprādziendrošs un līdz ar to tas neapdraud sabiedrības drošību par to tiek izsniegts testēšanas ziņojums par veikto detonācijnoturības pārbaudi (turpmāk – detonācijnoturības tests).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likumā nodrošinās, ka Latvijas Republikā un Eiropas Savienībā nonāk amonija nitrāta mēslošanas līdzekļi ar slāpekļa saturu, kas pārsniedz 28 procentus ar pietiekami regulāri izvērtētu to drošību.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Mēslošanas līdzekļu aprites likumā (turpmāk - likums) izstrādāti, lai noteiktu pienākumu sadalījumu amonija nitrāta mēslošanas līdzekļu ar slāpekļa saturu, kas pārsniedz 28 procentus detonācijnoturības testu iesniegšanai un pārbaudei, pirms šādu mēslošanas līdzekļu laišanas brīvā apgrozībā vai vešanas tranzītā caur Latvijas Republiku.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ka grozījumi likumā spēkā stāsies 2025. gada 1. janvārī, lai uzņēmējiem būtu laiks sagatavoties jaunajām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Regulā 2019/1009 ir noteikts, ka detonācijnoturības tests amonija nitrāta ES mēslošanas līdzekļu ar slāpekļa saturu, kas pārsniedz 28 procentus ražotājam ir jāveic ik pēc trīs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Arī mūsu kaimiņvalstu, Lietuvas un Igaunijas, likumdošanā par mēslošanas līdzekļiem ir noteikts, ka detonācijnoturības testa derīguma termiņš ir trīs mēneši.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detonācijnoturības tests tiek pārbaudīts tikai pirms amonija nitrāta mēslošanas līdzekļu ar slāpekļa saturu, kas pārsniedz 28 procentus reģistrācijas vai pirms atļaujas to ievešanai saņemšanas. Šobrīd detonācijnoturības testi netiek kontrolēti pirms amonija nitrāta mēslošanas līdzekļu ar slāpekļa saturu, kas pārsniedz 28 procentus laišanas brīvā apgrozība vai vešanas tranzītā caur Latviju.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Valsts augu aizsardzības dienests (turpmāk - dienests) pārbauda detonācijnoturības testu atbilstību pirms amonija nitrāta mēslošanas līdzekļu ar slāpekļa saturu, kas pārsniedz 28 procentus reģistrācijas vai pirms atļaujas tā ievešanai saņemšanas un muitas iestādes, piemērojot šiem mēslošanas līdzekļiem muitas procedūru - laišana brīvā apgrozībā, pārbauda  tikai to, lai tie būtu iekļauti Kultūraugu uzraudzības valsts informācijas sistēmas mēslošanas līdzekļu un substrātu valsts reģistrā (turpmāk - reģistrs), līdz ar to pastāv iespēja, ka iekļaujot amonija nitrāta mēslošanas līdzekli ar slāpekļa saturu, kas pārsniedz 28 procentus reģistrā to detonācijnoturības tests ir derīgs, taču šo mēslošanas līdzekli laižot brīvā apgrozībā testa derīguma termiņš ir beidzies.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tirgū nonāktu regulāri testēti un droši amonija nitrāta mēslošanas līdzekļi ir jāveic grozījumi likumā, kuri paredzēs detonācijnoturības testu pārbaudi šos mēslošanas līdzekļus ievedot vai vedot tranzītā caur Latviju.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ir jāparedz pienākums darbību veicējam ievedot (laižot brīvā apgrozībā) un personai vedot tranzītā amonija nitrāta mēslošanas līdzekļi ar slāpekļa saturu, kas pārsniedz 28 procentus pievienot muitas deklarācijai regulas 2019/1009 IV pielikumā noteiktajām prasībām atbilstošu, ne vecāku par trīs mēnešiem, detonācijnoturības testu un dokumentu, kas ļauj identificēt mēslošanas līdzekļa apjomu, ražošanas datumu un citu būtisku informāciju konkrētas partijas identificēšanai, kā arī muitas iestādēm jāparedz pienākumu pārbaudīt   muitas deklarācijai pievienotos detonācijnoturības testus.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Muitas iestādēm pārbaudot detonācijnoturības testus amonija nitrāta mēslošanas līdzekļiem ar slāpekļa saturu, kas pārsniedz 28 procentus, tos ievedot (laižot brīvā apgrozībā) vai vedot tranzītā caur Latviju var rasties situācijas, kad detonācijnoturības tests ir vecāks par trīs mēnešiem vai tas nav pievienots muitas deklarācijai, līdz ar to likumā ir jāatrunā, kā muitas iestādes rīkosies šādās situācijās.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pārliecinātos par detonācijnoturības testu atbilstību regulas 2019/1009 IV pielikumā noteiktajām prasībām pirms amonija nitrāta mēslošanas līdzekļu ar slāpekļa saturu, kas pārsniedz 28 procentus laišanas brīvā apgrozībā, būtu jāveic rūpīga detonācijnoturības testu izvērtēšana, līdz ar to likumā ir nepieciešams noteikt prasību, darbību veicējam 5 darbdienas pirms amonija nitrāta mēslošanas līdzekļu ar slāpekļa saturu, kas pārsniedz 28 procentus laišanas brīvā apgrozībā iesniegt dienestā detonācijnoturības testu.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Dienests izvērtējot, darbību veicēja iesniegtos detonācijnoturības testus, var saskarties ar situāciju, kad šie testi neatbilst regulas 2019/1009 IV pielikumā noteiktajām prasībām vai ir vecāki par trīs mēnešiem, līdz ar to nepieciešamas likumā paredzēt prasību dienestam ziņot 5 darba dienu laikā muitas iestādēm par detonācijnoturības testu neatbilstību.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likums attiecas tikai uz mēslošanas līdzekļiem un substrātiem, kuriem piemēro muitas procedūru — laišana brīvā apgrozībā.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to, ka tiks ieviesta arī detonācijnoturības testu kontrole amonija nitrāta mēslošanas līdzekļiem, kuru slāpekļa saturs pārsniedz 28 procentus, piemērojot tiem muitas procedūru –  tranzīts, līdz ar to likuma 4. panta trešās daļas 2.,3. punkts un 5</w:t>
      </w:r>
      <w:r w:rsidR="00000000" w:rsidRPr="00000000" w:rsidDel="00000000">
        <w:rPr>
          <w:vertAlign w:val="superscript"/>
          <w:rtl w:val="0"/>
        </w:rPr>
        <w:t xml:space="preserve">1</w:t>
      </w:r>
      <w:r w:rsidR="00000000" w:rsidRPr="00000000" w:rsidDel="00000000">
        <w:rPr>
          <w:rtl w:val="0"/>
        </w:rPr>
        <w:t xml:space="preserve"> pants būs attiecināms uz šiem mēslošanas līdzekļiem un nepieciešams precizēt likuma 3. panta pirmās daļas 5.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iepriekšminēto, likumā noteiktas prasības darbību veicējam 5 darbdienas pirms amonija nitrāta mēslošanas līdzekļu, kuru slāpekļa saturs pārsniedz 28 procentus ievešanas (laišanas brīvā apgrozībā) iesniegt dienestā izvērtēšanai regulas 2019/1009 IV pielikuma prasībām atbilstošu, ne vecāku par trīs mēnešiem, detonācijnoturības testu.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arī likumā noteikta prasība darbību veicējam detonācijnoturības testu un dokumentu, kas ļauj identificēt mēslošanas līdzekļa apjomu, ražošanas datumu un citu būtisku informāciju konkrētas partijas identificēšanai pievienot muitas deklarācijai pirms amonija nitrāta mēslošanas līdzekļa, kuru slāpekļa saturs pārsniedz 28 procentus laišanas brīvā apgrozībā.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dienestam būs jāpārbauda darbību veicēju iesniegtie detonācijnoturības testi un jāinformē 5 darbdienu laikā muitas iestādes tādos gadījumos, kad tiek konstatēta detonācijnoturības testa neatbilstība vai ja iesniegtais detonācijnoturības tests ir vecāks par trīs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personai kura vedīs tranzītā caur Latvijas Republiku amonija nitrāta mēslošanas līdzekli ar slāpekļa saturu, kas pārsniedz 28 procentus, pirmajā robežšķērsošanas vietā Latvijā uz ārējās robežas muitas deklarācijai būs jāpievieno regulas 2019/1009 IV pielikumā noteiktajām prasībām atbilstošs, ne vecāks par trīs mēnešiem, detonācijnoturības tests un dokuments, kas ļauj identificēt mēslošanas līdzekļa apjomu, ražošanas datumu un citu būtisku informāciju konkrētas partijas identificēšanai.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Muitas iestādēm būs jāpārbauda, lai vedot tranzītā caur Latviju (Muitas iestādes detonācijnoturības testus kontrolēs pirmajā robežšķērsošanas vietā Latvijā uz ārējās robežas) vai laižot brīvā apgrozībā  amonija nitrāta mēslošanas līdzekļus, kuru slāpekļa saturs pārsniedz 28 procentus, muitas deklarācijām būtu pievienoti detonācijnoturības testi, kuri nav vecāki par trīs mēnešiem. Ja tiks konstatēta detonācijnoturības testu neatbilstība, muitas iestādes rīkosies atbilstoši likuma 4. panta trešās daļas 3. punktam.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Darbību veicēji, kas ievedīs vai personas, kas vedīs tranzītā caur Latvijas Republiku amonija nitrāta mēslošanas līdzekļus ar slāpekļa saturu, kas pārsniedz 28 procentus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Darbību veicēji, kas ievedīs vai personas, kas vedīs tranzītā caur Latvijas Republiku amonija nitrāta mēslošanas līdzekļus ar slāpekļa saturu, kas pārsniedz 28 procentus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 gada 18. decembra līdz 2024. gada 4. janvārim informācija par noteikumiem tika ievietota TAP portāla sadaļā “Sabiedrības līdzdalība” https://tapportals.mk.gov.lv/public_participations/, kurā sabiedrības pārstāvji varēja sniegt viedokļus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2023. gada 18. decembrī  elektroniski tika nosūtīts saskaņošanai biedrībām "Lauksaimnieku organizāciju sadarbības padome" (LOSP), "Zemnieku Saeima" un "Latvijas Lauksaimniecības Kooperatīvu Asociācija" (LLKA).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uz sabiedrības līdzdalības rezultātiem pieejama 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ieņēmuma dienesta muitas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Muitas iestādēm tiks uzdots jauns uzdevums pārbaudīt detonācijnoturības testus amonija nitrāta mēslošanas līdzekļiem ar slāpekļa saturu, kas pārsniedz 28 procentus, kurus ievedīs (laidīs brīvā apgrozībā) vai vedīs tranzītā caur Latviju (Muitas iestādes tranzītā detonācijnoturības testus kontrolēs pirmajā robežšķērsošanas vietā Latvijā uz ārējās robežas).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23-TA-2314</w:t>
    </w:r>
    <w:r>
      <w:br/>
    </w:r>
    <w:r w:rsidR="00000000" w:rsidRPr="00000000" w:rsidDel="00000000">
      <w:rPr>
        <w:rtl w:val="0"/>
      </w:rPr>
      <w:t xml:space="preserve">Izdrukāts 29.07.2026. 22.21 - 1.0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23-TA-2314</w:t>
    </w:r>
    <w:r>
      <w:br/>
    </w:r>
    <w:r w:rsidR="00000000" w:rsidRPr="00000000" w:rsidDel="00000000">
      <w:rPr>
        <w:rtl w:val="0"/>
      </w:rPr>
      <w:t xml:space="preserve">Izdrukāts 29.07.2026. 22.21 - 1.0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anotācija_(ex_ante)_23-TA-2314.docx</dc:title>
</cp:coreProperties>
</file>

<file path=docProps/custom.xml><?xml version="1.0" encoding="utf-8"?>
<Properties xmlns="http://schemas.openxmlformats.org/officeDocument/2006/custom-properties" xmlns:vt="http://schemas.openxmlformats.org/officeDocument/2006/docPropsVTypes"/>
</file>