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22. februāra noteikumos Nr. 133 "Kārtība, kādā aprēķina un piešķir valsts budžeta finansējumu programmas "Latvijas skolas soma" īstenošanai no 2022. gada 1. janvāra līdz 2022. gada 31. decembrim""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Ministru kabineta 2022.gada 22.februāra noteikumos Nr.133 "Kārtība, kādā aprēķina un piešķir valsts budžeta finansējumu programmas "Latvijas skolas soma" īstenošanai no 2022.gada 1.janvāra līdz 2022.gada 31.decembrim" (turpmāk – Noteikumi) precizētu finansējuma sadalījumu izglītības iestādēm, jo, ņemot vērā atlikumu par 2021.gadā piešķirto finansējumu, atbilstoši Noteikumu 5. un 12.punktam 2022.gadā ir izveidojies līdzekļu naudas plūsmas atlikums programmas "Latvijas skolas soma" (turpmāk – programma) īstenošanai. Lai nodrošinātu racionālu līdzekļu izlietojumu programmā, Projekts paredz palielināt 2022.gada otrajā pusgadā programmā piešķiramo summu, attiecīgi precizējot Noteikumu 1.pielikumu. Vienlaikus paredzēts veikt precizējumus finansējuma saņēmēju datos, ņemot vērā divu izglītības iestāžu dibinātāju līguma slēgšanas procesā saņemto informāciju par dalības pārtraukšanu programmā, trīs izglītības iestāžu slēgšanu un trīs izglītības iestāžu dibinātāju nosaukumu 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Noteikumus, palielinot Noteikumu 3.punktā noteikto finansējuma koeficientu izglītības iestāžu dibinātājiem piešķiramā finansējuma aprēķinam 2022.gada otrajam pusgadam un attiecīgi precizējot Noteikumu 1.pielikumu, lai nodrošinātu racionālu līdzekļu izlietojumu, novirzot finansējuma atlikumu, kas izveidojies atbilstoši apstiprinātajiem izglītības iestāžu dibinātāju pārskatiem par programmas īstenošanai izlietoto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aprēķina un piešķir valsts budžeta finansējumu programmas īstenošanai no 2022.gada 1.janvāra līdz 2022.gada 31.decembrim to izglītības iestāžu dibinātājiem, kuras īsteno klātienes vispārējās un profesionālās izglītības programmas (vispārējās pamatizglītības un vispārējās vidējās izglītības programmas, tai skaitā profesionālās pamatizglītības programmas speciālās izglītības iestādēs un pamata un vidējās profesionālās izglītības programmas), kā arī programmas attiecināmās izmaksas un finansējuma izlietošanas nosacījumus. Noteikumu 1.pielikumā noteikts valsts budžeta finansējuma sadalījums programmas īstenošanai no 2022.gada 1.janvāra līdz 2022.gada 31.decembrim, valsts budžeta finansējuma apmēru sadalot pa pusgadiem (mācību gada semestriem), izmantojot Noteikumu 3.punktā noteikto finansējuma koeficientu izglītības iestāžu dibinātājiem piešķiramā finansējuma aprēķinam, kas no 2022.gada 1.janvāra līdz 2022.gada 21.jūnijam ir noteikts 6 </w:t>
      </w:r>
      <w:r w:rsidR="00000000" w:rsidRPr="00000000" w:rsidDel="00000000">
        <w:rPr>
          <w:i w:val="1"/>
          <w:rtl w:val="0"/>
        </w:rPr>
        <w:t xml:space="preserve">euro </w:t>
      </w:r>
      <w:r w:rsidR="00000000" w:rsidRPr="00000000" w:rsidDel="00000000">
        <w:rPr>
          <w:rtl w:val="0"/>
        </w:rPr>
        <w:t xml:space="preserve">un no 2022.gada 1.septembra līdz 2022.gada 31.decembrim 4 </w:t>
      </w:r>
      <w:r w:rsidR="00000000" w:rsidRPr="00000000" w:rsidDel="00000000">
        <w:rPr>
          <w:i w:val="1"/>
          <w:rtl w:val="0"/>
        </w:rPr>
        <w:t xml:space="preserve">euro</w:t>
      </w:r>
      <w:r w:rsidR="00000000" w:rsidRPr="00000000" w:rsidDel="00000000">
        <w:rPr>
          <w:rtl w:val="0"/>
        </w:rPr>
        <w:t xml:space="preserve">. Šie koeficienti 2022.gadā ir mazāki nekā iepriekšējos četros programmas īstenošanas gados, kad tas bija 7 </w:t>
      </w:r>
      <w:r w:rsidR="00000000" w:rsidRPr="00000000" w:rsidDel="00000000">
        <w:rPr>
          <w:i w:val="1"/>
          <w:rtl w:val="0"/>
        </w:rPr>
        <w:t xml:space="preserve">euro </w:t>
      </w:r>
      <w:r w:rsidR="00000000" w:rsidRPr="00000000" w:rsidDel="00000000">
        <w:rPr>
          <w:rtl w:val="0"/>
        </w:rPr>
        <w:t xml:space="preserve">katrā pusgadā, ņemot vērā, ka 2022.gadam tika samazināts kopējais programmai pieejamais finansējums (no 3 500 000 </w:t>
      </w:r>
      <w:r w:rsidR="00000000" w:rsidRPr="00000000" w:rsidDel="00000000">
        <w:rPr>
          <w:i w:val="1"/>
          <w:rtl w:val="0"/>
        </w:rPr>
        <w:t xml:space="preserve">euro </w:t>
      </w:r>
      <w:r w:rsidR="00000000" w:rsidRPr="00000000" w:rsidDel="00000000">
        <w:rPr>
          <w:rtl w:val="0"/>
        </w:rPr>
        <w:t xml:space="preserve">uz 2 500 000 </w:t>
      </w:r>
      <w:r w:rsidR="00000000" w:rsidRPr="00000000" w:rsidDel="00000000">
        <w:rPr>
          <w:i w:val="1"/>
          <w:rtl w:val="0"/>
        </w:rPr>
        <w:t xml:space="preserve">euro</w:t>
      </w:r>
      <w:r w:rsidR="00000000" w:rsidRPr="00000000" w:rsidDel="00000000">
        <w:rPr>
          <w:rtl w:val="0"/>
        </w:rPr>
        <w:t xml:space="preserve">). Izglītības iestāžu dibinātājiem, kuri atteicās no 2022.gada finansējuma, un likvidētās izglītības iestādes atlikums uz 2022.gada pirmo pusgadu sastāda 1062 </w:t>
      </w:r>
      <w:r w:rsidR="00000000" w:rsidRPr="00000000" w:rsidDel="00000000">
        <w:rPr>
          <w:i w:val="1"/>
          <w:rtl w:val="0"/>
        </w:rPr>
        <w:t xml:space="preserve">euro</w:t>
      </w:r>
      <w:r w:rsidR="00000000" w:rsidRPr="00000000" w:rsidDel="00000000">
        <w:rPr>
          <w:rtl w:val="0"/>
        </w:rPr>
        <w:t xml:space="preserve">. Ņemot vērā apkopoto informāciju par izglītības iestāžu dibinātāju iesniegtajiem pārskatiem par programmas īstenošanu, 2021.gada otrajā pusgadā neizlietotais finansējums bija 131 108,45 </w:t>
      </w:r>
      <w:r w:rsidR="00000000" w:rsidRPr="00000000" w:rsidDel="00000000">
        <w:rPr>
          <w:i w:val="1"/>
          <w:rtl w:val="0"/>
        </w:rPr>
        <w:t xml:space="preserve">euro</w:t>
      </w:r>
      <w:r w:rsidR="00000000" w:rsidRPr="00000000" w:rsidDel="00000000">
        <w:rPr>
          <w:rtl w:val="0"/>
        </w:rPr>
        <w:t xml:space="preserve">. Ņemot vērā izglītības iestāžu dibinātāju, kuri atteicās no 2022.gada finansējuma, un likvidēto izglītības iestāžu atlikums uz 2022.gada otro pusgadu sastāda 804 </w:t>
      </w:r>
      <w:r w:rsidR="00000000" w:rsidRPr="00000000" w:rsidDel="00000000">
        <w:rPr>
          <w:i w:val="1"/>
          <w:rtl w:val="0"/>
        </w:rPr>
        <w:t xml:space="preserve">euro</w:t>
      </w:r>
      <w:r w:rsidR="00000000" w:rsidRPr="00000000" w:rsidDel="00000000">
        <w:rPr>
          <w:rtl w:val="0"/>
        </w:rPr>
        <w:t xml:space="preserve">. Tika konstatēts, ka, ņemot vērā Covid-19 pandēmijas ietekmi, izglītības iestāžu dibinātāju sniegto informāciju par dalības pārtraukšanu programmā un izmaiņas dažu izglītības iestāžu dibinātāju juridiskajā statusā vai administrēšanas kārtībā, kas ietekmē to dalību programmā, viss pieejamais finansējums nav izlietots un ir nepieciešams palielināt programmas īstenošanai pieejamo finansējumu 2022.gada otrajā pusgadā, palielinot koeficientu par 0,56 </w:t>
      </w:r>
      <w:r w:rsidR="00000000" w:rsidRPr="00000000" w:rsidDel="00000000">
        <w:rPr>
          <w:i w:val="1"/>
          <w:rtl w:val="0"/>
        </w:rPr>
        <w:t xml:space="preserve">euro </w:t>
      </w:r>
      <w:r w:rsidR="00000000" w:rsidRPr="00000000" w:rsidDel="00000000">
        <w:rPr>
          <w:rtl w:val="0"/>
        </w:rPr>
        <w:t xml:space="preserve">uz izglītojamo.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iestāžu dibinātāju līgumu slēgšanas procesā, programmas īstenošanas gaitā un pārskatos par piešķirtā finansējuma izlietojumu norādīto informāciju, nepieciešams precizēt Noteikumu 3.punktā norādīto koeficientu finansējuma aprēķinam 2022.gada otrajam pusgadam un aktualizēt Noteikumu 1.pielikumā norādīto izglītības iestāžu dibinātāju sarakstu, kā arī precizēt programmas īstenošanai piešķirtā finansējuma sadalījumu, tajā skaitā palielināt 2022.gada otrajā pusgadā piešķirtā finansējuma apmēru programmas īstenošanai, aprēķinos izmantojot palielināto koeficientu.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līguma slēgšanas procesā saņemto informāciju no Habad-Ļubavič draudzes un sabiedrības ar ierobežotu atbildību "Deutsche Schule Riga" par dalības pārtraukšanu programmā, Projekts paredz tos svītrot no Noteikumu 1.pielikumā esošā valsts budžeta finansējuma sadalījuma programmas īstenošanai no 2022.gada 1.janvāra līdz 2022.gada 31.decembrim (turpmāk – sadalījums).</w:t>
      </w:r>
      <w:r w:rsidR="00000000" w:rsidRPr="00000000" w:rsidDel="00000000">
        <w:rPr>
          <w:rtl w:val="0"/>
        </w:rPr>
        <w:t xml:space="preserve">Ņemot vērā programmas īstenošanas procesā no Izglītības kvalitātes valsts dienesta saņemto informāciju par biedrības "Tautskola 99 Baltie zirgi" izglītības iestādes slēgšanu, Projekts paredz svītrot biedrībai "Tautskola 99 Baltie zirgi" paredzēto finansējumu 2022.gada otrajā pusgadā no Noteikumu 1.pielikumā esošā sadalījuma.</w:t>
      </w:r>
      <w:r w:rsidR="00000000" w:rsidRPr="00000000" w:rsidDel="00000000">
        <w:rPr>
          <w:rtl w:val="0"/>
        </w:rPr>
        <w:t xml:space="preserve">Ņemot vērā saņemto informāciju par sociālās korekcijas izglītības iestādes "Naukšēni" likvidāciju, Projekts paredz svītrot izglītības iestādei paredzēto finansējumu no Izglītības un zinātnes ministrijai paredzētā finansējuma 2022.gada otrajā pusgadā no Noteikumu 1.pielikumā esošā sadalījuma.</w:t>
      </w:r>
      <w:r w:rsidR="00000000" w:rsidRPr="00000000" w:rsidDel="00000000">
        <w:rPr>
          <w:rtl w:val="0"/>
        </w:rPr>
        <w:t xml:space="preserve">Ņemot vērā līguma slēgšanas procesā saņemto informāciju par izglītības iestāžu dibinātāju nosaukumu maiņu no sabiedrības ar ierobežotu atbildību "RTU inženierzinātņu vidusskola" (turpmāk nosaukums – RTU Starptautiskā zinātņu un tehnoloģiju skola) un no sabiedrības ar ierobežotu atbildību "Exupery" (turpmāk nosaukums – Starptautiskā vidusskola "Ekziperī"), Projekts paredz Noteikumu 1.pielikumā precizēt minēto iestāžu nosaukumus.</w:t>
      </w:r>
      <w:r w:rsidR="00000000" w:rsidRPr="00000000" w:rsidDel="00000000">
        <w:rPr>
          <w:rtl w:val="0"/>
        </w:rPr>
        <w:t xml:space="preserve">Ņemot vērā Izglītības kvalitātes valsts dienesta 2022.gada 7.marta lēmumu Nr.2-12e/84 „Par izglītības iestādes svītrošanu no Izglītības iestāžu reģistra” par privātās vispārējās izglītības iestādes "MĪLESTĪBAS MĀJA" svītrošanu no Izglītības iestāžu reģistra, Projekts paredz sabiedrību ar ierobežotu atbildību "MĪLESTĪBAS MĀJA" svītrot no Noteikumu 1.pielikumā norādītā izglītības iestāžu dibinātāju saraksta.</w:t>
      </w:r>
      <w:r w:rsidR="00000000" w:rsidRPr="00000000" w:rsidDel="00000000">
        <w:rPr>
          <w:rtl w:val="0"/>
        </w:rPr>
        <w:t xml:space="preserve">Ņemot vērā Ministru kabineta 2022.gada 6.jūlija rīkojumu Nr.492 "Par Latvijas Jūras akadēmijas reorganizāciju", kas nosaka, ka tā ar 2022.gada 31.oktobri ir reorganizēta un tā turpina pastāvēt kā Rīgas Tehniskās universitātes struktūrvienība, kā arī Rīgas Tehniskā universitāte ir akadēmijas tiesību un saistību pārņēmēja.</w:t>
      </w:r>
      <w:r w:rsidR="00000000" w:rsidRPr="00000000" w:rsidDel="00000000">
        <w:rPr>
          <w:rtl w:val="0"/>
        </w:rPr>
        <w:t xml:space="preserve">Ņemot vērā izglītības iestāžu dibinātāju iesniegtos pārskatus par programmas īstenošanu 2021.gada otrajā pusgadā, neizlietotais finansējums programmas īstenošanai bija 131 092,45 </w:t>
      </w:r>
      <w:r w:rsidR="00000000" w:rsidRPr="00000000" w:rsidDel="00000000">
        <w:rPr>
          <w:i w:val="1"/>
          <w:rtl w:val="0"/>
        </w:rPr>
        <w:t xml:space="preserve">euro</w:t>
      </w:r>
      <w:r w:rsidR="00000000" w:rsidRPr="00000000" w:rsidDel="00000000">
        <w:rPr>
          <w:rtl w:val="0"/>
        </w:rPr>
        <w:t xml:space="preserve">, par kuru atbilstoši Noteikumu 5.punktam tika samazināta finansējuma saņēmējiem pārskaitāmā summa par 2022.gada pirmo pusgadu. 2022.gada pirmajā pusgadā (2021./2022. mācību gada otrajā semestrī) kultūras pieredzi mācību procesa ietvaros guvuši 225 082 izglītojamie, kas ir 96% no visiem izglītojamajiem, kuri apgūst vispārējās un profesionālās pamata un vidējās izglītības programmas un apmeklētas 5 627 kultūras norises, no kurām 85% notikušas klātienē un 15% digitāli tiešsaistē vai ierakstu veidā. Lai nodrošinātu programmas īstenošanai plānotā finansējuma racionālu izlietošanu un nodrošinātu to, ka neveidojas līdzekļu atlikumi, kā arī, lai turpinātu sniegt ievērojamu atbalstu izglītības nozarei jaunā izglītības standarta ieviešanā un kultūras nozarei radošu ideju attīstīšanai un nodarbinātības nodrošināšanai, Projekts paredz palielināt Noteikumu 3.punktā norādīto koeficientu "K" periodam no 2022.gada 1.septembra līdz 2022.gada 31.decembrim no 4 </w:t>
      </w:r>
      <w:r w:rsidR="00000000" w:rsidRPr="00000000" w:rsidDel="00000000">
        <w:rPr>
          <w:i w:val="1"/>
          <w:rtl w:val="0"/>
        </w:rPr>
        <w:t xml:space="preserve">euro </w:t>
      </w:r>
      <w:r w:rsidR="00000000" w:rsidRPr="00000000" w:rsidDel="00000000">
        <w:rPr>
          <w:rtl w:val="0"/>
        </w:rPr>
        <w:t xml:space="preserve">uz 4,56 </w:t>
      </w:r>
      <w:r w:rsidR="00000000" w:rsidRPr="00000000" w:rsidDel="00000000">
        <w:rPr>
          <w:i w:val="1"/>
          <w:rtl w:val="0"/>
        </w:rPr>
        <w:t xml:space="preserve">euro </w:t>
      </w:r>
      <w:r w:rsidR="00000000" w:rsidRPr="00000000" w:rsidDel="00000000">
        <w:rPr>
          <w:rtl w:val="0"/>
        </w:rPr>
        <w:t xml:space="preserve">vienam izglītojamam, attiecīgi precizējot Noteikumu 1.pielikumā esošo sadalījumu 2022.gada otrajam pusgadam.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nozarē strādājošie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un pedagogi izglītības iestādēs, kas īsteno klātienes vispārējās pamatizglītības un vispārējās vidējās izglītības programmas, tai skaitā profesionālās pamatizglītības programmas speciālās izglītības iestādēs, un pamata un vidējās profesionālās izglītības programmas, kuriem pieejamas mūsdienīgas metodes izglītības kvalitātes nodrošināšanai, savukārt kultūras nozares profesionāļiem paplašināsies nodarbinātības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nevalstiskās kultūras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skolēniem iespēju iepazīt Latvijas kultūru un mākslu, tiek sekmēta izglītības un kultūras nozaru sadarbība.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nav ietekmes uz valsts budžetu, jo Projekts tiek īstenots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Programmai "Latvijas skolas soma" 2022.gadā piešķirts finansējums 2 500 000 </w:t>
            </w:r>
            <w:r w:rsidR="00000000" w:rsidRPr="00000000" w:rsidDel="00000000">
              <w:rPr>
                <w:sz w:val="24"/>
                <w:i w:val="1"/>
                <w:rtl w:val="0"/>
              </w:rPr>
              <w:t xml:space="preserve">euro </w:t>
            </w:r>
            <w:r w:rsidR="00000000" w:rsidRPr="00000000" w:rsidDel="00000000">
              <w:rPr>
                <w:sz w:val="24"/>
                <w:rtl w:val="0"/>
              </w:rPr>
              <w:t xml:space="preserve">apmērā. Atbilstoši pašreiz Noteikumu 1.pielikumā apstiprinātajam sadalījumam,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2022.gada pirmajā pusgadā aprēķinātais un piešķirtais finansējums ir 1 401 600 </w:t>
            </w:r>
            <w:r w:rsidR="00000000" w:rsidRPr="00000000" w:rsidDel="00000000">
              <w:rPr>
                <w:sz w:val="24"/>
                <w:i w:val="1"/>
                <w:rtl w:val="0"/>
              </w:rPr>
              <w:t xml:space="preserve">euro </w:t>
            </w:r>
            <w:r w:rsidR="00000000" w:rsidRPr="00000000" w:rsidDel="00000000">
              <w:rPr>
                <w:sz w:val="24"/>
                <w:rtl w:val="0"/>
              </w:rPr>
              <w:t xml:space="preserve">(K – no 2022.gada 1.janvāra līdz 2022.gada 21.jūnijam 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2022.gada otrajā pusgadā aprēķinātais finansējums ir 934 400 </w:t>
            </w:r>
            <w:r w:rsidR="00000000" w:rsidRPr="00000000" w:rsidDel="00000000">
              <w:rPr>
                <w:sz w:val="24"/>
                <w:i w:val="1"/>
                <w:rtl w:val="0"/>
              </w:rPr>
              <w:t xml:space="preserve">euro </w:t>
            </w:r>
            <w:r w:rsidR="00000000" w:rsidRPr="00000000" w:rsidDel="00000000">
              <w:rPr>
                <w:sz w:val="24"/>
                <w:rtl w:val="0"/>
              </w:rPr>
              <w:t xml:space="preserve">(K – no 2022.gada 1.septembra līdz 2022.gada 31.decembrim 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iestāžu dibinātājiem, kuri atteicās no 2022.gada finansējuma, un likvidētās izglītības iestādes atlikums uz 2022.gada pirmo pusgadu sastāda 1062 </w:t>
            </w:r>
            <w:r w:rsidR="00000000" w:rsidRPr="00000000" w:rsidDel="00000000">
              <w:rPr>
                <w:sz w:val="24"/>
                <w:i w:val="1"/>
                <w:rtl w:val="0"/>
              </w:rPr>
              <w:t xml:space="preserve">euro</w:t>
            </w:r>
            <w:r w:rsidR="00000000" w:rsidRPr="00000000" w:rsidDel="00000000">
              <w:rPr>
                <w:sz w:val="24"/>
                <w:rtl w:val="0"/>
              </w:rPr>
              <w:t xml:space="preserve">. Līdzekļu atlikums finansējuma saņēmēju iesniegtajos pārskatos uz 2022.gada 1.janvāri (par 2021.gadu) ir 131 108,45 </w:t>
            </w:r>
            <w:r w:rsidR="00000000" w:rsidRPr="00000000" w:rsidDel="00000000">
              <w:rPr>
                <w:sz w:val="24"/>
                <w:i w:val="1"/>
                <w:rtl w:val="0"/>
              </w:rPr>
              <w:t xml:space="preserve">euro</w:t>
            </w:r>
            <w:r w:rsidR="00000000" w:rsidRPr="00000000" w:rsidDel="00000000">
              <w:rPr>
                <w:sz w:val="24"/>
                <w:rtl w:val="0"/>
              </w:rPr>
              <w:t xml:space="preserve">, par kuru attiecīgi samazināts pārskaitāmais finansējums 2022.gada pirmajā pusgadā, kā rezultātā faktiskā par 2022.gada pirmo pusgadu pārskaitītā summa ir 1 401600 </w:t>
            </w:r>
            <w:r w:rsidR="00000000" w:rsidRPr="00000000" w:rsidDel="00000000">
              <w:rPr>
                <w:sz w:val="24"/>
                <w:i w:val="1"/>
                <w:rtl w:val="0"/>
              </w:rPr>
              <w:t xml:space="preserve">euro </w:t>
            </w:r>
            <w:r w:rsidR="00000000" w:rsidRPr="00000000" w:rsidDel="00000000">
              <w:rPr>
                <w:sz w:val="24"/>
                <w:rtl w:val="0"/>
              </w:rPr>
              <w:t xml:space="preserve">– 131 108,45 </w:t>
            </w:r>
            <w:r w:rsidR="00000000" w:rsidRPr="00000000" w:rsidDel="00000000">
              <w:rPr>
                <w:sz w:val="24"/>
                <w:i w:val="1"/>
                <w:rtl w:val="0"/>
              </w:rPr>
              <w:t xml:space="preserve">euro - </w:t>
            </w:r>
            <w:r w:rsidR="00000000" w:rsidRPr="00000000" w:rsidDel="00000000">
              <w:rPr>
                <w:sz w:val="24"/>
                <w:rtl w:val="0"/>
              </w:rPr>
              <w:t xml:space="preserve">1062</w:t>
            </w:r>
            <w:r w:rsidR="00000000" w:rsidRPr="00000000" w:rsidDel="00000000">
              <w:rPr>
                <w:sz w:val="24"/>
                <w:i w:val="1"/>
                <w:rtl w:val="0"/>
              </w:rPr>
              <w:t xml:space="preserve"> euro </w:t>
            </w:r>
            <w:r w:rsidR="00000000" w:rsidRPr="00000000" w:rsidDel="00000000">
              <w:rPr>
                <w:sz w:val="24"/>
                <w:rtl w:val="0"/>
              </w:rPr>
              <w:t xml:space="preserve">= 1 269 429,55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 programmas finansējuma apjoms tika rēķināts ņemot vērā izglītojamo skaitu uz 2021.gada 1.septembri, tie bija 233 600. Ņemot vērā likvidētās izglītības iestādes un izglītības iestāžu dibinātāju atteikumu piedalīties programmā uz 2022.gada otro pusgadu ir 233 399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Izvērtējot programmas īstenošanai pieejamo finansējumu un faktisko līdzekļu izlietojumu, ņemot vērā 2021.gada atlikumus un 2022.gadā neizlietoto summu (1062 </w:t>
            </w:r>
            <w:r w:rsidR="00000000" w:rsidRPr="00000000" w:rsidDel="00000000">
              <w:rPr>
                <w:sz w:val="24"/>
                <w:i w:val="1"/>
                <w:rtl w:val="0"/>
              </w:rPr>
              <w:t xml:space="preserve">euro </w:t>
            </w:r>
            <w:r w:rsidR="00000000" w:rsidRPr="00000000" w:rsidDel="00000000">
              <w:rPr>
                <w:sz w:val="24"/>
                <w:rtl w:val="0"/>
              </w:rPr>
              <w:t xml:space="preserve">apmērā par pirmo pusgadu un 804 </w:t>
            </w:r>
            <w:r w:rsidR="00000000" w:rsidRPr="00000000" w:rsidDel="00000000">
              <w:rPr>
                <w:sz w:val="24"/>
                <w:i w:val="1"/>
                <w:rtl w:val="0"/>
              </w:rPr>
              <w:t xml:space="preserve">euro </w:t>
            </w:r>
            <w:r w:rsidR="00000000" w:rsidRPr="00000000" w:rsidDel="00000000">
              <w:rPr>
                <w:sz w:val="24"/>
                <w:rtl w:val="0"/>
              </w:rPr>
              <w:t xml:space="preserve">apmērā par otro pusgadu) izglītības iestādēm, kuras atteicās vai ir likvidētas, veidojas līdzekļu ietaupījums 132 974,45 </w:t>
            </w:r>
            <w:r w:rsidR="00000000" w:rsidRPr="00000000" w:rsidDel="00000000">
              <w:rPr>
                <w:sz w:val="24"/>
                <w:i w:val="1"/>
                <w:rtl w:val="0"/>
              </w:rPr>
              <w:t xml:space="preserve">euro </w:t>
            </w:r>
            <w:r w:rsidR="00000000" w:rsidRPr="00000000" w:rsidDel="00000000">
              <w:rPr>
                <w:sz w:val="24"/>
                <w:rtl w:val="0"/>
              </w:rPr>
              <w:t xml:space="preserve">(131 108,45 </w:t>
            </w:r>
            <w:r w:rsidR="00000000" w:rsidRPr="00000000" w:rsidDel="00000000">
              <w:rPr>
                <w:sz w:val="24"/>
                <w:i w:val="1"/>
                <w:rtl w:val="0"/>
              </w:rPr>
              <w:t xml:space="preserve">euro </w:t>
            </w:r>
            <w:r w:rsidR="00000000" w:rsidRPr="00000000" w:rsidDel="00000000">
              <w:rPr>
                <w:sz w:val="24"/>
                <w:rtl w:val="0"/>
              </w:rPr>
              <w:t xml:space="preserve">+ 1 062 </w:t>
            </w:r>
            <w:r w:rsidR="00000000" w:rsidRPr="00000000" w:rsidDel="00000000">
              <w:rPr>
                <w:sz w:val="24"/>
                <w:i w:val="1"/>
                <w:rtl w:val="0"/>
              </w:rPr>
              <w:t xml:space="preserve">euro </w:t>
            </w:r>
            <w:r w:rsidR="00000000" w:rsidRPr="00000000" w:rsidDel="00000000">
              <w:rPr>
                <w:sz w:val="24"/>
                <w:rtl w:val="0"/>
              </w:rPr>
              <w:t xml:space="preserve">+</w:t>
            </w:r>
            <w:r w:rsidR="00000000" w:rsidRPr="00000000" w:rsidDel="00000000">
              <w:rPr>
                <w:sz w:val="24"/>
                <w:b w:val="1"/>
                <w:rtl w:val="0"/>
              </w:rPr>
              <w:t xml:space="preserve"> </w:t>
            </w:r>
            <w:r w:rsidR="00000000" w:rsidRPr="00000000" w:rsidDel="00000000">
              <w:rPr>
                <w:sz w:val="24"/>
                <w:rtl w:val="0"/>
              </w:rPr>
              <w:t xml:space="preserve">804 </w:t>
            </w:r>
            <w:r w:rsidR="00000000" w:rsidRPr="00000000" w:rsidDel="00000000">
              <w:rPr>
                <w:sz w:val="24"/>
                <w:i w:val="1"/>
                <w:rtl w:val="0"/>
              </w:rPr>
              <w:t xml:space="preserve">euro </w:t>
            </w:r>
            <w:r w:rsidR="00000000" w:rsidRPr="00000000" w:rsidDel="00000000">
              <w:rPr>
                <w:sz w:val="24"/>
                <w:rtl w:val="0"/>
              </w:rPr>
              <w:t xml:space="preserve">= 132 974,45 </w:t>
            </w:r>
            <w:r w:rsidR="00000000" w:rsidRPr="00000000" w:rsidDel="00000000">
              <w:rPr>
                <w:sz w:val="24"/>
                <w:i w:val="1"/>
                <w:rtl w:val="0"/>
              </w:rPr>
              <w:t xml:space="preserve">euro</w:t>
            </w:r>
            <w:r w:rsidR="00000000" w:rsidRPr="00000000" w:rsidDel="00000000">
              <w:rPr>
                <w:sz w:val="24"/>
                <w:rtl w:val="0"/>
              </w:rPr>
              <w:t xml:space="preserve">) apmērā. Un ņemot vērā izglītojamo skaitu, kuram tiek aprēķināts programmas finansējums, ir iespējams palielināt Noteikumu 3.punktā noteikto koeficientu "K" 2022.gada otrajam pusgadam no 4 </w:t>
            </w:r>
            <w:r w:rsidR="00000000" w:rsidRPr="00000000" w:rsidDel="00000000">
              <w:rPr>
                <w:sz w:val="24"/>
                <w:i w:val="1"/>
                <w:rtl w:val="0"/>
              </w:rPr>
              <w:t xml:space="preserve">euro </w:t>
            </w:r>
            <w:r w:rsidR="00000000" w:rsidRPr="00000000" w:rsidDel="00000000">
              <w:rPr>
                <w:sz w:val="24"/>
                <w:rtl w:val="0"/>
              </w:rPr>
              <w:t xml:space="preserve">uz 4,56 </w:t>
            </w:r>
            <w:r w:rsidR="00000000" w:rsidRPr="00000000" w:rsidDel="00000000">
              <w:rPr>
                <w:sz w:val="24"/>
                <w:i w:val="1"/>
                <w:rtl w:val="0"/>
              </w:rPr>
              <w:t xml:space="preserve">euro</w:t>
            </w:r>
            <w:r w:rsidR="00000000" w:rsidRPr="00000000" w:rsidDel="00000000">
              <w:rPr>
                <w:sz w:val="24"/>
                <w:rtl w:val="0"/>
              </w:rPr>
              <w:t xml:space="preserve">. Atbilstoši precizētajam sadalījumam 2022.gada otrajam pusgadam tiek sadalīts finansējums 1 064 299,44 </w:t>
            </w:r>
            <w:r w:rsidR="00000000" w:rsidRPr="00000000" w:rsidDel="00000000">
              <w:rPr>
                <w:sz w:val="24"/>
                <w:i w:val="1"/>
                <w:rtl w:val="0"/>
              </w:rPr>
              <w:t xml:space="preserve">euro </w:t>
            </w:r>
            <w:r w:rsidR="00000000" w:rsidRPr="00000000" w:rsidDel="00000000">
              <w:rPr>
                <w:sz w:val="24"/>
                <w:rtl w:val="0"/>
              </w:rPr>
              <w:t xml:space="preserve">(233 399 * 4,56 = 1 064 299,44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tiek precizēts un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2022.gada pirmajā pusgadā aprēķinātais un faktiski piešķirtais finansējums ir 1 269 429,55 </w:t>
            </w:r>
            <w:r w:rsidR="00000000" w:rsidRPr="00000000" w:rsidDel="00000000">
              <w:rPr>
                <w:sz w:val="24"/>
                <w:i w:val="1"/>
                <w:rtl w:val="0"/>
              </w:rPr>
              <w:t xml:space="preserve">euro </w:t>
            </w:r>
            <w:r w:rsidR="00000000" w:rsidRPr="00000000" w:rsidDel="00000000">
              <w:rPr>
                <w:sz w:val="24"/>
                <w:rtl w:val="0"/>
              </w:rPr>
              <w:t xml:space="preserve">(K – no 2022.gada 1.janvāra līdz 2022.gada 21.jūnijam 6 </w:t>
            </w:r>
            <w:r w:rsidR="00000000" w:rsidRPr="00000000" w:rsidDel="00000000">
              <w:rPr>
                <w:sz w:val="24"/>
                <w:i w:val="1"/>
                <w:rtl w:val="0"/>
              </w:rPr>
              <w:t xml:space="preserve">euro</w:t>
            </w:r>
            <w:r w:rsidR="00000000" w:rsidRPr="00000000" w:rsidDel="00000000">
              <w:rPr>
                <w:sz w:val="24"/>
                <w:rtl w:val="0"/>
              </w:rPr>
              <w:t xml:space="preserve">) (Projekta 1.pielikumā norādīta apaļa summa 1 269 430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2022.gada otrajā pusgadā aprēķinātais finansējums ir 1 064 299,44 </w:t>
            </w:r>
            <w:r w:rsidR="00000000" w:rsidRPr="00000000" w:rsidDel="00000000">
              <w:rPr>
                <w:sz w:val="24"/>
                <w:i w:val="1"/>
                <w:rtl w:val="0"/>
              </w:rPr>
              <w:t xml:space="preserve">euro </w:t>
            </w:r>
            <w:r w:rsidR="00000000" w:rsidRPr="00000000" w:rsidDel="00000000">
              <w:rPr>
                <w:sz w:val="24"/>
                <w:rtl w:val="0"/>
              </w:rPr>
              <w:t xml:space="preserve">(K – no 2022.gada 1.septembra līdz 2022.gada 31.decembrim 4,56 </w:t>
            </w:r>
            <w:r w:rsidR="00000000" w:rsidRPr="00000000" w:rsidDel="00000000">
              <w:rPr>
                <w:sz w:val="24"/>
                <w:i w:val="1"/>
                <w:rtl w:val="0"/>
              </w:rPr>
              <w:t xml:space="preserve">euro</w:t>
            </w:r>
            <w:r w:rsidR="00000000" w:rsidRPr="00000000" w:rsidDel="00000000">
              <w:rPr>
                <w:sz w:val="24"/>
                <w:rtl w:val="0"/>
              </w:rPr>
              <w:t xml:space="preserve">) (Projekta 1.pielikumā norādīta apaļa summa 1 064 300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piešķirtā finansējuma programmas "Latvijas skolas soma" īstenošanai paredzēti 2 336 000 </w:t>
            </w:r>
            <w:r w:rsidR="00000000" w:rsidRPr="00000000" w:rsidDel="00000000">
              <w:rPr>
                <w:sz w:val="24"/>
                <w:i w:val="1"/>
                <w:rtl w:val="0"/>
              </w:rPr>
              <w:t xml:space="preserve">euro </w:t>
            </w:r>
            <w:r w:rsidR="00000000" w:rsidRPr="00000000" w:rsidDel="00000000">
              <w:rPr>
                <w:sz w:val="24"/>
                <w:rtl w:val="0"/>
              </w:rPr>
              <w:t xml:space="preserve">un administrēšanai 164 000 </w:t>
            </w:r>
            <w:r w:rsidR="00000000" w:rsidRPr="00000000" w:rsidDel="00000000">
              <w:rPr>
                <w:sz w:val="24"/>
                <w:i w:val="1"/>
                <w:rtl w:val="0"/>
              </w:rPr>
              <w:t xml:space="preserve">euro</w:t>
            </w:r>
            <w:r w:rsidR="00000000" w:rsidRPr="00000000" w:rsidDel="00000000">
              <w:rPr>
                <w:sz w:val="24"/>
                <w:rtl w:val="0"/>
              </w:rPr>
              <w:t xml:space="preserve">. Programmas īstenošanai šobrīd sadalīti 2 333 730 </w:t>
            </w:r>
            <w:r w:rsidR="00000000" w:rsidRPr="00000000" w:rsidDel="00000000">
              <w:rPr>
                <w:sz w:val="24"/>
                <w:i w:val="1"/>
                <w:rtl w:val="0"/>
              </w:rPr>
              <w:t xml:space="preserve">euro</w:t>
            </w:r>
            <w:r w:rsidR="00000000" w:rsidRPr="00000000" w:rsidDel="00000000">
              <w:rPr>
                <w:sz w:val="24"/>
                <w:rtl w:val="0"/>
              </w:rPr>
              <w:t xml:space="preserve">, nesadalītā summa 2 270 </w:t>
            </w:r>
            <w:r w:rsidR="00000000" w:rsidRPr="00000000" w:rsidDel="00000000">
              <w:rPr>
                <w:sz w:val="24"/>
                <w:i w:val="1"/>
                <w:rtl w:val="0"/>
              </w:rPr>
              <w:t xml:space="preserve">euro </w:t>
            </w:r>
            <w:r w:rsidR="00000000" w:rsidRPr="00000000" w:rsidDel="00000000">
              <w:rPr>
                <w:sz w:val="24"/>
                <w:rtl w:val="0"/>
              </w:rPr>
              <w:t xml:space="preserve">apmērā tiks novirzīta informatīvās kampaņas īstenošanai par Latvijas kultūras un mākslas norišu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administrēšanai sākotnēji plānotais finansējums 164 000 </w:t>
            </w:r>
            <w:r w:rsidR="00000000" w:rsidRPr="00000000" w:rsidDel="00000000">
              <w:rPr>
                <w:sz w:val="24"/>
                <w:i w:val="1"/>
                <w:rtl w:val="0"/>
              </w:rPr>
              <w:t xml:space="preserve">euro </w:t>
            </w:r>
            <w:r w:rsidR="00000000" w:rsidRPr="00000000" w:rsidDel="00000000">
              <w:rPr>
                <w:sz w:val="24"/>
                <w:rtl w:val="0"/>
              </w:rPr>
              <w:t xml:space="preserve">(Kultūras ministrija, līdz funkciju nodošanai Latvijas Nacionālajam kultūras centram, programmas īstenošanai izlietoja 8 014 </w:t>
            </w:r>
            <w:r w:rsidR="00000000" w:rsidRPr="00000000" w:rsidDel="00000000">
              <w:rPr>
                <w:sz w:val="24"/>
                <w:i w:val="1"/>
                <w:rtl w:val="0"/>
              </w:rPr>
              <w:t xml:space="preserve">euro</w:t>
            </w:r>
            <w:r w:rsidR="00000000" w:rsidRPr="00000000" w:rsidDel="00000000">
              <w:rPr>
                <w:sz w:val="24"/>
                <w:rtl w:val="0"/>
              </w:rPr>
              <w:t xml:space="preserve">, Latvijas Nacionālajam kultūras centram pārskaitot 155 986 </w:t>
            </w:r>
            <w:r w:rsidR="00000000" w:rsidRPr="00000000" w:rsidDel="00000000">
              <w:rPr>
                <w:sz w:val="24"/>
                <w:i w:val="1"/>
                <w:rtl w:val="0"/>
              </w:rPr>
              <w:t xml:space="preserve">euro</w:t>
            </w:r>
            <w:r w:rsidR="00000000" w:rsidRPr="00000000" w:rsidDel="00000000">
              <w:rPr>
                <w:sz w:val="24"/>
                <w:rtl w:val="0"/>
              </w:rPr>
              <w:t xml:space="preserve">). Saskaņā ar Ministru kabineta 2022.gada 20.oktobra rīkojuma Nr.744 "Par apropriācijas pārdali" 2.4.apakšpunktu finansējums programmai (administrēšanas izdevumiem) samazināts par 22 000 </w:t>
            </w:r>
            <w:r w:rsidR="00000000" w:rsidRPr="00000000" w:rsidDel="00000000">
              <w:rPr>
                <w:sz w:val="24"/>
                <w:i w:val="1"/>
                <w:rtl w:val="0"/>
              </w:rPr>
              <w:t xml:space="preserve">euro</w:t>
            </w:r>
            <w:r w:rsidR="00000000" w:rsidRPr="00000000" w:rsidDel="00000000">
              <w:rPr>
                <w:sz w:val="24"/>
                <w:rtl w:val="0"/>
              </w:rPr>
              <w:t xml:space="preserve">. Tādējādi pašreiz finansējums programmas administrēšanai sastāda 142 000 </w:t>
            </w:r>
            <w:r w:rsidR="00000000" w:rsidRPr="00000000" w:rsidDel="00000000">
              <w:rPr>
                <w:sz w:val="24"/>
                <w:i w:val="1"/>
                <w:rtl w:val="0"/>
              </w:rPr>
              <w:t xml:space="preserve">euro </w:t>
            </w:r>
            <w:r w:rsidR="00000000" w:rsidRPr="00000000" w:rsidDel="00000000">
              <w:rPr>
                <w:sz w:val="24"/>
                <w:rtl w:val="0"/>
              </w:rPr>
              <w:t xml:space="preserve">(programmas administrēšanai sākotnēji plānots 164 000 </w:t>
            </w:r>
            <w:r w:rsidR="00000000" w:rsidRPr="00000000" w:rsidDel="00000000">
              <w:rPr>
                <w:sz w:val="24"/>
                <w:i w:val="1"/>
                <w:rtl w:val="0"/>
              </w:rPr>
              <w:t xml:space="preserve">euro </w:t>
            </w:r>
            <w:r w:rsidR="00000000" w:rsidRPr="00000000" w:rsidDel="00000000">
              <w:rPr>
                <w:sz w:val="24"/>
                <w:rtl w:val="0"/>
              </w:rPr>
              <w:t xml:space="preserve">- pārdale 22 000 </w:t>
            </w:r>
            <w:r w:rsidR="00000000" w:rsidRPr="00000000" w:rsidDel="00000000">
              <w:rPr>
                <w:sz w:val="24"/>
                <w:i w:val="1"/>
                <w:rtl w:val="0"/>
              </w:rPr>
              <w:t xml:space="preserve">euro </w:t>
            </w:r>
            <w:r w:rsidR="00000000" w:rsidRPr="00000000" w:rsidDel="00000000">
              <w:rPr>
                <w:sz w:val="24"/>
                <w:rtl w:val="0"/>
              </w:rPr>
              <w:t xml:space="preserve">=142 000 </w:t>
            </w:r>
            <w:r w:rsidR="00000000" w:rsidRPr="00000000" w:rsidDel="00000000">
              <w:rPr>
                <w:sz w:val="24"/>
                <w:i w:val="1"/>
                <w:rtl w:val="0"/>
              </w:rPr>
              <w:t xml:space="preserve">euro</w:t>
            </w:r>
            <w:r w:rsidR="00000000" w:rsidRPr="00000000" w:rsidDel="00000000">
              <w:rPr>
                <w:sz w:val="24"/>
                <w:rtl w:val="0"/>
              </w:rPr>
              <w:t xml:space="preserve">), tajā skaitā Latvijas Nacionālā kultūras centra nodaļas "Programmas "Latvijas skolas soma" nodaļa" darbinieku atlīdzībām (1000.kods) 98 720 </w:t>
            </w:r>
            <w:r w:rsidR="00000000" w:rsidRPr="00000000" w:rsidDel="00000000">
              <w:rPr>
                <w:sz w:val="24"/>
                <w:i w:val="1"/>
                <w:rtl w:val="0"/>
              </w:rPr>
              <w:t xml:space="preserve">euro </w:t>
            </w:r>
            <w:r w:rsidR="00000000" w:rsidRPr="00000000" w:rsidDel="00000000">
              <w:rPr>
                <w:sz w:val="24"/>
                <w:rtl w:val="0"/>
              </w:rPr>
              <w:t xml:space="preserve">(Kultūras ministrijai – 2 798 </w:t>
            </w:r>
            <w:r w:rsidR="00000000" w:rsidRPr="00000000" w:rsidDel="00000000">
              <w:rPr>
                <w:sz w:val="24"/>
                <w:i w:val="1"/>
                <w:rtl w:val="0"/>
              </w:rPr>
              <w:t xml:space="preserve">euro</w:t>
            </w:r>
            <w:r w:rsidR="00000000" w:rsidRPr="00000000" w:rsidDel="00000000">
              <w:rPr>
                <w:sz w:val="24"/>
                <w:rtl w:val="0"/>
              </w:rPr>
              <w:t xml:space="preserve">, Latvijas Nacionālajam kultūras centram – 95 922 </w:t>
            </w:r>
            <w:r w:rsidR="00000000" w:rsidRPr="00000000" w:rsidDel="00000000">
              <w:rPr>
                <w:sz w:val="24"/>
                <w:i w:val="1"/>
                <w:rtl w:val="0"/>
              </w:rPr>
              <w:t xml:space="preserve">euro</w:t>
            </w:r>
            <w:r w:rsidR="00000000" w:rsidRPr="00000000" w:rsidDel="00000000">
              <w:rPr>
                <w:sz w:val="24"/>
                <w:rtl w:val="0"/>
              </w:rPr>
              <w:t xml:space="preserve">) un projekta īstenošanas izmaksu segšanai (precēm un pakalpojumiem (2000.kods)) 43 280 </w:t>
            </w:r>
            <w:r w:rsidR="00000000" w:rsidRPr="00000000" w:rsidDel="00000000">
              <w:rPr>
                <w:sz w:val="24"/>
                <w:i w:val="1"/>
                <w:rtl w:val="0"/>
              </w:rPr>
              <w:t xml:space="preserve">euro </w:t>
            </w:r>
            <w:r w:rsidR="00000000" w:rsidRPr="00000000" w:rsidDel="00000000">
              <w:rPr>
                <w:sz w:val="24"/>
                <w:rtl w:val="0"/>
              </w:rPr>
              <w:t xml:space="preserve">(Kultūras ministrijai – 5 216 </w:t>
            </w:r>
            <w:r w:rsidR="00000000" w:rsidRPr="00000000" w:rsidDel="00000000">
              <w:rPr>
                <w:sz w:val="24"/>
                <w:i w:val="1"/>
                <w:rtl w:val="0"/>
              </w:rPr>
              <w:t xml:space="preserve">euro</w:t>
            </w:r>
            <w:r w:rsidR="00000000" w:rsidRPr="00000000" w:rsidDel="00000000">
              <w:rPr>
                <w:sz w:val="24"/>
                <w:rtl w:val="0"/>
              </w:rPr>
              <w:t xml:space="preserve">, Latvijas Nacionālajam kultūras centram – 38 064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Otrajā pusgadā precizētais izglītojamo skaits 233 399 * koeficients 4,56 </w:t>
            </w:r>
            <w:r w:rsidR="00000000" w:rsidRPr="00000000" w:rsidDel="00000000">
              <w:rPr>
                <w:sz w:val="24"/>
                <w:i w:val="1"/>
                <w:rtl w:val="0"/>
              </w:rPr>
              <w:t xml:space="preserve">euro </w:t>
            </w:r>
            <w:r w:rsidR="00000000" w:rsidRPr="00000000" w:rsidDel="00000000">
              <w:rPr>
                <w:sz w:val="24"/>
                <w:rtl w:val="0"/>
              </w:rPr>
              <w:t xml:space="preserve">= otrajā pusgadā sadalāmais finansējums 1 064 299,44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nevalstiskās kultūras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Ierobežotu finanšu līdzekļu apstākļos programmai piešķirtie līdzekļi nonāk pie izglītojamajiem visās Latvijas izglītības iestādēs, kas atbilst programmas kritērijiem, palielinot iespējas gūt kvalitatīvu kultūras pieredzi, kas palīdz izglītības standartā noteikto rezultātu sasniegšanā.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22-TA-2543</w:t>
    </w:r>
    <w:r>
      <w:br/>
    </w:r>
    <w:r w:rsidR="00000000" w:rsidRPr="00000000" w:rsidDel="00000000">
      <w:rPr>
        <w:rtl w:val="0"/>
      </w:rPr>
      <w:t xml:space="preserve">Izdrukāts 29.07.2026. 23.19 - 3.0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22-TA-2543</w:t>
    </w:r>
    <w:r>
      <w:br/>
    </w:r>
    <w:r w:rsidR="00000000" w:rsidRPr="00000000" w:rsidDel="00000000">
      <w:rPr>
        <w:rtl w:val="0"/>
      </w:rPr>
      <w:t xml:space="preserve">Izdrukāts 29.07.2026. 23.19 - 3.0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anotācija_(ex_ante)_22-TA-2543.docx</dc:title>
</cp:coreProperties>
</file>

<file path=docProps/custom.xml><?xml version="1.0" encoding="utf-8"?>
<Properties xmlns="http://schemas.openxmlformats.org/officeDocument/2006/custom-properties" xmlns:vt="http://schemas.openxmlformats.org/officeDocument/2006/docPropsVTypes"/>
</file>