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"MK sēdes protokollēmuma projekts "Par Finanšu izlūkošanas dienesta 2025. gada pārskatu""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"MK sēdes protokollēmuma projekts "Par Finanšu izlūkošanas dienesta 2025. gada pārskatu"" ir izstrādāts izpildot Noziedzīgi iegūtu līdzekļu legalizācijas un terorisma un proliferācijas finansēšanas novēršanas likuma 50.</w:t>
      </w:r>
      <w:r w:rsidR="00000000" w:rsidRPr="00000000" w:rsidDel="00000000">
        <w:rPr>
          <w:vertAlign w:val="superscript"/>
          <w:rtl w:val="0"/>
        </w:rPr>
        <w:t xml:space="preserve">1</w:t>
      </w:r>
      <w:r w:rsidR="00000000" w:rsidRPr="00000000" w:rsidDel="00000000">
        <w:rPr>
          <w:rtl w:val="0"/>
        </w:rPr>
        <w:t xml:space="preserve">  panta septītās daļas 5. punktā Finanšu izlūkošanas dienesta priekšniekam noteikto pienākumu iesniegt Ministru kabinetam, Saeimai un Finanšu sektora attīstības padomei ziņojumu par Finanšu izlūkošanas dienesta darbības rezultātiem iepriekšējā kalendāra gadā, personālpolitikas attīstību un budžeta līdzekļu izlietojumu.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Finanšu izlūkošanas dienesta 2025. gada pārskatu.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dienesta 2025. gada pārskats nav pieņemts zināšanai.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dienesta 2025. gada pārskats nav pieņemts zināšanai.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Finanšu izlūkošanas dienesta 2025. gada pārskatu.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26-TA-1006</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26-TA-1006</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anotācija_(ex_ante)_26-TA-1006.docx</dc:title>
</cp:coreProperties>
</file>

<file path=docProps/custom.xml><?xml version="1.0" encoding="utf-8"?>
<Properties xmlns="http://schemas.openxmlformats.org/officeDocument/2006/custom-properties" xmlns:vt="http://schemas.openxmlformats.org/officeDocument/2006/docPropsVTypes"/>
</file>