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"Finansējums Energoresursu cenu ārkārtēja pieauguma samazinājuma pasākumu likumā noteikto terminēto atbalsta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Energoresursu cenu ārkārtēja pieauguma samazinājuma pasākumu likuma (turpmāk - Likums) 7.</w:t>
      </w:r>
      <w:r w:rsidR="00000000" w:rsidRPr="00000000" w:rsidDel="00000000">
        <w:rPr>
          <w:vertAlign w:val="superscript"/>
          <w:rtl w:val="0"/>
        </w:rPr>
        <w:t xml:space="preserve">1</w:t>
      </w:r>
      <w:r w:rsidR="00000000" w:rsidRPr="00000000" w:rsidDel="00000000">
        <w:rPr>
          <w:rtl w:val="0"/>
        </w:rPr>
        <w:t xml:space="preserve"> panta astoņpadsmitā daļa un Ministru kabineta 2022. gada 9. augusta protokollēmuma (protokols Nr. 39, 67. §) “Likumprojekts "Grozījumi Energoresursu cenu ārkārtēja pieauguma samazinājuma pasākumu likumā"” 16.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nodrošināt finansējumu, lai saskaņā ar Likuma 7.</w:t>
      </w:r>
      <w:r w:rsidR="00000000" w:rsidRPr="00000000" w:rsidDel="00000000">
        <w:rPr>
          <w:vertAlign w:val="superscript"/>
          <w:rtl w:val="0"/>
        </w:rPr>
        <w:t xml:space="preserve">1</w:t>
      </w:r>
      <w:r w:rsidR="00000000" w:rsidRPr="00000000" w:rsidDel="00000000">
        <w:rPr>
          <w:rtl w:val="0"/>
        </w:rPr>
        <w:t xml:space="preserve"> panta trīspadsmito un četrpadsmito daļu Vides aizsardzības un reģionālās attīstības ministrija (turpmāk – VARAM) 2023. gada janvārī kompensētu pašvaldībām izdevumus par 2022. gada decembri un nodrošinātu avansa maksājumus 2023. gada janvārim, ja apkurei izmanto elektroenerģiju, koksnes granulas, koksnes briketes un malku, tai skaitā administratīvo  izmaksu daļējai kompensēšanai, kas pašvaldībām radušās saistībā ar minētā atbalsta iesniegumu  reģistrāciju un izskatīšanu.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9. augusta protokollēmuma (protokols Nr. 39, 67. §) “Likumprojekts "Grozījumi Energoresursu cenu ārkārtēja pieauguma samazinājuma pasākumu likumā"” 16. punkts paredz VARAM 2023. gadam nepieciešamo finansējumu ne vairāk kā 73 608 800 </w:t>
      </w:r>
      <w:r w:rsidR="00000000" w:rsidRPr="00000000" w:rsidDel="00000000">
        <w:rPr>
          <w:i w:val="1"/>
          <w:rtl w:val="0"/>
        </w:rPr>
        <w:t xml:space="preserve">euro</w:t>
      </w:r>
      <w:r w:rsidR="00000000" w:rsidRPr="00000000" w:rsidDel="00000000">
        <w:rPr>
          <w:rtl w:val="0"/>
        </w:rPr>
        <w:t xml:space="preserve"> apmērā, lai nodrošinātu valsts budžeta līdzfinansējumu pašvaldībām likumprojekta 4. pantā noteikto normu īstenošanai, paredzēt likumprojekta "Par valsts budžetu 2023. gadam" un likumprojekta "Par vidēja termiņa budžeta ietvaru 2023., 2024. un 2025. gadam" sagatavošanas procesā,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- 11 920 000 </w:t>
      </w:r>
      <w:r w:rsidR="00000000" w:rsidRPr="00000000" w:rsidDel="00000000">
        <w:rPr>
          <w:i w:val="1"/>
          <w:rtl w:val="0"/>
        </w:rPr>
        <w:t xml:space="preserve">euro</w:t>
      </w:r>
      <w:r w:rsidR="00000000" w:rsidRPr="00000000" w:rsidDel="00000000">
        <w:rPr>
          <w:rtl w:val="0"/>
        </w:rPr>
        <w:t xml:space="preserve"> apmērā koksnes granulu izmaksu kompensējošo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- 2 016 000 </w:t>
      </w:r>
      <w:r w:rsidR="00000000" w:rsidRPr="00000000" w:rsidDel="00000000">
        <w:rPr>
          <w:i w:val="1"/>
          <w:rtl w:val="0"/>
        </w:rPr>
        <w:t xml:space="preserve">euro</w:t>
      </w:r>
      <w:r w:rsidR="00000000" w:rsidRPr="00000000" w:rsidDel="00000000">
        <w:rPr>
          <w:rtl w:val="0"/>
        </w:rPr>
        <w:t xml:space="preserve"> apmērā koksnes brikešu izmaksu kompensējošo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- 21 772 800 </w:t>
      </w:r>
      <w:r w:rsidR="00000000" w:rsidRPr="00000000" w:rsidDel="00000000">
        <w:rPr>
          <w:i w:val="1"/>
          <w:rtl w:val="0"/>
        </w:rPr>
        <w:t xml:space="preserve">euro</w:t>
      </w:r>
      <w:r w:rsidR="00000000" w:rsidRPr="00000000" w:rsidDel="00000000">
        <w:rPr>
          <w:rtl w:val="0"/>
        </w:rPr>
        <w:t xml:space="preserve"> apmērā malkas iegādes izmaksu kompensējošo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- 37 900 000 </w:t>
      </w:r>
      <w:r w:rsidR="00000000" w:rsidRPr="00000000" w:rsidDel="00000000">
        <w:rPr>
          <w:i w:val="1"/>
          <w:rtl w:val="0"/>
        </w:rPr>
        <w:t xml:space="preserve">euro</w:t>
      </w:r>
      <w:r w:rsidR="00000000" w:rsidRPr="00000000" w:rsidDel="00000000">
        <w:rPr>
          <w:rtl w:val="0"/>
        </w:rPr>
        <w:t xml:space="preserve"> apmērā apkures ar elektroenerģiju izmaksu kompensējošo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1</w:t>
      </w:r>
      <w:r w:rsidR="00000000" w:rsidRPr="00000000" w:rsidDel="00000000">
        <w:rPr>
          <w:rtl w:val="0"/>
        </w:rPr>
        <w:t xml:space="preserve"> panta trīspadsmitā daļa paredz, ka valsts kompensē pašvaldībām izdevumus 100 procentu apmērā par šā panta pirmajā, otrajā, trešajā un ceturtajā daļā noteiktā atbalsta mājsaimniecībām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1</w:t>
      </w:r>
      <w:r w:rsidR="00000000" w:rsidRPr="00000000" w:rsidDel="00000000">
        <w:rPr>
          <w:rtl w:val="0"/>
        </w:rPr>
        <w:t xml:space="preserve"> panta četrpadsmitā daļa nosaka, lai daļēji kompensētu administratīvās izmaksas, kas pašvaldībām radušās laikposmā no 2022. gada 1. oktobra līdz 2023. gada 30. jūnijam, valsts kompensē pašvaldībām 8 euro par viena šā panta piektajā daļā minētā iesnieguma reģistrāciju un izskatīšanu. Mērķdotāciju, kas paredzēta administratīvo izmaksu segšanai, pašvaldība izlieto pakalpojuma nodrošināšanā iesaistīto darbinieku atlīdzībai, darba vietas ierīkošanai minētajiem darbiniekiem, kā arī tehnikas un aprīkojuma iegādei.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minētā panta sešpadsmito daļu, pašvaldība, izmantojot Valsts kases e-pakalpojumu ePārskati atbilstoši normatīvajiem aktiem par kārtību, kādā Valsts kase nodrošina informācijas apriti, izmantojot Valsts kases e-pakalpojumus, līdz pārskata mēnesim sekojošā mēneša piecpadsmitajam datumam iesniedz VARAM pārskatu par faktiski izlietotajiem līdzekļiem atbalstam mājsaimniecībām un izskatīto iesniegumu skaitu. Iepriekšējā pārskata periodā norādītos datus var precizēt viena mēneša laikā pēc pirmreizējā pārskata iesniegšanas. Pašvaldība pārskatus var iesniegt līdz 2023. gada 15. septembrim. Pašvaldība nodrošina normatīvajos aktos noteikto līdzekļu izlietojuma kontroli un atbilstību šā likuma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7.</w:t>
      </w:r>
      <w:r w:rsidR="00000000" w:rsidRPr="00000000" w:rsidDel="00000000">
        <w:rPr>
          <w:vertAlign w:val="superscript"/>
          <w:rtl w:val="0"/>
        </w:rPr>
        <w:t xml:space="preserve">1</w:t>
      </w:r>
      <w:r w:rsidR="00000000" w:rsidRPr="00000000" w:rsidDel="00000000">
        <w:rPr>
          <w:rtl w:val="0"/>
        </w:rPr>
        <w:t xml:space="preserve"> panta septiņpadsmitajai daļai, lai nodrošinātu nepieciešamos finanšu līdzekļus atbalsta mājsaimniecībai sniegšanai, pašvaldība var pieprasīt avansa maksājumu 50 procentu apmērā no iepriekšējā mēneša faktiskajiem izdevumiem par atbalsta mājsaimniecībām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pamatojoties uz minētā panta astoņpadsmito daļu VARAM: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kases e-pakalpojumā ePārskati 10 darbdienu laikā pārliecinās par šā panta sešpadsmitajā daļā minētās informācijas atbilstību Valsts kases pārskatam un apstiprina pārskatu;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reizi mēnesī kompensē pašvaldībām šā panta trīspadsmitajā un četrpadsmitajā daļā minētos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ir tiesīga izlases kārtībā kontrolēt finansējuma izlietojumu atbalstam mājsaimniecībām un administratīvajām izmaksām, pieprasot no pašvaldības papildu informāciju. Konstatējot finansējuma izlietojuma pārkāpumus, ministrija pārtrauc finansējuma izmaksas, lūdz precizēt pārskatu un veic izmaksāto finanšu līdzekļu pārrēķinu. Pēc pārskata precizēšanas vai pārkāpumu novēršanas izdara pārrēķinu un veic maksājumu par iepriekšējo periodu vai ietur nepamatoti izmaksātos līdzekļus no nākamajā mēnesī pašvaldībai paredzētajiem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2022. gada 20. septembra rīkojuma Nr. 645 "Par finanšu līdzekļu piešķiršanu no valsts budžeta programmas "Līdzekļi neparedzētiem gadījumiem"" 2. punktam un pamatojoties uz trim Finanšu ministrijas rīkojumiem VARAM pašvaldībām jau pārskaitīja finanšu līdzekļus 18 787 419,84 </w:t>
      </w:r>
      <w:r w:rsidR="00000000" w:rsidRPr="00000000" w:rsidDel="00000000">
        <w:rPr>
          <w:i w:val="1"/>
          <w:rtl w:val="0"/>
        </w:rPr>
        <w:t xml:space="preserve">euro</w:t>
      </w:r>
      <w:r w:rsidR="00000000" w:rsidRPr="00000000" w:rsidDel="00000000">
        <w:rPr>
          <w:rtl w:val="0"/>
        </w:rPr>
        <w:t xml:space="preserve"> apmērā, lai segtu izdevumus, kas pašvaldībām radušies 2022. gada oktobrī un novembrī, nodrošinot atbalstu mājsaimniecībām apkures izdevumu kompensēšanai, ja apkurei izmanto elektroenerģiju, koksnes granulas, koksnes briketes un malku, kā arī administratīvo izmaksu daļējai kompensēšanai, kas pašvaldībām radušās saistībā ar minētā atbalsta iesniegumu reģistrāciju un izskatīšanu,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Finanšu ministrijas 2022. gada 10. oktobra rīkojumu Nr. 597 “Par līdzekļu piešķiršanu” - 15 525 112 </w:t>
      </w:r>
      <w:r w:rsidR="00000000" w:rsidRPr="00000000" w:rsidDel="00000000">
        <w:rPr>
          <w:i w:val="1"/>
          <w:rtl w:val="0"/>
        </w:rPr>
        <w:t xml:space="preserve">euro</w:t>
      </w:r>
      <w:r w:rsidR="00000000" w:rsidRPr="00000000" w:rsidDel="00000000">
        <w:rPr>
          <w:rtl w:val="0"/>
        </w:rPr>
        <w:t xml:space="preserve"> apmērā avansa maksājumus pirmajam atbalsta perioda mēnesim (2022. gada 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saskaņā ar Finanšu ministrijas 2022. gada 29 novembra rīkojumu Nr. 731 “Par līdzekļu piešķiršanu” - 2 737 541,97 </w:t>
      </w:r>
      <w:r w:rsidR="00000000" w:rsidRPr="00000000" w:rsidDel="00000000">
        <w:rPr>
          <w:i w:val="1"/>
          <w:rtl w:val="0"/>
        </w:rPr>
        <w:t xml:space="preserve">euro</w:t>
      </w:r>
      <w:r w:rsidR="00000000" w:rsidRPr="00000000" w:rsidDel="00000000">
        <w:rPr>
          <w:rtl w:val="0"/>
        </w:rPr>
        <w:t xml:space="preserve"> apmērā faktisko izdevumu segšanai par 2022. gada oktobri un avansa maksājumus 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saskaņā ar Finanšu ministrijas 2022. gada 22. decembra rīkojumu Nr. 839 “Par līdzekļu piešķiršanu” - 524 765,87 </w:t>
      </w:r>
      <w:r w:rsidR="00000000" w:rsidRPr="00000000" w:rsidDel="00000000">
        <w:rPr>
          <w:i w:val="1"/>
          <w:rtl w:val="0"/>
        </w:rPr>
        <w:t xml:space="preserve">euro</w:t>
      </w:r>
      <w:r w:rsidR="00000000" w:rsidRPr="00000000" w:rsidDel="00000000">
        <w:rPr>
          <w:rtl w:val="0"/>
        </w:rPr>
        <w:t xml:space="preserve"> apmērā faktisko izdevumu segšanai par 2022. gada novembri.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Likuma 7.</w:t>
      </w:r>
      <w:r w:rsidR="00000000" w:rsidRPr="00000000" w:rsidDel="00000000">
        <w:rPr>
          <w:vertAlign w:val="superscript"/>
          <w:rtl w:val="0"/>
        </w:rPr>
        <w:t xml:space="preserve">1</w:t>
      </w:r>
      <w:r w:rsidR="00000000" w:rsidRPr="00000000" w:rsidDel="00000000">
        <w:rPr>
          <w:rtl w:val="0"/>
        </w:rPr>
        <w:t xml:space="preserve"> panta astoņpadsmitās daļas 2. punktā noteikto, VARAM reizi mēnesī kompensē pašvaldībām šā panta trīspadsmitā un četrpadsmitā daļā minētos izdevumus par atbalstu mājsaimniecībām apkures izdevumu daļējai kompensēšanai, ja apkurei izmanto koksnes granulas, koksnes briketes, malku un elektroenerģiju, kā arī administratīvās izmaksas, kas pašvaldībām radušās laikposmā no 2022. gada 1. oktobra līdz 2023. gada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7.</w:t>
      </w:r>
      <w:r w:rsidR="00000000" w:rsidRPr="00000000" w:rsidDel="00000000">
        <w:rPr>
          <w:vertAlign w:val="superscript"/>
          <w:rtl w:val="0"/>
        </w:rPr>
        <w:t xml:space="preserve">1</w:t>
      </w:r>
      <w:r w:rsidR="00000000" w:rsidRPr="00000000" w:rsidDel="00000000">
        <w:rPr>
          <w:rtl w:val="0"/>
        </w:rPr>
        <w:t xml:space="preserve"> panta sestajai daļai iesniegumu pieņemšana pašvaldībās par atbalstu mājsaimniecībām tika nodrošināta sākot ar 2022. gada 1. oktobri.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iepriekš jau tika minēts, saskaņā ar 7.</w:t>
      </w:r>
      <w:r w:rsidR="00000000" w:rsidRPr="00000000" w:rsidDel="00000000">
        <w:rPr>
          <w:vertAlign w:val="superscript"/>
          <w:rtl w:val="0"/>
        </w:rPr>
        <w:t xml:space="preserve">1</w:t>
      </w:r>
      <w:r w:rsidR="00000000" w:rsidRPr="00000000" w:rsidDel="00000000">
        <w:rPr>
          <w:rtl w:val="0"/>
        </w:rPr>
        <w:t xml:space="preserve"> panta sešpadsmito daļu, pašvaldība, izmantojot Valsts kases e-pakalpojumu ePārskati atbilstoši normatīvajiem aktiem par kārtību, kādā Valsts kase nodrošina informācijas apriti, izmantojot Valsts kases e-pakalpojumus, līdz pārskata mēnesim sekojošā mēneša piecpadsmitajam datumam iesniedz VARAM pārskatu par faktiski izlietotajiem līdzekļiem atbalstam mājsaimniecībām un izskatīto iesniegumu skaitu.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pašvaldību iesniegtajiem pārskatiem par 2022. gada decembrī faktiski izlietotajiem līdzekļiem atbalstam mājsaimniecībām un izskatīto iesniegumu skaitu kopā nepieciešami finanšu līdzekļi 1 678 992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Aizkraukles novada pašvaldībai - 39 406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Augšdaugavas novada pašvaldībai - 219 445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Ādažu novada pašvaldībai - 32 148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Bauskas novada pašvaldībai - 91 800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Daugavpils valstspilsētas pašvaldībai - 2 567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Dienvidkurzemes novada pašvaldībai - 74 949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Dobeles novada pašvaldībai - 11 200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Gulbenes novada pašvaldībai - 50 325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Jelgavas novada pašvaldībai - 91 802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Jēkabpils novada pašvaldībai - 88 105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Krāslavas novada pašvaldībai - 27 999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Kuldīgas novada pašvaldībai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Liepājas valstspilsētas pašvaldībai - 14 956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Limbažu novada pašvaldībai - 130 519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Ludzas novada pašvaldībai - 44 697</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Madonas novada pašvaldībai - 33 644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Olaines novada pašvaldībai - 15 992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Rēzeknes novada pašvaldībai - 14 031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Rēzeknes valstspilsētas pašvaldībai - 9 531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Rīgas valstspilsētas pašvaldībai - 360 758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Ropažu novada pašvaldībai - 64 426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Salaspils novada pašvaldībai - 11 358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Smiltenes novada pašvaldībai - 30 852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Tukuma novada pašvaldībai - 92 351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Valmieras novada pašvaldībai - 92 534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Varakļānu novada pašvaldībai - 13 597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pārskatus var iesniegt līdz 2023. gada 15. septembrim. Pašvaldība nodrošina normatīvajos aktos noteikto līdzekļu izlietojuma kontroli un atbilstību šā likuma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7.</w:t>
      </w:r>
      <w:r w:rsidR="00000000" w:rsidRPr="00000000" w:rsidDel="00000000">
        <w:rPr>
          <w:vertAlign w:val="superscript"/>
          <w:rtl w:val="0"/>
        </w:rPr>
        <w:t xml:space="preserve">1</w:t>
      </w:r>
      <w:r w:rsidR="00000000" w:rsidRPr="00000000" w:rsidDel="00000000">
        <w:rPr>
          <w:rtl w:val="0"/>
        </w:rPr>
        <w:t xml:space="preserve"> panta septiņpadsmitajai daļai, lai nodrošinātu nepieciešamos finanšu līdzekļus atbalsta mājsaimniecībai sniegšanai, pašvaldība var pieprasīt avansa maksājumu 50 procentu apmērā no iepriekšējā mēneša faktiskajiem izdevumiem par atbalsta mājsaimniecībām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iesniedzot pārskatu apliecina, ka nodrošinās normatīvajos aktos noteikto līdzekļu izlietojuma kontroli un atbilstību Likuma mērķim, kā arī apliecina, ka ir sniegtas patiesas un pilnīgas ziņas un, ka par nepatiesu ziņu sniegšanu pašvaldība var tikt saukta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pamatojoties uz pašvaldību iesniegtajiem Valsts kases e-pakalpojumu ePārskatiem par 2022. gada decembra faktiskajiem izdevumiem un avansa maksājumu pieprasījumu 2023. gada janvārim, VARAM jānodrošina finanšu līdzekļu piešķiršanu pašvaldībām par atbalstu mājsaimniecībām apkures izdevumu daļējai kompensēšanai, ja apkurei izmanto koksnes granulas, koksnes briketes, malku un elektroenerģiju, kā arī segt administratīvās izmaksas par minēto atbalsta periodu.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Likuma 7.</w:t>
      </w:r>
      <w:r w:rsidR="00000000" w:rsidRPr="00000000" w:rsidDel="00000000">
        <w:rPr>
          <w:vertAlign w:val="superscript"/>
          <w:rtl w:val="0"/>
        </w:rPr>
        <w:t xml:space="preserve">1</w:t>
      </w:r>
      <w:r w:rsidR="00000000" w:rsidRPr="00000000" w:rsidDel="00000000">
        <w:rPr>
          <w:rtl w:val="0"/>
        </w:rPr>
        <w:t xml:space="preserve"> panta astoņpadsmito daļu VARAM būs tiesīga izlases kārtībā kontrolēt finansējuma izlietojumu atbalstam mājsaimniecībām un administratīvajām izmaksām, pieprasot no pašvaldības papildu informāciju. Konstatējot finansējuma izlietojuma pārkāpumus, ministrija būs tiesīga pārtraukt finansējuma izmaksas, lūgt precizēt pārskatu un veikt izmaksāto finanšu līdzekļu pārrēķinu.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VARAM saskaņā ar Likuma 7.</w:t>
      </w:r>
      <w:r w:rsidR="00000000" w:rsidRPr="00000000" w:rsidDel="00000000">
        <w:rPr>
          <w:vertAlign w:val="superscript"/>
          <w:rtl w:val="0"/>
        </w:rPr>
        <w:t xml:space="preserve">1</w:t>
      </w:r>
      <w:r w:rsidR="00000000" w:rsidRPr="00000000" w:rsidDel="00000000">
        <w:rPr>
          <w:rtl w:val="0"/>
        </w:rPr>
        <w:t xml:space="preserve"> panta sešpadsmito daļu, kā arī izpildot Ministru kabineta 2022. gada 9. augusta protokollēmuma (protokols Nr. 39, 67. §) “Likumprojekts "Grozījumi Energoresursu cenu ārkārtēja pieauguma samazinājuma pasākumu likumā"” 16. punktu, sagatavoja Ministru kabineta rīkojuma projektu “Par finanšu līdzekļu piešķiršanu no valsts budžeta programmas "Finansējums Energoresursu cenu ārkārtēja pieauguma samazinājuma pasākumu likumā noteikto terminēto atbalsta pasākumu īstenošanai"”, kas paredz Finanšu ministrijai no valsts budžeta programmas 15.00.00 "Finansējums Energoresursu cenu ārkārtēja pieauguma samazinājuma pasākumu likumā noteikto terminēto atbalsta pasākumu īstenošanai" piešķirt VARAM finansējumu  1 678 992 </w:t>
      </w:r>
      <w:r w:rsidR="00000000" w:rsidRPr="00000000" w:rsidDel="00000000">
        <w:rPr>
          <w:i w:val="1"/>
          <w:rtl w:val="0"/>
        </w:rPr>
        <w:t xml:space="preserve">euro</w:t>
      </w:r>
      <w:r w:rsidR="00000000" w:rsidRPr="00000000" w:rsidDel="00000000">
        <w:rPr>
          <w:rtl w:val="0"/>
        </w:rPr>
        <w:t xml:space="preserve"> apmērā, lai nodrošinot atbalstu mājsaimniecībām par 2022. gada decembri apkures izdevumu kompensēšanai un avansa maksājumu nodrošināšanai 2023. gada janvārim, ja apkurei izmanto elektroenerģiju, koksnes granulas, koksnes briketes un malku, tai skaitā administratīvo  izmaksu daļējai kompensēšanai, kas pašvaldībām radušās saistībā ar minētā atbalsta iesniegumu  reģistrāciju un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normatīvajos aktos noteiktajā kārtībā sagatavot un iesniegt Finanšu ministrijā pieprasījumu par šā rīkojuma 1. punktā minēto līdzekļu piešķiršanu no valsts budžeta programmas 15.00.00 "Finansējums Energoresursu cenu ārkārtēja pieauguma samazinājuma pasākumu likumā noteikto terminēto atbalsta pasākumu īstenošanai"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novadu pašvaldību 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novadau pašvaldības.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novadu pašvaldībām tiks kompensēti izdevumi, kas redušies nodrošinot atbalstu mājsaimniecībām par 2022. gada decembri apkures izdevumu kompensēšanai un avansa maksājumu nodrošināšanai 2023. gada janvārim, ja apkurei izmanto elektroenerģiju, koksnes granulas, koksnes briketes un malku, tai skaitā administratīvo  izmaksu daļējai kompensēšanai, kas pašvaldībām radušās saistībā ar minētā atbalsta iesniegumu  reģistrāciju un izskatīšanu.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1 678 992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1 678 992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-1 678 992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-1 678 992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1 678 992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par nepieciešamā finansējuma apmēru pieejama anotācijas pielikumā - pārskats “Pārskats par atbalstu mājsaimniecībām apkures sezonai” apkopojums par 2022. gada decembri un avansu 2023. gada janvārim.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7.</w:t>
      </w:r>
      <w:r w:rsidR="00000000" w:rsidRPr="00000000" w:rsidDel="00000000">
        <w:rPr>
          <w:vertAlign w:val="superscript"/>
          <w:rtl w:val="0"/>
        </w:rPr>
        <w:t xml:space="preserve">1</w:t>
      </w:r>
      <w:r w:rsidR="00000000" w:rsidRPr="00000000" w:rsidDel="00000000">
        <w:rPr>
          <w:rtl w:val="0"/>
        </w:rPr>
        <w:t xml:space="preserve"> panta sešpadsmito daļu, pašvaldība, izmantojot Valsts kases e-pakalpojumu ePārskati atbilstoši normatīvajiem aktiem par kārtību, kādā Valsts kase nodrošina informācijas apriti, izmantojot Valsts kases e-pakalpojumus, līdz pārskata mēnesim sekojošā mēneša piecpadsmitajam datumam iesniedz Vides aizsardzības un reģionālās attīstības ministrijai pārskatu par faktiski izlietotajiem līdzekļiem atbalstam mājsaimniecībām un izskatīto iesniegumu skaitu. Iepriekšējā pārskata periodā norādītos datus var precizēt viena mēneša laikā pēc pirmreizējā pārskata iesniegšanas. Pašvaldība pārskatus var iesniegt līdz 2023. gada 15. septembrim. Pašvaldība nodrošina normatīvajos aktos noteikto līdzekļu izlietojuma kontroli un atbilstību šā likuma mērķim.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rīkojuma projektu “Par finanšu līdzekļu piešķiršanu no valsts budžeta programmas "Finansējums Energoresursu cenu ārkārtēja pieauguma samazinājuma pasākumu likumā noteikto terminēto atbalsta pasākumu īstenošanai"” neparedz ieviest jaunas politiskās iniciatīvas. Līdz ar to sabiedrības līdzdalība un komunikācijas aktivitātes rīkojuma projekta izstrādē netika organizētas (Ministru kabineta 2009. gada 25. augusta noteikumu Nr. 970 „Sabiedrības līdzdalības kārtība attīstības plānošanas procesā”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minētais rīkojuma projekts un tā anotācija pēc to iekļaušanas attiecīgās Ministru kabineta sēdē izskatāmo jautājumu sarakstā būs publiski pieejams Ministru kabineta tīmekļvietnē www.mk.gov.lv sadaļās Ministru kabineta sēdes un Tiesību aktu projekti, kur ar tiem varēs iepazīties jebkurš interesents.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novadu 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sniegts atbalsts mājsaimniecībām apkures nodrošināšanai.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23-TA-17</w:t>
    </w:r>
    <w:r>
      <w:br/>
    </w:r>
    <w:r w:rsidR="00000000" w:rsidRPr="00000000" w:rsidDel="00000000">
      <w:rPr>
        <w:rtl w:val="0"/>
      </w:rPr>
      <w:t xml:space="preserve">Izdrukāts 29.07.2026. 22.44 - 1.0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23-TA-17</w:t>
    </w:r>
    <w:r>
      <w:br/>
    </w:r>
    <w:r w:rsidR="00000000" w:rsidRPr="00000000" w:rsidDel="00000000">
      <w:rPr>
        <w:rtl w:val="0"/>
      </w:rPr>
      <w:t xml:space="preserve">Izdrukāts 29.07.2026. 22.44 - 1.0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anotācija_(ex_ante)_23-TA-17.docx</dc:title>
</cp:coreProperties>
</file>

<file path=docProps/custom.xml><?xml version="1.0" encoding="utf-8"?>
<Properties xmlns="http://schemas.openxmlformats.org/officeDocument/2006/custom-properties" xmlns:vt="http://schemas.openxmlformats.org/officeDocument/2006/docPropsVTypes"/>
</file>