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37.panta pirmās daļas 4.punkts, 44.panta astotās daļas 1.punkts, Meža likuma 44.panta ceturtās daļas 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projektā minēto nekustamo īpašumu tirgus situāciju, izmantošanas iespējas un to, ka nav zināmas valsts pārvaldes funkcijas, kuru nodrošināšanai būtu lietderīgi tos saglabāt valsts īpašumā, ar VAS “Valsts nekustamie īpašumi” (turpmāk – VNĪ) Īpašumu izvērtēšanas komisijas lēmumu nolemts ierosināt nekustamo īpašumu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nekustamo īpašumu pārdošanu” (turpmāk – rīkojuma projekts) izstrādāts ar mērķi, ievērojot Atsavināšanas likumā un Meža likumā ietverto tiesisko regulējumu, atļaut VNĪ, ievērojot pirmpirkuma tiesīgo personu tiesības, pārdot divas neapbūvētas valsts zemes vienības, kas nav nepieciešamas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2013. gada 26. novembra noteikumu Nr. 1354 „Kārtība, kādā veicama valstij piekritīgās mantas uzskaite, novērtēšana, realizācija, nodošana bez maksas, iznīcināšana un realizācijas ieņēmumu ieskaitīšana valsts budžetā” 32.3. apakšpunktu un Latvijas Republikas Uzņēmumu reģistra 2019. gada 14.jūnija lēmumu Nr. 6-12/76371, ar  2022.gada 8.decembra valstij piekritīgās mantas aprakstes un novērtējuma aktiem (valstij piekritīgās mantas realizācijai un nodošanai bez maksas) Nr.2024R/22-8 un Nr. 2024R/22-3 nekustamie īpašumi - “Iršu iela 1” (nekustamā īpašuma kadastra Nr. 8070 008 2522), “Iršu iela 2” (nekustamā īpašuma kadastra Nr. 8070 008 2514) Krogsilā, Ķekavas pagastā, Ķekavas novadā, pārņemti no Valsts ieņēmumu dienesta Finanšu ministrijas valdījumā un grāmatvedības uzskaitē un VNĪ pārvaldīšanā. Abi nekustamie īpašumi sastāv no neapbūvētām zemes vienībām, kuru sastāvā ir valsts meža zeme.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ar 2022.gada 24.oktobra vēstuli Nr. 8.7-6e/1729/2022 sniegusi informāciju, ka sadarbībā ar akciju sabiedrību “Latvijas valsts meži” (turpmāk – LVM), kas atbilstoši Meža likuma 4.panta otrajai daļai pārvalda un apsaimnieko Zemkopības ministrijas personā valstij piekritīgo un piederošo meža zemi, izvērtējusi nekustamo īpašumu “Iršu iela 1” un “Iršu iela 2”,  Krogsilā, Ķekavas pagastā, Ķekavas novadā, iespējamo pārņemšanu Zemkopības ministrijas valdījumā un LVM pārvaldīšanā Meža likumā noteikto valsts funkcijas veikšanai. Izvērtējot rīcībā esošo informāciju, konstatēts, ka nekustamo īpašumu sastāvā esošās zemes vienības atrodas Krogsila ciema teritorijā, Ķekavas pagastā, Ķekavas novadā, tās nerobežojas ar valsts meža zemi, piekļuvei dibināmi servitūti. Mērot piekļuvi pa valsts un pašvaldību ielām un ceļiem, tuvākā Zemkopības ministrijas valdījumā un LVM pārvaldīšanā esošā zemes vienība atrodas ~14 km attālumā. Spēkā esošajā Ķekavas novada teritorijas plānojumā zemes vienības funkcionālais zonējums noteikts “Mežaparka apbūves teritorija”, kuras galvenā izmantošana ir  savrupmāju vai dvīņu māju apbūve ar mežu klātā teritorijā. Teritorijas galvenie izmantošanas veidi un palīgizmantošana neparedz teritorijas izmantošanu mežsaimnieciskai darbībai. Ievērojot minēto, Zemkopības ministrija 2022.gada 24.oktobra vēstulē norādījusi, ka minēto nekustamo īpašumu pārņemšana Zemkopības ministrijas valdījumā un LVM pārvaldīšanā nav lietderīga un tās ieskatā lietderīgākais risinājums ir nekustamos īpašumus nodot atsavināšanai VNĪ atbilstoši Meža likuma 44. panta ceturtās daļas 7. punkta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2023.gada 5.janvāra vēstulē Nr.1-7.1/23/47 par nekustamajiem īpašumiem “Iršu iela 1” un “Iršu iela 2”,  Krogsilā, Ķekavas pagastā, Ķekavas novadā,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spēkā esošā Ķekavas novada Ķekavas pagasta teritorijas plānojuma 2009.- 2021.gadam, ar 2012. gada grozījumiem (apstiprināts ar Ķekavas novada domes 2009.gada 25.augusta saistošajiem noteikumiem Nr. SN-TPD-34/2009; turpmāk – Teritorijas plānojums) Teritorijas plānotās (atļautās) izmantošanas un aizsargjoslu karti zemes vienību plānotā (atļautā) izmantošana noteikta daļā Mazstāvu dzīvojamās apbūves teritorijas (DzM) apakšzonējums (DzM1), daļā Mežaparka apbūves teritorijas (MDz), daļā  Satiksmes infrastruktūras teritorija (TL);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zemes vienības atrodas spēkā esoša detālplānojuma “Priežsili un Kalna Priedes” teritorijā (apstiprināts ar Ķekavas pagasta padomes 2005.gada 18.februāra lēmumu 3.21.2§ “Par detālā plānojuma projekta un saistošo noteikumu apstiprināšanu zemes gabalam “Priežsili” un “Kalna Priedes”, pārapstiprināts ar Ķekavas novada Domes 2009.gada 27.oktobra lēmumu Nr.2.§2.1. “Par Ķekavas pagasta detālplānojumu apstiprināšanu ar Ķekavas novada Domes saistošajiem noteikumiem”, saistošie noteikumi Nr. SN-TPD-157/20090). Detālplānojums ir pieejams tiešsaistē Ķekavas novada pašvaldības oficiālajā interneta vietnē - https://kekava.lv/wp-content/uploads/2022/02/Detalplanojums-129.pdf;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informācijai Valsts zemes dienesta Kadastra informācijas sistēmā (turpmāk – NĪVKIS) zemes vienībām ir noteikts lietošanas mērķis – individuālo dzīvojamo māju apbūves zeme (0601). Likuma “Par zemes privatizāciju lauku apvidos” 29.panta pirmās daļas 5.punktā noteikts, ka personas, kas minētas šī likuma 28.panta ceturtajā daļā, kas, savukārt, ir personas, kas nav minētas 28.panta pirmajā daļā, nevar iegūt īpašumā lauksaimniecības un meža zemi, izņemot nogabalus, kuros paredzēta apbūve atbilstoši pašvaldības teritorijas plānojumam. Līdz ar to gadījumos, kad apbūve ir paredzēta, šīs personas zemi var iegūt īpašumā, vienlaikus ievērojot 29.pantā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plānojumā noteikto zemes vienības neatrodas degradētajā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robežojas ar privātpersonai piederošām ielām, tādējādi piekļuve nav nodrošināta - atbilstoši Civillikumam ir jādibina ceļa servitūti līdz Ķekavas novada pašvaldības Skujenieku ceļam.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2023.gada 22.februāra vēstuli Nr.1.7.1/23/613 Ķekavas novada pašvaldība sniegusi informāciju, ka nekustamo īpašumu “Iršu iela 1” un “Iršu iela 2”, Krogsilā, Ķekavas pagastā, Ķekavas novadā, sastāvā esošo zemes vienību tālākā sadale atbilstoši detālplānojumā “Priežsili un Kalna Priedes” atļautajai izmantošanai nav iespējama. Saskaņā ar detālplānojumu atļauta vienģimenes- divģimeņu dzīvojamo māju apbūve (nekustamā īpašuma lietošanas mērķa kods 0601).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Saskaņā ar Atsavināšanas likuma 1.panta 11.punktu zemes starpgabals ir publiskai personai piederošs zemesgabals, kura platība: a) pilsētā ir mazāka par pašvaldības apstiprinātajos apbūves noteikumos paredzēto minimālo apbūves gabala platību vai kura konfigurācija nepieļauj attiecīgā zemesgabala izmantošanu apbūvei, vai kuram nav iespējams nodrošināt pieslēgumu koplietošanas ielai; b) lauku apvidos ir mazāka par pašvaldības saistošajos noteikumos paredzēto minimālo zemesgabala platību vai kura konfigurācija nepieļauj attiecīgā zemesgabala izmantošanu atbilstoši apstiprinātajam teritorijas plānojumam, vai kuram nav iespējams nodrošināt pieslēgumu koplietošanas ielai (ceļam).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Apsekojot rīkojuma projektā norādītos nekustamos īpašumus dabā, konstatēts, ka tiem piegulošās ielas ir aizaugušas, nav izbūvētas un labiekārtotas. Līdz ar to piekļuve pie rīkojuma projektā minētajiem valsts nekustamajiem īpašumiem nav nodrošināta. Pastāv arī risks, ka ielas netiek ilgstoši izbūvētas un labiekārtotas; pēc ielu izbūves, ielu īpašnieki ierobežo piekļuvi piegulošo nekustamo īpašumu īpašniekiem, izvietojot barjeras; visu detālplānojumā paredzēto ielu izbūve nenotiek vienlaicīgi.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Ņemot vērā minēto, to, ka nekustamo īpašumu, caur kuriem nodrošināma piekļuve, zemesgrāmatu nodalījumos ceļu servitūta teritorijas ir ierakstītas atzīmes veidā nevis kā apgrūtinājumi, un jādibina ceļa servitūti, kā arī ņemot vērā Ķekavas novada pašvaldības atteikumu piešķirt Iršu, Damaltu, Čiekuru ielām pašvaldības nozīmes ielu statusu (2023.gada 23.novembra vēstule Nr. 1-7.1/23/3358), secināms, ka rīkojuma projektā norādīto nekustamo īpašumu sastāvā esošajām zemes vienībām nav iespējams nodrošināt pieslēgumu koplietošanas ielai (ceļam), tātad izpildās viens no Atsavināšanas likuma 1. panta 11. punkta “b” apakšpunktā minētajiem kritērijiem un minēto nekustamo īpašumu  sastāvā esošās zemes vienības ir uzskatāmas par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nekustamie īpašumi to atļautās izmantošanas dēļ nav nepieciešami valsts pārvaldes funkciju nodrošināšanai saskaņā ar Valsts pārvaldes iekārtas likumu, kā arī to, ka valsts nekustamajiem īpašumiem nav nodrošināts pieslēgums koplietošanas ielai (ceļam), izstrādāts rīkojuma projekts, kas paredz atļaut VNĪ pārdot pirmpirkuma tiesīgajām personām - piegulošo zemes nekustamo īpašumu īpašniekiem šādus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Nekustamo īpašumu “Iršu iela 1”</w:t>
      </w:r>
      <w:r w:rsidR="00000000" w:rsidRPr="00000000" w:rsidDel="00000000">
        <w:rPr>
          <w:rtl w:val="0"/>
        </w:rPr>
        <w:t xml:space="preserve"> (nekustamā īpašuma kadastra Nr. 8070 008 2522) – zemes vienību (zemes vienības kadastra apzīmējums 8070 008 2522) 0,1382 ha platībā – </w:t>
      </w:r>
      <w:r w:rsidR="00000000" w:rsidRPr="00000000" w:rsidDel="00000000">
        <w:rPr>
          <w:b w:val="1"/>
          <w:rtl w:val="0"/>
        </w:rPr>
        <w:t xml:space="preserve">Iršu ielā 1, Krogsilā, Ķekavas pagastā, Ķekavas novadā </w:t>
      </w:r>
      <w:r w:rsidR="00000000" w:rsidRPr="00000000" w:rsidDel="00000000">
        <w:rPr>
          <w:rtl w:val="0"/>
        </w:rPr>
        <w:t xml:space="preserve">(turpmāk – Nekustamais īpašums Iršu iela 1), kas ierakstīts zemesgrāmatā uz valsts vārda Finanšu ministrijas personā Ķekavas pagasta zemesgrāmatas nodalījumā Nr.100000185076, lēmuma datums: 2023.gada 20.janvāris.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vienības (zemes vienības kadastra apzīmējums 8070 008 2522) lietošanas mērķis: 0600 - Neapgūta individuālo dzīvojamo māju apbūves zeme, 0,0392 ha platībā; 0201 - Zeme, uz kuras galvenā saimnieciskā darbība ir mežsaimniecība, 0,0990 ha platībā; zemes vienības platības sadalījums pa lietošanas veidiem: Lauksaimniecībā izmantojamās zemes platība – 0,0392 ha; Mežu platība – 0,0990 ha, 2023.gada 1.janvārī nekustamā īpašuma Iršu iela 1 novērtējums kadastrā: 2243 </w:t>
      </w:r>
      <w:r w:rsidR="00000000" w:rsidRPr="00000000" w:rsidDel="00000000">
        <w:rPr>
          <w:i w:val="1"/>
          <w:rtl w:val="0"/>
        </w:rPr>
        <w:t xml:space="preserve">euro</w:t>
      </w:r>
      <w:r w:rsidR="00000000" w:rsidRPr="00000000" w:rsidDel="00000000">
        <w:rPr>
          <w:rtl w:val="0"/>
        </w:rPr>
        <w:t xml:space="preserve">,  kadastrālā vērtība: 1990 </w:t>
      </w:r>
      <w:r w:rsidR="00000000" w:rsidRPr="00000000" w:rsidDel="00000000">
        <w:rPr>
          <w:i w:val="1"/>
          <w:rtl w:val="0"/>
        </w:rPr>
        <w:t xml:space="preserve">euro</w:t>
      </w:r>
      <w:r w:rsidR="00000000" w:rsidRPr="00000000" w:rsidDel="00000000">
        <w:rPr>
          <w:rtl w:val="0"/>
        </w:rPr>
        <w:t xml:space="preserve">. Saskaņā ar Kadastra likuma 76.pantu nekustamā īpašuma novērtējums kadastrā ir nekustamā īpašuma kadastrālās vērtības un nekustamā īpašuma sastāvā esošās mežaudzes vērtības summa. Mežaudzes vērtību Kadastra informācijas sistēmā ieraksta, pamatojoties uz Valsts meža dienesta ziņām. Ievērojot minēto un NĪVKIS norādīto nekustamā īpašuma novērtējumu kadastrā, nekustamā īpašuma Iršu iela 1 mežaudzes vērtība 2023.gadā ir 253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Iršu iela 1 apgrūtinājumi NĪVKIS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Iršu iela 1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Nekustamajam īpašumam Iršu iela 1 piegulošās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2523) –Damaltu ielā 2, Krogsilā, Ķekavas pagastā, Ķekavas novadā, īpašnieks fiziska persona, īpašuma tiesības nostiprinātas Ķekavas pagasta zemesgrāmatas nodalījumā Nr. 100000185103;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2521) – Iršu ielā 3, Krogsilā, Ķekavas pagastā, Ķekavas novadā, īpašnieks fiziska persona, īpašuma tiesības nostiprinātas Ķekavas pagasta zemesgrāmatas nodalījumā Nr.100000185042;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 (zemes vienības kadastra apzīmējums 8070 008 0916) – Iršu iela, Ķekavas pagastā, Ķekavas novadā, īpašnieks juridiska persona, īpašuma tiesības nostiprinātas Ķekavas pagasta zemesgrāmatas nodalījumā Nr.100000154723;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2531) - Damaltu iela, Ķekavas pagastā, Ķekavas novadā, īpašnieks juridiska persona, īpašuma tiesības nostiprinātas Ķekavas pagasta zemesgrāmatas nodalījumā Nr. 100000183839.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Nekustamo īpašumu “Iršu iela 2”</w:t>
      </w:r>
      <w:r w:rsidR="00000000" w:rsidRPr="00000000" w:rsidDel="00000000">
        <w:rPr>
          <w:rtl w:val="0"/>
        </w:rPr>
        <w:t xml:space="preserve"> (nekustamā īpašuma kadastra Nr. 8070 008 2514) - zemes vienību (zemes vienības kadastra apzīmējums 8070 008 2514) 0,4575 ha platībā – </w:t>
      </w:r>
      <w:r w:rsidR="00000000" w:rsidRPr="00000000" w:rsidDel="00000000">
        <w:rPr>
          <w:b w:val="1"/>
          <w:rtl w:val="0"/>
        </w:rPr>
        <w:t xml:space="preserve">Iršu ielā 2, Krogsilā, Ķekavas pagastā, Ķekavas novadā</w:t>
      </w:r>
      <w:r w:rsidR="00000000" w:rsidRPr="00000000" w:rsidDel="00000000">
        <w:rPr>
          <w:rtl w:val="0"/>
        </w:rPr>
        <w:t xml:space="preserve"> (turpmāk – nekustamais īpašums Iršu iela 2), kas ierakstīts zemesgrāmatā uz valsts vārda Finanšu ministrijas personā Ķekavas pagasta zemesgrāmatas nodalījumā Nr. 100000185045, lēmuma datums: 2023.gada 23.janvāris.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vienības (zemes vienības kadastra apzīmējums 8070 008 2514) lietošanas mērķis: 0600 - Neapgūta individuālo dzīvojamo māju apbūves zeme,  0,0099 ha platībā; 0201 - Zeme, uz kuras galvenā saimnieciskā darbība ir mežsaimniecība, 0,4476 ha platībā; zemes vienības platības sadalījums pa lietošanas veidiem: Mežu platība – 0,4476 ha, Zemes zem ceļiem platība – 0,0012 ha, Pārējās zemes platība – 0,0087 ha; 2023.gada 1.janvārī nekustamā īpašuma Iršu iela 2 novērtējums kadastrā: 1804 </w:t>
      </w:r>
      <w:r w:rsidR="00000000" w:rsidRPr="00000000" w:rsidDel="00000000">
        <w:rPr>
          <w:i w:val="1"/>
          <w:rtl w:val="0"/>
        </w:rPr>
        <w:t xml:space="preserve">euro</w:t>
      </w:r>
      <w:r w:rsidR="00000000" w:rsidRPr="00000000" w:rsidDel="00000000">
        <w:rPr>
          <w:rtl w:val="0"/>
        </w:rPr>
        <w:t xml:space="preserve">, kadastrālā vērtība: 663 </w:t>
      </w:r>
      <w:r w:rsidR="00000000" w:rsidRPr="00000000" w:rsidDel="00000000">
        <w:rPr>
          <w:i w:val="1"/>
          <w:rtl w:val="0"/>
        </w:rPr>
        <w:t xml:space="preserve">euro</w:t>
      </w:r>
      <w:r w:rsidR="00000000" w:rsidRPr="00000000" w:rsidDel="00000000">
        <w:rPr>
          <w:rtl w:val="0"/>
        </w:rPr>
        <w:t xml:space="preserve">. Saskaņā ar Kadastra likuma 76.pantu nekustamā īpašuma novērtējums kadastrā ir nekustamā īpašuma kadastrālās vērtības un nekustamā īpašuma sastāvā esošās mežaudzes vērtības summa. Mežaudzes vērtību Kadastra informācijas sistēmā ieraksta, pamatojoties uz Valsts meža dienesta ziņām. Ievērojot minēto un NĪVKIS norādīto nekustamā īpašuma novērtējumu kadastrā, mežaudzes vērtība 2023.gadā ir 1141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Iršu iela 2 apgrūtinājumi NĪVKIS nav reģistrēti.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Iršu iela 2 nav iznomāts.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nekustamajam īpašumam Iršu iela 2 piegulošās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0916) – Iršu iela, Ķekavas pagastā, Ķekavas novadā, īpašnieks juridiska persona, īpašuma tiesības nostiprinātas Ķekavas pagasta zemesgrāmatas nodalījumā Nr.100000154723;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2518) – Iršu ielā 4, Krogsilā, Ķekavas pagastā, Ķekavas novadā, īpašnieks valsts Finanšu ministrijas personā, īpašuma tiesības nostiprinātas Ķekavas pagasta zemesgrāmatas nodalījumā Nr.100000185022;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2515) – Ezīšu ielā 1, Krogsilā, Ķekavas pagastā, Ķekavas novadā, īpašnieks fiziska persona, īpašuma tiesības nostiprinātas Ķekavas pagasta zemesgrāmatas nodalījumā Nr.100000185125;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2530) – Ezīšu iela, Ķekavas pagastā, Ķekavas novadā, īpašnieks juridiska persona, īpašuma tiesības nostiprinātas Ķekavas pagasta zemesgrāmatas nodalījumā Nr.100000184976;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2531) – Damaltu iela, Ķekavas pagastā, Ķekavas novadā, īpašnieks juridiska persona, īpašuma tiesības nostiprinātas Ķekavas pagasta zemesgrāmatas nodalījumā Nr.100000183839.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Detālplānojuma “Priežsili un Kalna Priedes” grafiskajā daļā kā piekļuve nekustamajiem īpašumiem Iršu iela 1 un Iršu iela 2 norādītas Iršu iela (zemes vienības kadastra apzīmējums 8070 008 0916), Damaltu iela  (zemes vienības kadastra apzīmējums 8070 008 2531) un Čiekuru iela (zemes vienības kadastra apzīmējums 8070 008 0909), Ķekavas pagastā, Ķekavas novadā.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ierakstiem Ķekavas pagasta zemesgrāmatas nodalījumā Nr.100000154723 juridiskai personai piederošajam nekustamajam īpašumam – zemes vienībai (zemes vienības kadastra apzīmējums 8070 008 0916) Iršu iela, Ķekavas pagastā, Ķekavas novadā, III daļas 1.iedaļas “Lietu tiesības, kas apgrūtina nekustamu īpašumu” 1.2., 1.3.punktā ierakstītas atzīmes: servitūts - tiesība uz braucamo ceļu, 0,49 ha platībā un 0,03 ha platībā. Saskaņā ar NĪVKIS datiem minētajai zemes vienībai noteikts lietošanas mērķis: Zeme dzelzceļa infrastruktūras zemes nodalījuma joslā un ceļu zemes nodalījuma joslā, 0,1346 ha platībā, un noteikts apgrūtinājums: ceļa servitūta teritorija, 0,0915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ierakstiem Ķekavas pagasta zemesgrāmatas nodalījumā Nr.100000183839 juridiskai personai piederošajam nekustamajam īpašumam – zemes vienībai (zemes vienības kadastra apzīmējums 8070 008 2531) Damaltu iela, Ķekavas pagastā, Ķekavas novadā, nodalījuma III daļas 1.iedaļas “Lietu tiesības, kas apgrūtina nekustamu īpašumu” 1.3. punktā ierakstīta atzīme: servitūts - tiesība uz braucamo ceļu, 0,1319 ha platībā. Saskaņā ar NĪVKIS datiem zemes vienībai (zemes vienības kadastra apzīmējums 8070 008 2531) noteikts lietošanas mērķis: Zeme dzelzceļa infrastruktūras zemes nodalījuma joslā un ceļu zemes nodalījuma joslā, 0,1911 ha platībā, un noteikts apgrūtinājums: ceļa servitūta teritorija, 0,1319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8070 008 0909) Čiekuru iela, Ķekavas pagastā, Ķekavas novadā, ierakstīta Ķekavas pagasta zemesgrāmatas nodalījumā Nr. 100000155713 nekustamā īpašuma (nekustamā īpašuma kadastra Nr. 8070 008 0909) sastāvā un pieder fiziskai personai. Minētā zemesgrāmatas nodalījuma III daļas 1.iedaļas “Lietu tiesības, kas apgrūtina nekustamu īpašumu” 1.2. punktā ierakstīta atzīme: servitūts - tiesība uz braucamo ceļu, 0,4282 ha platībā. Saskaņā ar NĪVKIS datiem zemes vienībai (zemes vienības kadastra apzīmējums 8070 008 0909) noteikts lietošanas mērķis: Zeme dzelzceļa infrastruktūras zemes nodalījuma joslā un ceļu zemes nodalījuma joslā, 0,1787 ha platībā, un noteikts apgrūtinājums: ceļa servitūta teritorija, 0,1227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7.pantā “Piekļuves nodrošināšana jaunveidojamiem zemes gabaliem”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Visiem jaunveidojamiem zemes gabaliem, izņemot starpgabalus, nodrošina piekļuvi no pašvaldības ceļa vai ielas vai šā likuma 8.</w:t>
      </w:r>
      <w:r w:rsidR="00000000" w:rsidRPr="00000000" w:rsidDel="00000000">
        <w:rPr>
          <w:vertAlign w:val="superscript"/>
          <w:rtl w:val="0"/>
        </w:rPr>
        <w:t xml:space="preserve">1</w:t>
      </w:r>
      <w:r w:rsidR="00000000" w:rsidRPr="00000000" w:rsidDel="00000000">
        <w:rPr>
          <w:rtl w:val="0"/>
        </w:rPr>
        <w:t xml:space="preserve"> panta kārtībā noteikta pašvaldības nozīmes ceļa vai ielas vai arī nodrošina piekļuvi no valsts autoceļa atbilstoši normatīvajiem aktiem par ceļu pievienošanu valsts autoceļiem. Ja tas nav iespējams, piekļuvi nodrošina pa servitūta ceļu vai pa projektētu servitūta ceļu pēc servitūta nodibināšanas.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Paplašinot pilsētas un ciemus vai veidojot jaunas apbūves teritorijas, pirms teritorijas plānojuma, lokālplānojuma vai detālplānojuma apstiprināšanas vietējā pašvaldība un zemes īpašnieki vienojas par ielu būvniecībai to sarkanajās līnijās vai ceļu būvniecībai nepieciešamās zemes atsavināšanu vietējai pašvaldībai, kā arī par inženierbūvju būvniecību. Ja vienošanos par nepieciešamās zemes atsavināšanu panākt nav iespējams, vietējā pašvaldība apstiprina teritorijas plānojumu, lokālplānojumu vai detālplānojumu un uzsāk sabiedrības vajadzībām nepieciešamā nekustamā īpašuma piespiedu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8.</w:t>
      </w:r>
      <w:r w:rsidR="00000000" w:rsidRPr="00000000" w:rsidDel="00000000">
        <w:rPr>
          <w:vertAlign w:val="superscript"/>
          <w:rtl w:val="0"/>
        </w:rPr>
        <w:t xml:space="preserve">1</w:t>
      </w:r>
      <w:r w:rsidR="00000000" w:rsidRPr="00000000" w:rsidDel="00000000">
        <w:rPr>
          <w:rtl w:val="0"/>
        </w:rPr>
        <w:t xml:space="preserve"> panta pirmajā un otrajā daļā noteiktajam,  Pašvaldības nozīmes ceļš vai iela ir privātā īpašuma lietošanas tiesību aprobežojums nekustamajam īpašumam, kas noteikts sabiedrības interesēs, lai nodrošinātu vienotu ceļu un ielu tīklu pašvaldībā un sabiedrības iespējas un tiesības ikvienam to izmantot. Pašvaldības nozīmes ceļu vai ielu pašvaldība nosaka pašvaldības teritorijas plānojumā vai lokālplānojumā. Pašvaldības nozīmes ielas statusu pašvaldība var piešķirt ar atsevišķu administratīvo aktu, kam pievienots grafiskais pielikums. Pirms lēmuma pieņemšanas pašvaldība noskaidro to zemes īpašnieku vai tiesisko valdītāju viedokli, kuru zemes robežās atrodas pašvaldības nozīmes 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likums stājās spēkā 2015.gada 1.janvārī, t.i., pēc detālplānojuma “Priežsili un Kalna Priedes” apstiprināšanas.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juridisku piekļuvi rīkojuma projektā norādītajiem valsts nekustamajiem īpašumiem, VNĪ ar 2023.gada 25.oktobra vēstuli Nr. 2/9-1/8660 aicināja  Ķekavas novada  pašvaldību Iršu, Damaltu, Čiekuru ielām, atbilstoši Zemes pārvaldības likuma 8.1 pantam, piešķirt pašvaldības nozīmes ielas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 ar 2023.gada 23.novembra vēstuli Nr. 1-7.1/23/3358 informējusi, ka detālplānojuma “Priežsili un Kalna Priedes” izstrādes un apstiprināšanas laikā normatīvie akti neparedzēja realizācijas kārtību vai administratīvo līgumu par detālplānojuma realizāciju - tādējādi detālplānojuma teritorijas sākotnējais attīstītājs nav veicis Iršu, Damaltu un Čiekuru ielu projektēšanu un izbūvi. Izstrādājot Ķekavas novada teritorijas plānojumu (administratīvai teritorijai līdz 01.07.2021), kas apstiprināts ar Ķekavas novada domes 2023.gada 22.marta saistošajiem noteikumiem Nr. SN-TPD-2/2023 “Teritorijas izmantošanas un apbūves noteikumi un grafiskā daļa”, Ķekavas novada pašvaldībā jau tika izvērtētas iespējas minētajām ielām piešķirt pašvaldības nozīmes ielu statusu, ņemot vērā, ka minētās ielas iedzīvotājiem nenodrošina piekļuvi, kā arī nav vietējas nozīmes maģistrāles. Ķekavas novada pašvaldības ieskatā nav pamatoti un lietderīgi Iršu, Damaltu un Čiekuru ielām piešķirt pašvaldības nozīmes ielu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(sk. Senāta Civillietu departamenta 09.10.2013. sprieduma lietā Nr. SKC-458/2013 (C12204010) 10.3. punktu). Minētā tiesas atziņa atbilst Civillikuma 1235. pantā noteiktajam, ka no servitūta izrietošā lietu tiesība ir nodibināta un spēkā abām pusēm, t.i. valdošā un kalpojošā nekustamā īpašuma īpašniekiem, tikai pēc servitūta ierakstīšanas zemesgrāmatās. saskaņā ar Civillikumu nodibinātu attiecīgus ceļa servitūtus. Saskaņā ar Civillikuma 1231.pantu servitūtus nodibina ar likumu, ar tiesas spriedumu, ar līgumu vai testamentu.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piekļūšanas nodrošināšanai pie nekustamā īpašuma Iršu iela 1 un nekustamā īpašuma Iršu iela 2 jādibina ceļa servitūts ar vairākām privātpersonām un, ja ceļa servitūtu neizdodas nodibināt vienojoties, tas ir dibināms tiesas ceļā, šī procesa nodrošināšanai nepieciešami papildus finanšu līdzekļi. Turklāt jāņem vērā, ka privātpersonām piederošās zemes vienības - Damaltu iela, Čiekuru iela un Iršu iela, caur kurām nodrošināma piekļuve, ir aizaugušas, ielas nav izbūvētas un labiekārtotas, līdz ar to arī ceļa servitūta nodibināšana Civillikuma noteiktajā kārtībā bez ielu izbūves neatrisinās piekļuves iespējas rīkojuma projektā norādītajiem nekustamajiem īpašumiem. Civillikuma 1151.pants nosaka, ja servitūta izlietošanai vajadzīgs uzturēt un izlabot kalpojošo lietu, tad tas jādara servitūta izlietotājam un Civillikuma  1160.pants nosaka, ka, nodibinot ceļa servitūtu, tajā ietilpstošās tiesības var visādi aprobežot. Līdz ar to, pastāv iespēja, ka valstij pēc servitūta nodibināšanas kā valdošo nekustamo īpašumu (Iršu iela 1 un Iršu iela 2) īpašniecei radīsies papildus izdevumi kalpojošo zemes vienību - Damaltu iela, Čiekuru iela un Iršu iela, uzturēšanā, vai pat ielu izbūvē. Ievērojot minēto, lietderīgākā rīcība ir nekustamo īpašumu Iršu iela 1 un nekustamo īpašumu Iršu iela 2 atsavināt piegulošo zemes vienību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piekļuvi pašvaldības Skujenieku ceļam– Ķekavas novada pašvaldībai piekrītošajai zemes vienībai (zemes vienības kadastra apzīmējums 8070 008 3382), rīkojuma projektā norādīto nekustamo īpašumu ieguvējiem pēc īpašuma tiesību nostiprināšanas zemesgrāmatā būs jāveic nepieciešamās darbības, lai saskaņā ar Civillikumu nodibinātu attiecīgus ceļa servitūtus.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Ministru kabineta rīkojuma projektā minēto nekustamo īpašumu tirgus situāciju, izmantošanas iespējas un to, ka nav zināmas valsts pārvaldes funkcijas, kuru nodrošināšanai būtu lietderīgi tos saglabāt valsts īpašumā, ar VNĪ Īpašumu izvērtēšanas komisijas lēmumu nolemts ierosināt nekustamo īpašumu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44.panta astotās daļas 1.punktu zemes starpgabalu, kuram nav iespējams nodrošināt pieslēgumu koplietošanas ielai (ceļam), vai zemes starpgabalu, kurš ir nepieciešams, lai nodrošinātu pieslēgumu koplietošanas ielai (ceļam), šajā likumā noteiktajā kārtībā drīkst atsavināt  tam zemes īpašniekam vai visiem kopīpašniekiem, kuru zemei piegul attiecīgais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7.punktu Zemesgrāmatā ierakstītās valsts meža zemes atsavināšanu vai privatizāciju var atļaut ar ikreizēju Ministru kabineta rīkojumu,  atsavinot valsts meža zemi, kas atzīta par bezmantinieku, bezīpašnieka, konfiscētu vai atmestu mantu un veido domājamās daļas vai nerobežojas ar valsts īpašumu, vai atrodas pilsētu vai ciemu teritorijā, vai pie tās nav piekļuves, vai ja valsts meža zemes nodalīšana nav pieļaujama atbilstoši teritorijas attīstības plānošanas dokumentiem,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Iršu iela 1 un Iršu iela 2, kuru sastāvā ir valsts meža zeme, kā valstij piekritīgā bezmantinieku manta ierakstīti Zemesgrāmatā uz valsts vārda Finanšu ministrijas personā, tie atrodas ciema teritorijā, nekustamo īpašumu sastāvā esošās  valsts meža zemes nodalīšana nav pieļaujama atbilstoši teritorijas attīstības plānošanas dokumentiem, līdz ar to izpildās Meža likuma 44.panta ceturtās daļas 7.punkta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nekustamos īpašumus Iršu iela 1, Iršu iela 2, par brīvu cenu saskaņā ar Atsavināšanas likuma 37.panta pirmās daļas 4.punktu, 44.panta astotās daļas 1.punktu un Meža likuma 44.panta ceturtās daļas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37.panta piektajai daļai, ja nekustamo īpašumu pārdod par brīvu cenu šā likuma 4.panta ceturtajā daļā minētajām personām, institūcija, kas organizē nekustamā īpašuma atsavināšanu (9.pants), nosūta tām atsavināšanas paziņojumu. Personas, kurām ir pirmpirkuma tiesības uz rīkojuma projektā norādītajām zemes vienībām, tiks precizētas atbilstoši ierakstiem zemesgrāmatā, ieskatoties attiecīgajā zemesgrāmatas nodalījumā pirms atsavināšanas paziņojuma nosūtīšanas.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paziņojumā tiks norādīts, ka saskaņā ar Ķekavas novada pašvaldības 2023.gada 5.janvāra vēstulē Nr.1-7.1/23/47 sniegto informāciju nekustamie īpašumi Iršu iela 1 un Iršu iela 2 robežojas ar privātpersonai piederošām ielām, tādējādi piekļuve nav nodrošināta - atbilstoši Civillikumam ir jādibina ceļa servitūti līdz Ķekavas novada pašvaldības Skujenieku ceļam.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37.panta sesto daļu, ja pēc šā panta piektajā daļā minētā atsavināšanas paziņojuma saņemšanas tajā noteiktajā termiņā, kas nedrīkst būt īsāks par vienu mēnesi no atsavināšanas paziņojuma nosūtīšanas dienas, pirkt nekustamo mantu piesakās vairākas personas, kurām ir pirmpirkuma tiesības, rīkojama izsole starp šīm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nekustamos īpašumus Iršu iela 1 un Iršu iela 2,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nekustamo īpašumu valdītājam  – Finanšu ministrijai uzdevumu nodot pircējiem valsts nekustamos īpašumus 30 (trīsdesmit) dienu laikā no pirkuma līgumu noslēgšanas dienas, sastādot attiecīgus pieņemšanas un nodošanas aktus. Trīsdesmit dienu termiņš dokumentu nodošanai nekustamo īpašumu pircējiem noteikts, izvērtējot nekustamo īpašumu pircēju pienākumu veikt noteiktas darbības noteiktos termiņos, samērīgi ar nekustamo īpašumu pārdevēja pienākumiem. Atbilstoši Atsavināšanas likuma 30.pantam  izsoles dalībniekam, kurš nosolījis augstāko cenu par nekustamo īpašumu, jāsamaksā par nosolīto nekustamo īpašumu divu nedēļu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projektu izstrādes un saskaņošanas portālā valsts iestādes, valsts kapitālsabiedrības vai atvasinātas publiskas personas vai to iestādes nepieprasa rīkojuma projektā minētos nekustamos īpašumus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norādīto valsts nekustamo īpašumu piegulošo zemes vienību īpašnieki, ja minētajām personām piemīt tiesībspēja un rīcībspēja, un ja tās vēlas iegādāties valsts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norādīto valsts nekustamo īpašumu piegulošo zemes vienību īpašnieki, ja minētajām personām piemīt tiesībspēja un rīcībspēja, un ja tās vēlas iegādāties valsts nekustamos īpašumus.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w:t>
      </w:r>
      <w:r w:rsidR="00000000" w:rsidRPr="00000000" w:rsidDel="00000000">
        <w:rPr>
          <w:u w:val="single"/>
          <w:rtl w:val="0"/>
        </w:rPr>
        <w:t xml:space="preserve">Ja nekustamie īpašumi tiks atsavināti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2024. gada 31. decembrim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nekustamo īpašumu pārdošanas vērtību, jo nekustamo īpašumu atsavināšana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Rīkojuma projekts un tā anotācija būs publiski pieejami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īpašnieku vēsturisko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23-TA-1415</w:t>
    </w:r>
    <w:r>
      <w:br/>
    </w:r>
    <w:r w:rsidR="00000000" w:rsidRPr="00000000" w:rsidDel="00000000">
      <w:rPr>
        <w:rtl w:val="0"/>
      </w:rPr>
      <w:t xml:space="preserve">Izdrukāts 30.07.2026. 00.09 - 4.0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23-TA-1415</w:t>
    </w:r>
    <w:r>
      <w:br/>
    </w:r>
    <w:r w:rsidR="00000000" w:rsidRPr="00000000" w:rsidDel="00000000">
      <w:rPr>
        <w:rtl w:val="0"/>
      </w:rPr>
      <w:t xml:space="preserve">Izdrukāts 30.07.2026. 00.09 - 4.0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anotācija_(ex_ante)_23-TA-1415.docx</dc:title>
</cp:coreProperties>
</file>

<file path=docProps/custom.xml><?xml version="1.0" encoding="utf-8"?>
<Properties xmlns="http://schemas.openxmlformats.org/officeDocument/2006/custom-properties" xmlns:vt="http://schemas.openxmlformats.org/officeDocument/2006/docPropsVTypes"/>
</file>