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eksperta kandidatūru darbam Eiropas Komisijā pret rasismu un neiecietību (ECRI)"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pret rasismu un neiecietību Statūtu (Eiropas Padomes Ministru komitejas rezolūcija (2002)8) (turpmāk – ECRI Statūti) 2. un 3. pantam, un Latvijas Republikas likuma "Par Latvijas Republikas starptautiskajiem līgumiem" 12.pantam, Latvijai ir jāizvirza eksperts darbam Eiropas Komisijā pret rasismu un neiecietību (ECRI).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ECRI ekspertus saskaņā ar statūtiem izvirza dalībvalstu valdības. Ekspertu pilnvaru termiņš ir pieci gadi, un to var pagarināt divas reizes.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Latvijas ekspertes ECRI mandāts beidzas 2026. gada 25. oktobrī. Nepieciešams informēt Eiropas Padomes ģenerālsekretāru par Latvijas virzīto eksperti darbam ECRI.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2016. gada Latviju ECRI pārstāv Anhelita Kamenska, Latvijas Cilvēktiesību centra direktore, atkārtoti nominēta 2021.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A.Kamenskas ieguldījums ECRI tiek augstu novērtēts ECRI Sekretariātā. Kā ECRI pārstāve viņa ir bijusi monitoringa vizītēs Bulgārijā, Azerbaidžānā, Slovēnijā, Vācijā, Čehijas Republikā un Turcijā, kā arī četrus gadus bijusi ECRI darba grupas locekle sadarbībai ar vienlīdzības institūcijām un pilsonisko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ECRI darbā būtiska ir pēctecība –  ja vienlaikus tiek nominēti daudzi jauni eksperti bez starptautisku monitoringa mehānismu pieredzes, tas var apgrūtināt komitejas darbu.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Kamenska norāda, ka novērtētu iespēju turpināt darbu ECRI vēl vienu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ECRI Statūtu (EP Ministru komitejas rezolūcija (2002)8) 2.panta 1.punkts nosaka, ka darbam ECRI katrai EP dalībvalstij tiek nozīmēta viena eksperta vieta. ECRI Statūtu 3.panta 1.punkts nosaka, ka ekspertus nozīmē dalībvalstu valdības saskaņā ar ECRI Statūtu 2.panta 2. un 3.punktiem, kuri paredz, ka ekspertam jābūt personai ar visaugstāko morālo stāju, atzītu kompetenci rasisma, rasu diskriminācijas, ksenofobijas, antisemītisma un neiecietības jautājumos, kā arī jāstrādā individuāli, neatkarīgi un objektīvi, nesaņemot norādījumus no savas 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ECRI Statūtu 3.panta 5.punkts paredz, ka eksperta mandāts ir pieci gadi un tas var tikt pagarināts, kas ļauj ECRI saglabāt institucionālo atmiņu un ekspertu kompetences nepārtrauktību.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ekspertei ECRI mandāts beigsies 2026. gada 25. oktobrī. Nepieciešams informēt Eiropas Padomes ģenerālsekretāru par Latvijas izvirzīto eksperti darbam ECRI.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w:t>
      </w:r>
      <w:r w:rsidR="00000000" w:rsidRPr="00000000" w:rsidDel="00000000">
        <w:rPr>
          <w:rtl w:val="0"/>
        </w:rPr>
        <w:t xml:space="preserve">apstiprināšanas Ministru kabinetā Ārlietu ministrija informēs Eiropas Padomes ģenerālsekretāru par Latvijas izvirzīto eksperti darbam </w:t>
      </w:r>
      <w:r w:rsidR="00000000" w:rsidRPr="00000000" w:rsidDel="00000000">
        <w:rPr>
          <w:rtl w:val="0"/>
        </w:rPr>
        <w:t xml:space="preserve">ECRI</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nodrošināt ekspertīzes nepārtrauktību un ECRI darbā tik būtisko starptautisko vizīšu pieredzi, it atbalstāma A.Kamenskas eskpertes darbības turpināšana ECRI.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ekspertes līdzšinējā iesaiste ECRI.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pret rasismu un neiecietību ir neatkarīga cilvēktiesību institūcija Eiropas Padomes ietvaros, kuras eksperti par dalību sanāksmēs un izvērtēšanas vizītēs nesaņem atalgojumu, bet saņem atmaksu par ceļa un uzturēšanās izdevumiem no Eiropas Padomes vispārējā budžeta.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Padomes Vīnes samita deklarācija un rīcības plāna 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1993. gada Vīnes samita rīcības plāna 3. punktu Eiropas Padomes valstu un valdību vadītāji vienojās par ekspertu komitejas izveidi, kas uzraudzītu dalībvalstu likumdošanu, politikas un citas rīcības cīņai pret rasismu, ksenofobiju, antisemītismu un neiecietību.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pret rasismu un neiecietību Statūtu 2. un 3. 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ECRI Statūtu  2. panta 1. punkts nosaka, ka katrai Eiropas Padomes dalībvalstij tiek nozīmēta viena eksperta vieta. ECRI Statūtu 3. panta 1. punkts nosaka, ka ekspertus nozīmē dalībvalstu valdības saskaņā ar Statūtu 2. panta 2. un 3. punktiem, kuri paredz, ka ekspertam jābūt personai ar visaugstāko morālo stāju, atzītu kompetenci rasisma, rasu diskriminācijas, ksenofobijas, antisemītisma un neiecietības jautājumos, kā arī jāstrādā individuāli, neatkarīgi un objektīvi, nesaņemot norādījumus no savas 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Padomes Vīnes samita deklarācija un rīcības plāna 3. 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Padomes Vīnes samita deklarācijas Rīcības plāna 3. punkts dalībvalstīm nosaka izveidot dalībvalstu ekspertu komiteju ar mandātu: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pārskatīt dalībvalstu tiesību aktus, politikas un citus pasākumus, kas vērsti uz rasisma, ksenofobijas, antisemītisma un neiecietības apkarošanu, kā arī izvērtēt šo pasākumu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ieteikt turpmākus pasākumus vietējā, valsts un Eiropas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formulēt vispārīgas politikas rekomendācijas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izpētīt starptautiskos tiesību instrumentus, kas attiecas uz minētajām jomām, un vajadzības gadījumā ieteikt to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Ekspertu komiteja regulāri ziņos Ministru komitejai, kas lūgs attiecīgo komiteju viedokļus.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izpilda minētā Rīcības plānā noteikto un virza Latvijas eksperta kandidātu darbam Eiropas Padomes dalībvalstu izveidotā komitejā.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pret rasismu un neiecietību Statūtu 2. un 3. pants.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Latvijai ir jāizvirza viens ECRI Statūtos noteiktajām prasībām atbilstošs eksperta kandidāts.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Latvijai virza ECRI Statūtos noteiktajām prasībām atbilstošu eksperta kandidātu.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26-TA-1752</w:t>
    </w:r>
    <w:r>
      <w:br/>
    </w:r>
    <w:r w:rsidR="00000000" w:rsidRPr="00000000" w:rsidDel="00000000">
      <w:rPr>
        <w:rtl w:val="0"/>
      </w:rPr>
      <w:t xml:space="preserve">Izdrukāts 11.08.2026. 12.14 - 2.0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26-TA-1752</w:t>
    </w:r>
    <w:r>
      <w:br/>
    </w:r>
    <w:r w:rsidR="00000000" w:rsidRPr="00000000" w:rsidDel="00000000">
      <w:rPr>
        <w:rtl w:val="0"/>
      </w:rPr>
      <w:t xml:space="preserve">Izdrukāts 11.08.2026. 12.14 - 2.0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anotācija_(ex_ante)_26-TA-1752.docx</dc:title>
</cp:coreProperties>
</file>

<file path=docProps/custom.xml><?xml version="1.0" encoding="utf-8"?>
<Properties xmlns="http://schemas.openxmlformats.org/officeDocument/2006/custom-properties" xmlns:vt="http://schemas.openxmlformats.org/officeDocument/2006/docPropsVTypes"/>
</file>