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24. jūlija rīkojumā Nr. 604 "Par nekustamā īpašuma Tvaika ielā 2, Rīgā, pirkšanu psihiskās veselības aprūpes pakalpojumu attīstīšanas projektu īstenošanai un par apropriācijas pārdali""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grozījumi ir sagatavoti, ņemot vērā to, ka nevar tikt izpildīts Ministru kabineta 2024. gada 24. jūlija rīkojuma Nr. 604 "Par nekustamā īpašuma Tvaika ielā 2, Rīgā, pirkšanu psihiskās veselības aprūpes pakalpojumu attīstīšanas projektu īstenošanai un par apropriācijas pārdali", 2.punktā, 3.2.apakšpunktā un 4.punktā minētais, sakarā ar to, ka nekustamā īpašuma divu būvju, kas atrodas Tvaika ielā 2, Rīgā, atsavināšanas process sabiedrības vajadzībām netiks pabeigts 2024.gada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Sabiedrības vajadzībām nepieciešamā nekustamā īpašuma atsavināšanas likuma (turpmāk – Atsavināšanas likums) 9. panta pirmajai daļai ar Ministru kabineta 2024. gada 24. jūlija rīkojumu Nr. 604 “Par nekustamā īpašuma Tvaika ielā 2, Rīgā, pirkšanu psihiskās veselības aprūpes pakalpojumu attīstīšanas projektu īstenošanai un par apropriācijas pārdali” (turpmāk – Rīkojums) tika pieņemts lēmums atļaut sabiedrības vajadzību nodrošināšanai nepieciešamo būvju atsavināšanu par minēto atlīdzību un atbalstīta apropriācijas pārdale no budžeta resora  “74. Gadskārtējā valsts budžeta izpildes procesā pārdalāmais finansējums” programmas 20.00.00 “Veselības aprūpes pasākumu īstenošana” 2024.gadam 649 900 euro apmērā uz Veselības ministrijas budžeta programmu 97.00.00 “Nozaru vadība un politikas plānošana” būvju iegādei.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(turpmāk - Ministrija) pēc Rīkojuma pieņemšanas veica normatīvajos aktos noteiktās darbības, proti: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nekustamo īpašumu, kas sastāv no divām būvēm: dažādu sociālo grupu kopdzīvojamās mājas ar adresi Aptiekas ielā 1 k-5, Rīgā (būves kadastra apzīmējums 0100016 0053 074) un garāžu ēkas ar adresi Aptiekas ielā 1 k-12, Rīgā (būves kadastra apzīmējums 0100016 0053 014), (turpmāk – Būves), kas ierakstīts Rīgas pilsētas zemesgrāmatas nodalījumā Nr. 100000101306, pamatojoties uz Atsavināšanas likuma 10. panta pirmo daļu zemesgrāmatā tika ierakstīta atzīme – aizliegums atsavināt vai apgrūtināt ar lietu tiesībām nekustamo īpašumu. Aizliegums nostiprināts par labu Ministrijai.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Atsavināšanas likuma 11. pantā noteiktajam, Ministrija 2024. gada 25. jūlijā nosūtīja Būvju īpašniekam vēstuli Nr. 01-31.1/2874, ar uzaicinājumu 30 dienu laikā no vēstules saņemšanas dienas paziņot Ministrijai par iespēju noslēgt līgumu par Būvju labprātīgu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2024. gada 26. augustā Ministrijā tika saņemta Būvju īpašnieka 2024. gada 23. augusta vēstule "Atteikums slēgt līgumu par nekustamā īpašuma labprātīgu atsavināšanu", ar kuru Ministrija tika informēta, ka Būvju īpašnieks nepiekrīt noslēgt līgumu par Būvju labprātīgu atsavināšanu par noteikto atlīdzību 649 900 EUR (seši simti četrdesmit deviņi tūkstoši deviņi simti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2024. gada 24. septembra sēdē (sēdes protokols Nr.39 15. §) pieņēma Likumprojektu "Par ēku (būvju) nekustamā īpašuma Tvaika ielā 2, Rīgā, atsavināšanu sabiedrības vajadzībām" (turpmāk -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Likumprojektu 2024. gada 27. septembrī  nosūtīja Latvijas Republikas Saeimai (turpmāk - Saeima), tālākai lēmuma pieņemšanai un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2024. gada 3. oktobrī Likumprojekts tika nodots Saeimas Juridiskajai komisijai (turpmāk - Komisija) iesniegto dokumentu izvērtēšanai, lemjot vai atsavināmās Būves ir nepieciešamas Ministrijai un kopumā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Ministrija kopā ar VSIA "Nacionālais psihiskās veselības centrs" pārstāvjiem 2024. gada 29. oktobrī un 2024. gada 5. novembrī tikās ar Komisiju, lai vērtētu Likumprojektu pirms pirmā lasījuma, kā rezultātā tika atlikta tā izskatīšana, jo konstatēja, ka, lai Komisija varētu pieņemt objektīvu lēmumu par Likumprojekta tālāku virzību Saeimā, ir nepieciešams saņemt no Ministrijas papildus informāciju. Ministrija un Komisija 2024. gada 5. novembra sēdē vienojās, ka papildus nepieciešamā informācija Komisijai Likumprojekta izvērtēšanai pirms pirmā lasījuma tiks iesniegta pēc iespējas ātrāk.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izskatīšanai un lēmuma pieņemšanai Saeimā ir nepieciešams ilgāks laika periods, kā arī, ņemot vērā patreizējo Likumprojekta virzību Saeimā, Likumprojekta pieņemšana nevar tikt realizēta 2024.gada ietvaros. Ir jāveic grozījumi Rīkojuma saturā, jo Ministrija Būvju iegādei paredzētos finanšu līdzekļus 649 900 EUR (seši simti četrdesmit deviņi tūkstoši deviņi simti </w:t>
      </w:r>
      <w:r w:rsidR="00000000" w:rsidRPr="00000000" w:rsidDel="00000000">
        <w:rPr>
          <w:i w:val="1"/>
          <w:rtl w:val="0"/>
        </w:rPr>
        <w:t xml:space="preserve">euro</w:t>
      </w:r>
      <w:r w:rsidR="00000000" w:rsidRPr="00000000" w:rsidDel="00000000">
        <w:rPr>
          <w:rtl w:val="0"/>
        </w:rPr>
        <w:t xml:space="preserve">) nepagūst izlietot to mērķim - būvju iegāde.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izdarot grozījumus Rīkojumā, vēl joprojām saglabā aktualitāti attiecībā uz Būvju atsavināšanu sabiedrības vajadzībām, jo tās ir nepieciešamas psihiskās veselības aprūpes pakalpojumu attīstīšanai.  Rīkojumā paredzētos finanšu līdzekļus (seši simti četrdesmit deviņi tūkstoši deviņi simti </w:t>
      </w:r>
      <w:r w:rsidR="00000000" w:rsidRPr="00000000" w:rsidDel="00000000">
        <w:rPr>
          <w:i w:val="1"/>
          <w:rtl w:val="0"/>
        </w:rPr>
        <w:t xml:space="preserve">euro</w:t>
      </w:r>
      <w:r w:rsidR="00000000" w:rsidRPr="00000000" w:rsidDel="00000000">
        <w:rPr>
          <w:rtl w:val="0"/>
        </w:rPr>
        <w:t xml:space="preserve">) Būvju iegādei būtu jāparedz 2025.gada ietvaros. Ministrija 2025.gadā iesniegs priekšlikumu Ministru kabinetam rīkojuma projektu par apropriācijas pārdali no budžeta resora "74. Gadskārtējā valsts budžeta izpildes procesā pārdalāmais finansējums" programmas 20.00.00 "Veselības aprūpes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apzinās, ka, lai Likumprojekts Saeimā tiktu pieņemts normatīvajos aktos noteiktajā kārtībā, tas ir jāizskata gan atbildīgajā Komisijā, gan Saeimas sēdē. Likumprojekta izskatīšana norit vismaz trijos lasījumos.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apstiprināšanas gadījumā Ministrijai, pamatojoties uz Atsavināšanas likuma 29.panta pirmo daļu, ir nekavējoties, bet ne vēlāk kā 20 dienu laikā pēc tam, kad stājies spēkā likums par konkrētā nekustamā īpašuma atsavināšanu, Būvju īpašniekam ir jāizmaksā Rīkojuma 1.punktā minētā atlīdzība vai atlīdzība tiek izmaksāta saskaņā ar Atsavināšanas likuma 33.panta noteikto kārtību.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Būvju atsavināšana sabiedrības vajadzībām 2024.gadā netiks pabeigta, Ministrija lūdz veikt sekojušus grozījumus Rīkojumā: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rīkojuma 1. punktā minētā nekustama īpašuma iegādei 2025.gadā 649 900 euro apmērā segt no budžeta resora "74. Gadskārtējā valsts budžeta izpildes procesā pārdalāmais finansējums" programmas 20.00.00 "Veselības aprūpes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īpašuma tiesības uz šā rīkojuma 1. punktā minēto nekustamo īpašumu normatīvajos aktos noteiktajā kārtībā nostiprināt zemesgrāmatā uz valsts vārda Veselības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ministrijai normatīvajos aktos noteiktā kārtībā sagatavot un iesniegt izskatīšanai Ministru kabinetā tiesību akta projektu atbilstoši šā rīkojuma 2. punktam."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649 900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649 900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-649 900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-649 900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649 900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Rīkojuma 2.punktu un atbilstoši likuma "Par valsts budžetu 2024. gadam un budžeta ietvaru 2024., 2025. un 2026. gadam" 72. pantam Ministru kabinets atbalstīja apropriācijas pārdali 2024. gadam 649 900 euro apmērā no budžeta resora "74. Gadskārtējā valsts budžeta izpildes procesā pārdalāmais finansējums" programmas 20.00.00 "Veselības aprūpes pasākumu īstenošana" uz Veselības ministrijas budžeta programmu 97.00.00 "Nozaru vadība un politikas plānošana", lai iegādātos Būvju īpašumu Tvaika ielā 2, Rīgā.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Ministrija sniegs papildu informāciju Komisijai Likumprojekta izvērtēšanai pirms pirmā lasījuma, pastāv liels risks neapgūt finansējumu pilnā apmērā 2024.gadā, tādējādi ātrākais laiks, kad varētu noslēgties nekustamā īpašuma divu būvju, kas atrodas Tvaika ielā 2, Rīgā, atsavināšanas process ir 2025.gads.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pabeigtu nekustamā īpašuma divu būvju, kas atrodas Tvaika ielā 2, Rīgā, atsavināšanas procesu sabiedrības vajadzībām 2025.gadā, nepieciešams rezervēt finansējumu 2025.gadam 649 900 euro apmērā no budžeta resora "74. Gadskārtējā valsts budžeta izpildes procesā pārdalāmais finansējums" programmas 20.00.00 "Veselības aprūpes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Veselības ministrijai normatīvajos aktos noteiktā kārtībā sagatavot un iesniegt izskatīšanai Ministru kabinetā tiesību akta projektu atbilstoši šā rīkojuma 2.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to, ka Būvju atsavināšana sabiedrības vajadzībām 2024.gadā netiks pabeigta, Ministrija lūdz veikt sekojušus grozījumus Rīkojumā: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izteikt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"Šā rīkojuma 1. punktā minētā nekustama īpašuma iegādei 2025.gadā 649 900 euro apmērā segt no budžeta resora "74. Gadskārtējā valsts budžeta izpildes procesā pārdalāmais finansējums" programmas 20.00.00 "Veselības aprūpes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izteikt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Veselības ministrijai īpašuma tiesības uz šā rīkojuma 1. punktā minēto nekustamo īpašumu normatīvajos aktos noteiktajā kārtībā nostiprināt zemesgrāmatā uz valsts vārda Veselības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izteikt 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Veselības ministrijai normatīvajos aktos noteiktā kārtībā sagatavot un iesniegt izskatīšanai Ministru kabinetā tiesību akta projektu atbilstoši šā rīkojuma 2. punktam."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ņemot vērā radušos situāciju un lai nodrošinātu efektīvu budžetu līdzekļu izlietošanu, Ministrija plāno iesniegt Ministru kabinetā rīkojuma projektu par apropriācijas pārdali no budžeta resora "74. Gadskārtējā valsts budžeta izpildes procesā pārdalāmais finansējums" programmas 20.00.00 "Veselības aprūpes pasākumu īstenošana" 649 900 </w:t>
      </w:r>
      <w:r w:rsidR="00000000" w:rsidRPr="00000000" w:rsidDel="00000000">
        <w:rPr>
          <w:i w:val="1"/>
          <w:rtl w:val="0"/>
        </w:rPr>
        <w:t xml:space="preserve">euro </w:t>
      </w:r>
      <w:r w:rsidR="00000000" w:rsidRPr="00000000" w:rsidDel="00000000">
        <w:rPr>
          <w:rtl w:val="0"/>
        </w:rPr>
        <w:t xml:space="preserve">apmērā (TA-3051).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pēc Likumprojekta apstiprināšanas Saeimā, normatīvajos aktos noteiktajā kārtībā sagatavos un iesniegs izskatīšanai Ministru kabinetā tiesību akta projektu šā rīkojuma 2.punktam, Ministru kabineta rīkojuma projektu Ministrija iepriekš saskaņos ar Latvijas Darba devēju konfederāciju.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Par finanšu līdzekļu apropriācijas pārdali no budžeta resora "74. Gadskārtējā valsts budžeta izpildes procesā pārdalāmais finansējums" 20.00.00 programmas "Veselības aprūpes pasākumu īstenošana" (TA-3051)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divu būvju, kas atrodas Tvaika ielā 2, Rīgā, atsavināšanas process sabiedrības vajadzībām netiks pabeigts 2024.gada ietvaros un lai nodrošinātu efektīvu līdzekļu izlietošanu, VM virza MK rīkojuma projektu, kas paredz atbilstoši likuma ''Par valsts budžetu 2024. gadam un budžeta ietvaru 2024., 2025. un 2026. gadam'' 72. pantam atbalstīt apropriācijas pārdali 2024. gadam 649 900 euro apmērā no budžeta resora "74. Gadskārtējā valsts budžeta izpildes procesā pārdalāmais finansējums" programmas 20.00.00 "Veselības aprūpes pasākumu īstenošana" veselības nozares pasākumu īstenošanai uz Veselības ministrijas (Nacionālā veselības dienesta) budžeta apakšprogrammu 33.18.00 “Plānveida stacionāro veselības aprūpes pakalpojumu nodrošināšana” veselības aprūpes pakalpojuma ““Hronisko pacientu aprūpe no 15. ārstēšanās dienas vai aprūpes turpināšana pēc akūta ārstēšanas perioda iestādes ietvaros” nepārtrauktības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nodrošināt sabiedrībai psihiskās veselības traucējumu aprūpes pakalpojumu pieejamību un attīstību, veicinot sociālās dezadaptācijas un sociālās bīstamības mazināšanu.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Atsavinot nekustamo īpašumu sabiedrības vajadzībām, LR Satversmes 105. pantā aizsargātās pamattiesības uz īpašumu tiek būtiski ierobežotas, lai sasniegtu leģitīmu mērķi - citu cilvēku pamattiesību uz veselību, kas nostiprinātas LR Satversmes 111. pantā, aizsardzībai.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24-TA-2880</w:t>
    </w:r>
    <w:r>
      <w:br/>
    </w:r>
    <w:r w:rsidR="00000000" w:rsidRPr="00000000" w:rsidDel="00000000">
      <w:rPr>
        <w:rtl w:val="0"/>
      </w:rPr>
      <w:t xml:space="preserve">Izdrukāts 29.07.2026. 22.27 - 2.0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24-TA-2880</w:t>
    </w:r>
    <w:r>
      <w:br/>
    </w:r>
    <w:r w:rsidR="00000000" w:rsidRPr="00000000" w:rsidDel="00000000">
      <w:rPr>
        <w:rtl w:val="0"/>
      </w:rPr>
      <w:t xml:space="preserve">Izdrukāts 29.07.2026. 22.27 - 2.0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anotācija_(ex_ante)_24-TA-2880.docx</dc:title>
</cp:coreProperties>
</file>

<file path=docProps/custom.xml><?xml version="1.0" encoding="utf-8"?>
<Properties xmlns="http://schemas.openxmlformats.org/officeDocument/2006/custom-properties" xmlns:vt="http://schemas.openxmlformats.org/officeDocument/2006/docPropsVTypes"/>
</file>