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2013. gada 17. decembra noteikumos Nr. 1507 "Kārtība, kādā atmaksā pievienotās vērtības nodokli trešās valsts vai trešās teritorijas reģistrētam nodokļa maksātājam""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"Grozījumi Ministru kabineta 2013.gada 17.decembra noteikumos Nr.1507 "Kārtība, kādā atmaksā pievienotās vērtības nodokli trešās valsts vai trešās teritorijas reģistrētam nodokļa maksātājam""(turpmāk - Ministru kabineta noteikumu projekts) ir izstrādāts, lai: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pilnveidotu Ministru kabineta 2013.gada 17.decembra noteikumu Nr.1507 "Kārtība, kādā atmaksā pievienotās vērtības nodokli trešās valsts vai trešās teritorijas reģistrētam nodokļa maksātājam""(turpmāk - Ministru kabineta noteikumi Nr.1507) regulējumu daļā par trešās valsts vai trešās teritorijas reģistrēta pievienotās vērtības nodokļa (turpmāk - PVN) maksātāja, kas neveic saimniecisko darbību Eiropas Savienībā, tiesībām saņemt PVN atmaksu par iekšzemē saņemtajiem ar nekustamo īpašumu saistītajiem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novērstu Eiropas Komisijas Pilotlietā EUP(2022)10207 minētās bažas attiecībā uz Padomes 2017.gada 5.decembra Direktīvā (ES) 2017/2455, ar ko groza Direktīvu 2006/112/EK un Direktīvu 2009/132/EK attiecībā uz konkrētām pievienotās vērtības nodokļa saistībām pakalpojumu sniegšanā un preču tālpārdošanā (turpmāk - Direktīva 2017/2455), noteikto nosacījumu īstenošanu tādiem trešās valsts vai trešās teritorijas PVN maksātājiem, kas neveic saimniecisko darbību Eiropas Savienībā un kuri veic darījumus īpašo PVN režīmu ietvaros, un</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redakcionāli precizētu Ministru kabineta noteikumos Nr.1507 lietoto terminoloģiju atbilstoši Pievienotās vērtības nodokļa likumā un būvniecības jomu reglamentējošajos tiesību aktos lietotajai terminoloģijai, kā arī veikt tehnisku precizējumu.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precizēt Ministru kabineta noteikumus Nr.1507 atbilstoši faktiskajai un tiesiskajai situācijai, paredzot trešās valsts vai trešās teritorijas reģistrēta PVN maksātāja, kas neveic saimniecisko darbību Eiropas Savienībā, tiesības saņemt PVN atmaksu par iekšzemē saņemtajiem ar nekustamo īpašumu saistītajiem pakalpojumiem, ja tos izmanto darījumiem, kuros par PVN samaksu ir atbildīgs pakalpojumu saņēmējs saskaņā ar Pievienotās vērtības nodokļa likumā noteikto, kā arī darījumiem īpašo PVN režīmu ietvaros, kā arī veikt redakcionālus precizējumus.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w:t>
      </w:r>
      <w:r w:rsidR="00000000" w:rsidRPr="00000000" w:rsidDel="00000000">
        <w:rPr>
          <w:b w:val="1"/>
          <w:rtl w:val="0"/>
        </w:rPr>
        <w:t xml:space="preserve">pakalpojumiem</w:t>
      </w:r>
      <w:r w:rsidR="00000000" w:rsidRPr="00000000" w:rsidDel="00000000">
        <w:rPr>
          <w:b w:val="1"/>
          <w:rtl w:val="0"/>
        </w:rPr>
        <w:t xml:space="preserve">, ja tos izmanto darījumiem, kuros par PVN samaksu ir atbildīgs pakalpojumu saņēmējs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Pievienotās vērtības nodokļa likuma 56.panta trešajā daļā noteikto, ja trešās valsts vai trešās teritorijas PVN maksātājs Latvijā veic vismaz vienu ar nodokli apliekamu darījumu, tam ir pienākums reģistrēties Valsts ieņēmumu dienesta PVN maksātāju reģistrā vai reģistrēt tā pilnvaroto personu. Tomēr, ja trešās valsts vai trešās teritorijas PVN maksātājs veic tādu preču piegādi vai tādu pakalpojumu sniegšanu, par ko nodokli valsts budžetā maksā preču vai pakalpojumu saņēmējs, tas var nereģistrēties Valsts ieņēmumu dienesta PVN maksātāju reģistrā, pamatojoties uz Pievienotās vērtības nodokļa likuma 63.panta pirmo daļu. Saskaņā ar Pievienotās vērtības nodokļa likuma 89.panta otro daļu par nekustamā īpašuma saistītajiem pakalpojumiem [</w:t>
      </w:r>
      <w:r w:rsidR="00000000" w:rsidRPr="00000000" w:rsidDel="00000000">
        <w:rPr>
          <w:vertAlign w:val="superscript"/>
          <w:rtl w:val="0"/>
        </w:rPr>
        <w:t xml:space="preserve">1</w:t>
      </w:r>
      <w:r w:rsidR="00000000" w:rsidRPr="00000000" w:rsidDel="00000000">
        <w:rPr>
          <w:rtl w:val="0"/>
        </w:rPr>
        <w:t xml:space="preserve">], kuru sniegšanas vieta saskaņā ar šo likumu ir iekšzeme un kuri saņemti no trešās valsts vai trešās teritorijas PVN maksātāja, kas neveic saimniecisko darbību Latvijā, PVN aprēķina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atbilstoši minētajām tiesību normām, ja trešās valsts vai trešās teritorijas PVN maksātājs Latvijā neveic saimniecisko darbību, taču iekšzemē sniedz ar nekustamo īpašumu saistītus pakalpojumus, tad PVN par šiem pakalpojumiem aprēķina un maksā valsts budžetā pakalpojumu saņēmējs, ja vien tas ir reģistrēts PVN maksātājs. Minētajā gadījumā atbilstoši Pievienotās vērtības nodokļa likuma 63.panta pirmajai daļai trešās valsts vai trešās teritorijas PVN maksātājs ir tiesīgs nereģistrēties Valsts ieņēmumu dienesta PVN maksātāju reģistrā un var prasīt PVN atmaksu par iekšzemē saņemtajiem pakalpojumiem, kurus izmanto darījumiem, par kuriem nodokli maksā cita persona saskaņā ar Pievienotās vērtības nodokļa likuma 89.pantā noteikto, atbilstoši kārtībai, kas noteikta Padomes 1986.gada 17.novembra Trīspadsmitajā direktīvā 86/560/EEK par dalībvalstu likumu saskaņošanu attiecībā uz apgrozījuma nodokļiem – pievienotās vērtības nodokļa atmaksāšanas kārtības nodokļiem pakļautajām personām, kas nav reģistrētas Kopienas teritorijā (turpmāk - Direktīva 86/560/EEK [</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1</w:t>
      </w:r>
      <w:r w:rsidR="00000000" w:rsidRPr="00000000" w:rsidDel="00000000">
        <w:rPr>
          <w:rtl w:val="0"/>
        </w:rPr>
        <w:t xml:space="preserve">] Ar nekustamo īpašumu saistīto pakalpojumu tvērums PVN piemērošanas nolūkā ir noteikts Padomes 2011.gada 15.marta Īstenošanas regulas (ES) Nr. 282/2011, ar ko nosaka īstenošanas pasākumus Direktīvai 2006/112/EK par kopējo pievienotās vērtības nodokļa sistēmu, 4.iedaļas 6.a apakšiedaļā.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2</w:t>
      </w:r>
      <w:r w:rsidR="00000000" w:rsidRPr="00000000" w:rsidDel="00000000">
        <w:rPr>
          <w:rtl w:val="0"/>
        </w:rPr>
        <w:t xml:space="preserve">] Direktīva 86/560/EEK ir pārņemta ar Ministru kabineta noteikumiem Nr.1507.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darījumiem, ko veic saskaņā ar OSS (</w:t>
      </w:r>
      <w:r w:rsidR="00000000" w:rsidRPr="00000000" w:rsidDel="00000000">
        <w:rPr>
          <w:b w:val="1"/>
          <w:i w:val="1"/>
          <w:rtl w:val="0"/>
        </w:rPr>
        <w:t xml:space="preserve">One Stop Shop</w:t>
      </w:r>
      <w:r w:rsidR="00000000" w:rsidRPr="00000000" w:rsidDel="00000000">
        <w:rPr>
          <w:b w:val="1"/>
          <w:rtl w:val="0"/>
        </w:rPr>
        <w:t xml:space="preserve">) Ārpussavienības režīmu</w:t>
      </w:r>
      <w:r w:rsidR="00000000" w:rsidRPr="00000000" w:rsidDel="00000000">
        <w:rPr>
          <w:rtl w:val="0"/>
        </w:rPr>
        <w:t xml:space="preserve">[</w:t>
      </w:r>
      <w:r w:rsidR="00000000" w:rsidRPr="00000000" w:rsidDel="00000000">
        <w:rPr>
          <w:vertAlign w:val="superscript"/>
          <w:rtl w:val="0"/>
        </w:rPr>
        <w:t xml:space="preserve">3</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Pievienotās vērtības nodokļa likuma 56.panta trešajā daļā noteikto, ja trešās valsts vai trešās teritorijas PVN maksātājs Latvijā veic vismaz vienu ar nodokli apliekamu darījumu, tam ir pienākums reģistrēties Valsts ieņēmumu dienesta PVN maksātāju reģistrā vai reģistrēt tā pilnvaroto personu. Tomēr, ja trešās valsts vai trešās teritorijas PVN maksātājs, kas neveic saimniecisko darbību Eiropas Savienībā, sniedz pakalpojumus ES teritorijā, t.sk. Latvijā personai, kura nav PVN maksātājs, tas PVN nolūkā var reģistrēties vienā ES dalībvalstī OSS Ārpussavienības režīma izmantošanai un nomaksāt PVN par visiem ES teritorijā sniegtajiem pakalpojumiem, kas sniegti saskaņā ar šo īpašo PVN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140.</w:t>
      </w:r>
      <w:r w:rsidR="00000000" w:rsidRPr="00000000" w:rsidDel="00000000">
        <w:rPr>
          <w:vertAlign w:val="superscript"/>
          <w:rtl w:val="0"/>
        </w:rPr>
        <w:t xml:space="preserve">2</w:t>
      </w:r>
      <w:r w:rsidR="00000000" w:rsidRPr="00000000" w:rsidDel="00000000">
        <w:rPr>
          <w:rtl w:val="0"/>
        </w:rPr>
        <w:t xml:space="preserve"> panta desmito daļu trešās valsts vai trešās teritorijas PVN maksātājam, kas neveic saimniecisko darbību Eiropas Savienībā un kurš ir reģistrēts OSS Ārpussavienības režīmā, PVN par iekšzemē iegādātajām precēm un saņemtajiem pakalpojumiem OSS Ārpussavienības režīma ietvaros sniegto pakalpojumu nodrošināšanai atmaksā no valsts budžeta, piemērojot šā likuma 112.pantā noteikto kārtību. Tādējādi atbilstoši minētajām tiesību normām, ja trešās valsts vai trešās teritorijas PVN maksātājs Eiropas Savienībā neveic saimniecisko darbību, taču sniedz pakalpojumus personai, kura nav PVN maksātājs un par kuriem nodokli valsts budžetā maksā saskaņā ar OSS Ārpussavienības režīmu, tas var prasīt PVN atmaksu par iekšzemē iegādātajām precēm un saņemtajiem pakalpojumiem (t.sk. iekšzemē saņemtajiem pakalpojumiem, kas saistīti ar nekustamo īpašumu), ja tos izmanto darījumiem, par kuriem nodokli maksā saskaņā ar OSS Ārpussavienības režīmu, atbilstoši Direktīvā 86/560/EEK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Nodokļu politikas un muitas savienības ģenerāldirektorāts pilotlietas EUP(2022)10207 pieprasījumā ir norādījis, ka dalībvalstis nedrīkst izslēgt tādus izdevumus, kas nav saistīti ar nekustamā īpašuma iegādi, vai paredzēt papildu nosacījumus atmaksāšanai saistībā ar pakalpojumiem, uz kuriem attiecās OSS Ārpussavienības režīms. Pakalpojumu, kas saistīti ar nekustamo īpašumu, izslēgšana no atmaksāšanas Eiropas Komisijas dienestiem nešķiet saderīga ar grozītās Padomes 2006.gada 28.novembra Direktīvas 2006/112/EK par kopējo pievienotās vērtības nodokļa sistēmu (tā sauktā PVN direktīva) 368.pantu (Direktīvas 2017/2455 2.panta 20.punkts).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3</w:t>
      </w:r>
      <w:r w:rsidR="00000000" w:rsidRPr="00000000" w:rsidDel="00000000">
        <w:rPr>
          <w:rtl w:val="0"/>
        </w:rPr>
        <w:t xml:space="preserve">] Ārpussavienības režīms jeb īpašais PVN režīms pakalpojumiem, ko sniedz PVN maksātāji, kuri neveic saimniecisko darbību Eiropas Savienībā, ir brīvprātīgi piemērojams režīms tādiem Eiropas Savienībā sniegtajiem pakalpojumiem, ko sniedz PVN maksātājs, kas neveic saimniecisko darbību Eiropas Savienībā un sniedz pakalpojumus personai, kura nav PVN maksātājs un kura ir reģistrēta patēriņa dalībvalstī vai kurai šajā dalībvalstī ir deklarētā dzīvesvieta vai pastāvīgās uzturēšanās vieta. Izmantojot šo īpašo PVN maksāšanas režīmu, uzņēmumiem nav jāreģistrējas kā PVN maksātājiem katrā ES dalībvalstī, kur atrodas tā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no trešajām valstīm vai trešajām teritorijām importētu preču tālpārdošanas darījumiem, ko veic saskaņā ar OSS Importa režīmu (IOSS)</w:t>
      </w:r>
      <w:r w:rsidR="00000000" w:rsidRPr="00000000" w:rsidDel="00000000">
        <w:rPr>
          <w:rtl w:val="0"/>
        </w:rPr>
        <w:t xml:space="preserve">[</w:t>
      </w:r>
      <w:r w:rsidR="00000000" w:rsidRPr="00000000" w:rsidDel="00000000">
        <w:rPr>
          <w:vertAlign w:val="superscript"/>
          <w:rtl w:val="0"/>
        </w:rPr>
        <w:t xml:space="preserve">4</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gadījumā saskaņā ar Pievienotās vērtības nodokļa likuma 56.panta trešajā daļā noteikto, ja trešās valsts vai trešās teritorijas PVN maksātājs Latvijā veic vismaz vienu ar nodokli apliekamu darījumu, tam ir pienākums reģistrēties Valsts ieņēmumu dienesta PVN maksātāju reģistrā vai reģistrēt tā pilnvaroto personu. Tomēr, ja trešās valsts vai trešās teritorijas PVN maksātājs, kas neveic saimniecisko darbību Eiropas Savienībā, taču veic no trešajām valstīm vai trešajām teritorijām importētu preču tālpārdošanu, tas PVN nolūkā var reģistrēties vienā ES dalībvalstī IOSS režīma izmantošanai, deklarēt un nomaksāt PVN par preču tālpārdošanas darījumiem, kas veikti saskaņā ar šo īpašo PVN maksāšanas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Pievienotās vērtības nodokļa likuma 140.</w:t>
      </w:r>
      <w:r w:rsidR="00000000" w:rsidRPr="00000000" w:rsidDel="00000000">
        <w:rPr>
          <w:vertAlign w:val="superscript"/>
          <w:rtl w:val="0"/>
        </w:rPr>
        <w:t xml:space="preserve">4</w:t>
      </w:r>
      <w:r w:rsidR="00000000" w:rsidRPr="00000000" w:rsidDel="00000000">
        <w:rPr>
          <w:rtl w:val="0"/>
        </w:rPr>
        <w:t xml:space="preserve"> panta sešpadsmito daļu trešās valsts vai trešās teritorijas PVN maksātājam, kas neveic saimniecisko darbību Eiropas Savienībā un kurš ir reģistrēts IOSS režīmā, PVN par iekšzemē iegādātajām precēm un saņemtajiem pakalpojumiem IOSS režīma ietvaros veicamo darījumu nodrošināšanai atmaksā no valsts budžeta, piemērojot šā likuma 112.pantā noteikto kārtību. Tādējādi atbilstoši minētajām tiesību normām, ja trešās valsts vai trešās teritorijas PVN maksātājs Eiropas Savienībā neveic saimniecisko darbību, taču veic no trešajām valstīm vai trešajām teritorijām importētu preču tālpārdošanas darījumus, par kuriem nodokli valsts budžetā maksā saskaņā ar IOSS režīmu, tas var prasīt PVN atmaksu par iekšzemē iegādātajām precēm un saņemtajiem pakalpojumiem (t.sk. iekšzemē saņemtajiem pakalpojumiem, kas saistīti ar nekustamo īpašumu), ja tos izmanto darījumiem, par kuriem nodokli maksā saskaņā ar IOSS režīmu, atbilstoši Direktīvā 86/560/EEK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Nodokļu politikas un muitas savienības ģenerāldirektorāts pilotlietas EUP(2022)10207 pieprasījumā ir norādījis, ka dalībvalstis nedrīkst izslēgt tādus izdevumus, kas nav saistīti ar nekustamā īpašuma iegādi, vai paredzēt papildu nosacījumus atmaksāšanai saistībā ar pakalpojumiem, uz kuriem attiecās IOSS režīms. Pakalpojumu, kas saistīti ar nekustamo īpašumu, izslēgšana no atmaksāšanas Eiropas Komisijas dienestiem nešķiet saderīga ar grozītās PVN direktīvas 369.w pantu (Direktīvas 2017/2455 2.panta 30.punkts).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4</w:t>
      </w:r>
      <w:r w:rsidR="00000000" w:rsidRPr="00000000" w:rsidDel="00000000">
        <w:rPr>
          <w:rtl w:val="0"/>
        </w:rPr>
        <w:t xml:space="preserve">] IOSS jeb īpašs nodokļa režīms no trešajām valstīm vai trešajām teritorijām importētu preču tālpārdošanai ir brīvprātīgi piemērojams režīms no trešajām valstīm vai trešajām teritorijām importētu preču (izņemot akcīzes preces) tālpārdošanai, ja šo preču sūtījuma patiesā vērtība nepārsniedz 150 </w:t>
      </w:r>
      <w:r w:rsidR="00000000" w:rsidRPr="00000000" w:rsidDel="00000000">
        <w:rPr>
          <w:i w:val="1"/>
          <w:rtl w:val="0"/>
        </w:rPr>
        <w:t xml:space="preserve">euro</w:t>
      </w:r>
      <w:r w:rsidR="00000000" w:rsidRPr="00000000" w:rsidDel="00000000">
        <w:rPr>
          <w:rtl w:val="0"/>
        </w:rPr>
        <w:t xml:space="preserve">. Izmantojot šo īpašo PVN maksāšanas režīmu, uzņēmumiem nav jāreģistrējas kā PVN maksātājiem katrā ES dalībvalstī, kur atrodas tā klienti.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Redakcionālie precizējumi</w:t>
      </w:r>
      <w:r w:rsidR="00000000" w:rsidRPr="00000000" w:rsidDel="00000000">
        <w:rPr>
          <w:b w:val="1"/>
          <w:rtl w:val="0"/>
        </w:rPr>
        <w:t xml:space="preserve">Termins "rekonstrukcija" un "renovācija"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Būvniecības likuma pārejas noteikumu 7.punktā ir skaidrots, ka līdz grozījumu izdarīšanai normatīvajos aktos Būvniecības likumā lietotie jēdzieni "pārbūve" un "lietošanas veida maiņa" atbilst jēdzienam "rekonstrukcija", bet jēdziens "atjaunošana" — jēdzienam "renovācija". Saeimā 2017.gada 20.aprīlī pieņēma grozījumus Pievienotās vērtības nodokļa likumā, saskaņā ar kuriem termins “renovācija” aizstāts ar terminu “atjaunošana” un termins “rekonstrukcija” - ar terminu “pārbūve”, tādējādi nodrošinot Pievienotās vērtības nodokļa likumā lietotās terminoloģijas atbilstību būvniecības jomu reglamentējošajos tiesību aktos lietotajai terminoloģijai. Tā kā nekustamā īpašuma lietošanas veida maiņu var izdarīt, neveicot būvdarbus, šis jēdziens nav ietverts normatīvajos aktos PVN jomā un tas neietekmē PVN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Termins "remonts"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Īstenošanas regulas 282/2011 31.a panta noteikto pakalpojumi, kas saistīti ar nekustamo īpašumu, kā minēts PVN direktīvas 47.pantā[</w:t>
      </w:r>
      <w:r w:rsidR="00000000" w:rsidRPr="00000000" w:rsidDel="00000000">
        <w:rPr>
          <w:vertAlign w:val="superscript"/>
          <w:rtl w:val="0"/>
        </w:rPr>
        <w:t xml:space="preserve">3</w:t>
      </w:r>
      <w:r w:rsidR="00000000" w:rsidRPr="00000000" w:rsidDel="00000000">
        <w:rPr>
          <w:rtl w:val="0"/>
        </w:rPr>
        <w:t xml:space="preserve">], ir tikai tādi pakalpojumi, kam ir pietiekami tieša saikne ar šo īpašumu. Kā viens no pakalpojumu veidiem, kas ir uzskatāms par pakalpojumu, kas saistīts ar nekustamo īpašumu, tiek minēta ēkas vai tās daļas uzturēšana, atjaunošana un remonts, tostarp tīrīšana, flīzēšana, tapešu līmēšana un parketa ieklāšana. Lai gan termins “remonts” netiek izmantots Būvniecības likumā, Vispārīgajos būvnoteikumos vai Ēku būvnoteikumos, Ministru kabineta noteikumu Nr.1507 izpratnē, piemērojot Īstenošanas regulas 282/2011 31.a panta "k" apakšpunktu, ar terminu “remonts” saprotami apdares darbi, kas ir būvniecības pakalpojums.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r w:rsidR="00000000" w:rsidRPr="00000000" w:rsidDel="00000000">
        <w:rPr>
          <w:vertAlign w:val="superscript"/>
          <w:rtl w:val="0"/>
        </w:rPr>
        <w:t xml:space="preserve">3</w:t>
      </w:r>
      <w:r w:rsidR="00000000" w:rsidRPr="00000000" w:rsidDel="00000000">
        <w:rPr>
          <w:rtl w:val="0"/>
        </w:rPr>
        <w:t xml:space="preserve">] PVN direktīvas 47.pants ir pārņemts Pievienotās vērtības nodokļa likuma 25.pantā.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noteikumu Nr.1507 2.punktu šajos noteikumos noteikto kārtību piemēro, ja trešās valsts vai trešās teritorijas reģistrēts PVN maksātājs atbilst Pievienotās vērtības nodokļa likuma 112.panta pirmajā daļā minētajiem nosacījumiem, tai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periodā, par kuru pieprasa nodokļa atmaksu, trešās valsts vai trešās teritorijas reģistrētam PVN maksātājam iekšzemē nav bijusi ne saimnieciskās darbības mītnesvieta, ne pastāvīgā iestāde, no kuras veikta saimnieciskā darbība, ne arī deklarētā dzīvesvieta vai pastāvīgās uzturēšanās vieta;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trešās valsts vai trešās teritorijas reģistrēts PVN maksātājs atmaksas periodā nav piegādājis preces un nav sniedzis pakalpojumus, ko varētu uzskatīt par iekšzemē veiktajām preču piegādēm un sniegtajiem pakalpojumiem, izņemot: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2.2.1. preču transporta pakalpojumu un ar preču transportēšanu saistīto pakalpojumu sniegšanu, ja par šiem pakalpojumiem nav jāmaksā nodoklis valsts budžetā saskaņā ar Latvijas Republikā spēkā esošajiem normatīvajiem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2.2.2. preču piegādi vai pakalpojumu sniegšanu personām, kuras ir atbildīgas par nodokļa samaksu valsts budžetā saskaņā ar Latvijas Republikā spēkā esošajiem normatīvajiem aktiem pievienotās vērtības nodokļa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šo noteikumu 5.punktam, lai saņemtu PVN atmaksu, trešās valsts vai trešās teritorijas reģistrētam PVN maksātājam vai tā pilnvarotajai personai Valsts ieņēmumu dienestā ir jāiesniedz iesniegums (Ministru kabineta noteikumu Nr.1507 pielikums). Iesnieguma V sadaļā “Cita iesniedzēja informācija” ir jāapliecina, ka iesniegumā norādītā informācija ir patiesa, atmaksas periodā saimnieciskā darbība Latvijas teritorijā nav veikta, kā arī nav veikti ar nodokli apliekami darījumi, izņemot Ministru kabineta noteikumu Nr.1507 2.3.1. un 2.3.2.apakšpunktā minētos gadījumos.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darījumiem, kuros par PVN samaksu ir atbildīgs pakalpojumu saņēmējs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Nr.1507 14.2.3.apakšpunktā ir noteikts Valsts ieņēmumu dienesta pienākums visos gadījumos atteikt PVN atmaksu trešās valsts vai trešās teritorijas PVN maksātājam, kas neveic saimniecisko darbību Eiropas Savienībā, par iekšzemē saņemtajiem pakalpojumiem, kas saistīti ar nekustamā īpašuma būvniecību, rekonstrukciju, renovāciju, restaurāciju vai remontu, nevērtējot, vai minētā persona Latvijas teritorijā sniedz tādus pakalpojumus, par kuriem nodokli aprēķina un maksā valsts budžetā pakalpojumu saņēmējs, ja tas ir reģistrēts PVN maksātājs, un kura atbilstoši Pievienotās vērtības nodokļa likumā noteiktajam ir tiesīga nereģistrēties Valsts ieņēmumu dienesta PVN maksātāju reģistrā.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šobrīd, ievērojot Ministru kabineta noteikumu Nr.1507 14.2.3.apakšpunktā noteikto pienākumu, Valsts ieņēmumu dienestam nav tiesiskā rīka PVN atmaksai trešās valsts vai trešās teritorijas PVN maksātājam par iekšzemē saņemtajiem pakalpojumiem, kas saistīti ar nekustamo īpašumu, situācijā, kad trešās valsts vai trešās teritorijas PVN maksātājs iekšzemē veic ar nekustamo īpašumu saistītos pakalpojumus, par kuriem nodokli aprēķina un maksā valsts budžetā pakalpojumu saņēmējs, ja tas ir reģistrēts PVN maksātājs.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paredzot iespēju trešās valsts vai trešās teritorijas PVN maksātājam, kas neveic saimniecisko darbību Eiropas Savienībā, saņemt PVN atmaksu par Latvijas teritorijā saņemtajiem pakalpojumiem, kas saistīti ar nekustamo īpašumu, ja tos izmanto darījumiem, kuros par PVN samaksu ir atbildīgs pakalpojumu saņēmējs, ja tas ir reģistrēts PVN maksātājs saskaņā ar Pievienotās vērtības nodokļa likuma 89.panta otrajā daļā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paredzēts papildināt Ministru kabineta noteikumus Nr.1507 ar jaunu 14.</w:t>
      </w:r>
      <w:r w:rsidR="00000000" w:rsidRPr="00000000" w:rsidDel="00000000">
        <w:rPr>
          <w:vertAlign w:val="superscript"/>
          <w:rtl w:val="0"/>
        </w:rPr>
        <w:t xml:space="preserve">1</w:t>
      </w:r>
      <w:r w:rsidR="00000000" w:rsidRPr="00000000" w:rsidDel="00000000">
        <w:rPr>
          <w:rtl w:val="0"/>
        </w:rPr>
        <w:t xml:space="preserve"> punktu, nosakot izņēmumu no kārtības, kad VID veidojas pienākums trešās valsts vai trešās teritorijas PVN maksātājam atteikt PVN atmaksu par Latvijas teritorijā saņemtajiem pakalpojumiem, kas saistīti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Nr.1507 14.</w:t>
      </w:r>
      <w:r w:rsidR="00000000" w:rsidRPr="00000000" w:rsidDel="00000000">
        <w:rPr>
          <w:vertAlign w:val="superscript"/>
          <w:rtl w:val="0"/>
        </w:rPr>
        <w:t xml:space="preserve">1</w:t>
      </w:r>
      <w:r w:rsidR="00000000" w:rsidRPr="00000000" w:rsidDel="00000000">
        <w:rPr>
          <w:rtl w:val="0"/>
        </w:rPr>
        <w:t xml:space="preserve"> 1. apakšpunktu tiks noteiktas trešās valsts vai trešās teritorijas PVN maksātāja, kas neveic saimniecisko darbību Eiropas Savienībā un kurš sniedz ar nekustamo īpašumu saistītos pakalpojumus, par kuriem nodokli aprēķina un maksā valsts budžetā pakalpojumu saņēmējs, ja tas ir reģistrēts PVN maksātājs, tiesības saņemt PVN atmaksu par iekšzemē saņemtajiem pakalpojumiem, kas saistīti ar nekustamo īpašumu.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darījumiem, ko veic saskaņā ar OSS Ārpussavienības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Nr.1507 14.2.3.apakšpunktā ir noteikts Valsts ieņēmumu dienesta pienākums visos gadījumos atteikt PVN atmaksu trešās valsts vai trešās teritorijas PVN maksātājam par iekšzemē saņemtajiem pakalpojumiem, kas saistīti ar nekustamā īpašuma būvniecību, rekonstrukciju, renovāciju, restaurāciju vai remontu, nevērtējot, vai minētā persona Latvijas teritorijā sniedz tādus pakalpojumus, par kuriem nodokli aprēķina un maksā valsts budžetā saskaņā ar OSS Ārpussavienības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šobrīd, ievērojot Ministru kabineta noteikumu Nr.1507 14.2.3.apakšpunktā noteikto pienākumu, Valsts ieņēmumu dienestam nav tiesiskā rīka PVN atmaksai trešās valsts vai trešās teritorijas PVN maksātājam par iekšzemē saņemtajiem pakalpojumiem, kas saistīti ar nekustamo īpašumu, situācijā, kad trešās valsts vai trešās teritorijas PVN maksātājs minētos pakalpojumus izmanto OSS Ārpussavienības režīma ietvaros sniegto pakalpojumu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paredzot iespēju trešās valsts vai trešās teritorijas PVN maksātājam saņemt PVN atmaksu par Latvijas teritorijā saņemtajiem pakalpojumiem, kas saistīti ar nekustamo īpašumu, ja tos izmanto darījumiem, ko veic saskaņā ar Pievienotās vērtības nodokļa likuma 140.</w:t>
      </w:r>
      <w:r w:rsidR="00000000" w:rsidRPr="00000000" w:rsidDel="00000000">
        <w:rPr>
          <w:vertAlign w:val="superscript"/>
          <w:rtl w:val="0"/>
        </w:rPr>
        <w:t xml:space="preserve">2</w:t>
      </w:r>
      <w:r w:rsidR="00000000" w:rsidRPr="00000000" w:rsidDel="00000000">
        <w:rPr>
          <w:rtl w:val="0"/>
        </w:rPr>
        <w:t xml:space="preserve"> pantā noteikto īpašo nodokļa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paredzēts papildināt Ministru kabineta noteikumus Nr.1507 ar jaunu 14.</w:t>
      </w:r>
      <w:r w:rsidR="00000000" w:rsidRPr="00000000" w:rsidDel="00000000">
        <w:rPr>
          <w:vertAlign w:val="superscript"/>
          <w:rtl w:val="0"/>
        </w:rPr>
        <w:t xml:space="preserve">1</w:t>
      </w:r>
      <w:r w:rsidR="00000000" w:rsidRPr="00000000" w:rsidDel="00000000">
        <w:rPr>
          <w:rtl w:val="0"/>
        </w:rPr>
        <w:t xml:space="preserve"> punktu, nosakot izņēmumu no kārtības, kad VID veidojas pienākums trešās valsts vai trešās teritorijas PVN maksātājam atteikt PVN atmaksu par Latvijas teritorijā saņemtajiem pakalpojumiem, kas saistīti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Nr.1507 14.</w:t>
      </w:r>
      <w:r w:rsidR="00000000" w:rsidRPr="00000000" w:rsidDel="00000000">
        <w:rPr>
          <w:vertAlign w:val="superscript"/>
          <w:rtl w:val="0"/>
        </w:rPr>
        <w:t xml:space="preserve">1</w:t>
      </w:r>
      <w:r w:rsidR="00000000" w:rsidRPr="00000000" w:rsidDel="00000000">
        <w:rPr>
          <w:rtl w:val="0"/>
        </w:rPr>
        <w:t xml:space="preserve"> 2. apakšpunktu tiks noteiktas trešās valsts vai trešās teritorijas PVN maksātāja, kas neveic saimniecisko darbību Eiropas Savienībā un kurš saskaņā ar OSS Ārpussavienības režīmu Eiropas Savienības teritorijā sniedz pakalpojumus personām, kuras nav PVN maksātājas, tiesības saņemt PVN atmaksu par iekšzemē saņemtajiem pakalpojumiem, kas saistīti ar nekustamo īpašumu, ja tos izmanto darījumiem, ko veic saskaņā ar OSS Ārpussavienības režīmu.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PVN atmaksa trešās valsts vai trešās teritorijas PVN maksātājam, kas neveic saimniecisko darbību Eiropas Savienībā, par iekšzemē saņemtajiem ar nekustamo īpašumu saistītajiem pakalpojumiem, ja tos izmanto no trešajām valstīm vai trešajām teritorijām importētu preču tālpārdošanas darījumiem, ko veic saskaņā ar IOSS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Nr.1507 14.2.3.apakšpunktā ir noteikts Valsts ieņēmumu dienesta pienākums visos gadījumos atteikt PVN atmaksu trešās valsts vai trešās teritorijas PVN maksātājam par iekšzemē saņemtajiem pakalpojumiem, kas saistīti ar nekustamā īpašuma būvniecību, rekonstrukciju, renovāciju, restaurāciju vai remontu, nevērtējot, vai minētā persona Latvijas teritorijā veic tādus darījumus, par kuriem nodokli aprēķina un maksā valsts budžetā saskaņā ar IOSS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Tādēļ šobrīd, ievērojot Ministru kabineta noteikumu Nr.1507 14.2.3.apakšpunktā noteikto pienākumu, Valsts ieņēmumu dienestam nav tiesiskā rīka PVN atmaksai trešās valsts vai trešās teritorijas PVN maksātājam par iekšzemē saņemtajiem pakalpojumiem, kas saistīti ar nekustamo īpašumu, situācijā, kad trešās valsts vai trešās teritorijas PVN maksātājs minētos pakalpojumus izmanto IOSS Ārpussavienības režīma ietvaros veikto darījumu nodrošināšanai.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grozījumus Ministru kabineta noteikumos Nr.1507, paredzot iespēju trešās valsts vai trešās teritorijas PVN maksātājam saņemt PVN atmaksu par Latvijas teritorijā saņemtajiem pakalpojumiem, kas saistīti ar nekustamo īpašumu, ja tos izmanto darījumiem, ko veic saskaņā ar Pievienotās vērtības nodokļa likuma 140.</w:t>
      </w:r>
      <w:r w:rsidR="00000000" w:rsidRPr="00000000" w:rsidDel="00000000">
        <w:rPr>
          <w:vertAlign w:val="superscript"/>
          <w:rtl w:val="0"/>
        </w:rPr>
        <w:t xml:space="preserve">4</w:t>
      </w:r>
      <w:r w:rsidR="00000000" w:rsidRPr="00000000" w:rsidDel="00000000">
        <w:rPr>
          <w:rtl w:val="0"/>
        </w:rPr>
        <w:t xml:space="preserve"> pantā noteikto īpašo nodokļa režīmu.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paredzēts papildināt Ministru kabineta noteikumus Nr.1507 ar jaunu 14.</w:t>
      </w:r>
      <w:r w:rsidR="00000000" w:rsidRPr="00000000" w:rsidDel="00000000">
        <w:rPr>
          <w:vertAlign w:val="superscript"/>
          <w:rtl w:val="0"/>
        </w:rPr>
        <w:t xml:space="preserve">1</w:t>
      </w:r>
      <w:r w:rsidR="00000000" w:rsidRPr="00000000" w:rsidDel="00000000">
        <w:rPr>
          <w:rtl w:val="0"/>
        </w:rPr>
        <w:t xml:space="preserve"> punktu, nosakot izņēmumu no kārtības, kad VID veidojas pienākums trešās valsts vai trešās teritorijas PVN maksātājam atteikt PVN atmaksu par Latvijas teritorijā saņemtajiem pakalpojumiem, kas saistīti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Nr.1507 14.</w:t>
      </w:r>
      <w:r w:rsidR="00000000" w:rsidRPr="00000000" w:rsidDel="00000000">
        <w:rPr>
          <w:vertAlign w:val="superscript"/>
          <w:rtl w:val="0"/>
        </w:rPr>
        <w:t xml:space="preserve">1</w:t>
      </w:r>
      <w:r w:rsidR="00000000" w:rsidRPr="00000000" w:rsidDel="00000000">
        <w:rPr>
          <w:rtl w:val="0"/>
        </w:rPr>
        <w:t xml:space="preserve"> 3. apakšpunktu tiks noteiktas trešās valsts vai trešās teritorijas PVN maksātāja, kas neveic saimniecisko darbību Eiropas Savienībā un kurš saskaņā ar IOSS režīmu veic no trešajām valstīm vai trešajām teritorijām importētu preču tālpārdošanu, tiesības saņemt PVN atmaksu par iekšzemē saņemtajiem pakalpojumiem, kas saistīti ar nekustamo īpašumu, ja tos izmanto darījumiem, ko veic saskaņā ar IOSS režīmu.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Redakcionālie precizējumi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Nr.1507 14.2.3.apakšpunktā lietotie termini "rekonstrukcija", "renovācija" un "remonts" neatbilst Pievienotās vērtības nodokļa likumā un Būvniecības likumā lietotajai terminoloģijai.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redakcionāli precizēt Ministru kabineta noteikumu Nr.1507 14.2.3.apakšpunktu, terminu “renovācija” aizstājot ar terminu “atjaunošana” un terminu “rekonstrukcija” - ar terminu “pārbūve”, ar to salāgojot Ministru kabineta noteikumos Nr.1507 lietoto terminoloģiju ar Pievienotās vērtības nodokļa likumā un Būvniecības likumā lietoto. Savukārt terminu "remonts" nepieciešams aizstāt ar vispārējo terminu "būvniecības pakalpojums".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Tehnisks precizējums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Izņēmuma gadījumi, kad trešās valsts vai trešās teritorijas PVN maksātājam rodas tiesības saņemt PVN atmaksu saskaņā ar Ministri kabineta noteikumos Nr.1507 noteikto kārtību, ir noteikti Ministru kabineta noteikumu Nr.1507 2.2.1. un 2.2.2.apakšpunktā, nevis 2.3.1. un 2.3.2.apakšpunktā. Līdz ar to iesnieguma V sadaļā “Cita iesniedzēja informācija” iekļautā atsauce uz šo noteikumu 2.3.1. un 2.3.2.apakšpunktu ir nekorekta.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ir nepieciešams veikt tehnisku precizējumu Ministru kabineta noteikumu Nr.1507 pielikumā “Iesniegums pievienotās vērtības nodokļa atmaksāšanai trešās valsts vai trešās teritorijas reģistrētam nodokļa maksātājam” V sadaļā, precizējot atsauci uz 2.2.1. un 2.2.2.apakšpunktiem.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 un kuri sniedz tādus ar nekustamo īpašumu saistītos pakalpojumus, par kuriem nodokli aprēķina un maksā valsts budžetā pakalpojumu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 un kuri sniedz pakalpojumus personai, kas nav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trešās valsts vai trešās teritorijas PVN maksātāji, kas neveic saimniecisko darbību Eiropas Savienībā un kuri veic no trešajām valstīm vai trešajām teritorijām importētu preču tālpārdošanu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kopumā tiek radīta juridiskā noteiktība trešās valsts vai trešās teritorijas PVN maksātājiem, kuri neveic saimniecisko darbību Eiropas Savienībā, paredzot tiesības saņemt PVN atmaksu par iekšzemē saņemtajiem ar nekustamo īpašumu saistītajiem pakalpojumiem atbilstoši Trīspadsmitās direktīvas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noteikumu projektu tiek ietekmēti: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trešās valsts vai trešās teritorijas PVN maksātāji, kas neveic saimniecisko darbību Eiropas Savienībā, - tieši, jo ar Ministru kabineta noteikumu projektu tiek paredzētas tiesības saņemt PVN atmaksu par iekšzemē saņemtajiem ar nekustamo īpašumu saistītajiem pakalpojumiem, ja tos izmanto darījumos, par kuriem nodokli aprēķinā un maksā valsts budžetā pakalpojumu saņēmējs, ja tas ir reģistrēts PVN maksātājs, kā arī darījumos īpašo PVN režīmu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ieņēmumu dienests kā faktiskais regulējuma piemērotājs - tieši, jo ar Ministru kabineta noteikumu projektu tiek paplašinātas Valsts ieņēmumu dienesta tiesības veikt faktisku PVN atmaksu trešās valsts vai trešās teritorijas PVN maksātājiem, kas neveic saimniecisko darbību Eiropas Savienībā, kā arī normatīvā regulējuma izpildes preventīva kontrole.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nav iespējams prognozēt Ministru kabineta noteikumu projekta ietekmi uz valsts budžetu, jo nav zināms, cik aktīvi trešās valsts vai trešās teritorijas PVN maksātāji, kas neveic saimniecisko darbību Eiropas Savienībā, prasīs PVN atmaksu par iekšzemē saņemtajiem ar nekustamo īpašumu saistītajiem pakalpojumiem atbilstoši Direktīvas 86/560/EEK noteikumiem.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ieņēmumu dienesta sniegto informāciju trešās valsts vai trešās teritorijas PVN maksātāji, kas Latvijā no 2021. gada 1. jūlija reģistrējušies OSS Ārpussavienības režīma un importa režīma izmantošanai, pievienotās vērtības nodokļa atmaksu nav pieprasījuši.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32006L0112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2006.gada 28.novembra Direktīva 2006/112/EK par kopējo pievienotās vērtības nodokļa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PVN direktīvas 170.panta "b" apakšpunktam PVN maksātājiem, kuri Direktīvas 86/560/EEK 1.panta un šīs direktīvas 171.panta nozīmē neveic uzņēmējdarbību dalībvalstī, kurā viņi iegādājas preces un saņem pakalpojumus vai veic preču importu, kam uzlikts PVN, ir tiesības uz nodokļa atmaksāšanu tiktāl, ciktāl preces vai pakalpojumus izmanto darījumiem, par kuriem saskaņā ar 194. līdz 197.pantu vai 199.pantu nodokli maksā vienīgi pircējs vai pakalpojumu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 ir izmantojusi ar PVN direktīvas 194.pantu dalībvalstīm piešķirto rīcības brīvību noteikt par PVN nomaksu atbildīgu personu preču vai pakalpojumu saņēmēju, ja preču vai pakalpojumu piegādi, par kuru uzliek nodokli, veic PVN maksātājs, kas neveic saimniecisko darbību tās dalībvalsts teritorijā, kurā maksājams PVN. Saskaņā ar Pievienotās vērtības nodokļa likuma 89.panta otrajā daļā noteikto par nekustamā īpašuma saistītajiem pakalpojumiem, kuru sniegšanas vieta saskaņā ar šo likumu ir iekšzeme un kuri saņemti trešās valsts vai trešās teritorijas PVN maksātāja, kas neveic saimniecisko darbību iekšzemē, PVN aprēķina un maksā valsts budžetā pakalpojumu saņēmējs, ja tas ir reģistrēts PVN maksātājs.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PVN direktīvas 170.panta "b" apakšpunktā minēto, ar Ministru kabineta noteikumu projektu tiek paredzētas tiesības trešās valsts vai trešās teritorijas PVN maksātājam, kas neveic saimniecisko darbību Eiropas Savienībā, saņemt PVN atmaksu par iekšzemē saņemtajiem ar nekustamo īpašumu saistītajiem pakalpojumiem, ja tos izmanto darījumos, par kuriem PVN aprēķina un maksā valsts budžetā pakalpojumu saņēmējs, ja tas ir reģistrēts PVN maksātājs.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32017L2455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Padomes 2017.gada 5.decembra Direktīva (ES) 2017/2455, ar ko groza Direktīvu 2006/112/EK un Direktīvu 2009/132/EK attiecībā uz konkrētām pievienotās vērtības nodokļa saistībām pakalpojumu sniegšanā un preču tālpārdošanā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2017/2455 2.panta 20.punktam ir grozīta PVN direktīvas 368.panta redakcija, nosakot, ka PVN maksātājs, kas neveic saimniecisko darbību Eiropas Savienībā un kas izmanto OSS Ārpussavienības režīmu, nevar atskaitīt PVN, ievērojot PVN direktīvas 168.pantu. Neatkarīgi no Direktīvas 86/560/EEK 1.panta 1.punkta šādam PVN maksātājam atmaksāšanu veic saskaņā ar minēto direktīvu. Direktīvas 86/560/EEK 2.panta 2. un 3.punktu, kā arī 4.panta 2.punktu nepiemēro atmaksāšanai, kas saistīta ar pakalpojumiem, uz kuriem attiecas šis īpašais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PVN direktīvas 368.pantā minēto daļā par Direktīvas 86/560/EEK 4.panta 2.punkta nepiemērošanu PVN atmaksai par pakalpojumiem, uz kuriem attiecas OSS Ārpussavienības režīms, ar Ministru kabineta noteikumu projektu tiek paredzētas tiesības trešās valsts vai trešās teritorijas PVN maksātājam, kas neveic saimniecisko darbību Eiropas Savienībā, saņemt PVN atmaksu par iekšzemē saņemtajiem ar nekustamo īpašumu saistītajiem pakalpojumiem, ja tos izmanto darījumos, kas veikti OSS Ārpussavienības režīma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Direktīvas 2017/2455 2.panta 30.punktam PVN direktīvas XII sadaļas 6.nodaļā pievieno jaunu 4.iedaļu, ieviešot īpašo PVN režīmu no trešām teritorijām vai trešām valstīm importētu preču tālpārdošanai (IOSS režīmu). PVN direktīvas 369.w pants nosaka, ka PVN maksātājs, kas izmanto šo īpašo režīmu, attiecībā uz savām darbībām, kurām uzliekams nodoklis un uz kurām attiecas šis īpašais režīms, ievērojot šīs direktīvas 168.pantu, nevar atskaitīt PVN, kas radies patēriņa dalībvalstī. Neatkarīgi no Direktīvas 86/560/EEK 1.panta 1.punkta šādam PVN maksātājam piemēro nodokļa atmaksāšanu saskaņā ar minēto direktīvu. Direktīvas 86/560/EEK 2.panta 2. un 3.punktu, kā arī 4.panta 2.punktu nepiemēro atmaksāšanai, kas saistīta ar precēm, uz kurām attiecas šis īpašais režīms.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ievērotu PVN direktīvas 369.w pantā minēto daļā par Direktīvas 86/560/EEK 4.panta 2.punkta nepiemērošanu PVN atmaksai par pakalpojumiem, uz kuriem attiecas IOSS režīms, ar Ministru kabineta noteikumu projektu tiek paredzētas tiesības trešās valsts vai trešās teritorijas PVN maksātājam, kas neveic saimniecisko darbību Eiropas Savienībā, saņemt PVN atmaksu par iekšzemē saņemtajiem ar nekustamo īpašumu saistītajiem pakalpojumiem, ja tos izmanto darījumos, kas veikti IOSS režīma ietvaros.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2006.gada 28.novembra Direktīva 2006/112/EK par kopējo pievienotās vērtības nodokļa sistēmu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170.panta "b"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14.</w:t>
            </w:r>
            <w:r w:rsidR="00000000" w:rsidRPr="00000000" w:rsidDel="00000000">
              <w:rPr>
                <w:sz w:val="24"/>
                <w:vertAlign w:val="superscript"/>
                <w:rtl w:val="0"/>
              </w:rPr>
              <w:t xml:space="preserve">1</w:t>
            </w:r>
            <w:r w:rsidR="00000000" w:rsidRPr="00000000" w:rsidDel="00000000">
              <w:rPr>
                <w:sz w:val="24"/>
                <w:rtl w:val="0"/>
              </w:rPr>
              <w:t xml:space="preserve"> 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Padomes 2017.gada 5.decembra Direktīva (ES) 2017/2455, ar ko groza Direktīvu 2006/112/EK un Direktīvu 2009/132/EK attiecībā uz konkrētām pievienotās vērtības nodokļa saistībām pakalpojumu sniegšanā un preču tālpārdošanā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direktīvas 368.pants)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14.</w:t>
            </w:r>
            <w:r w:rsidR="00000000" w:rsidRPr="00000000" w:rsidDel="00000000">
              <w:rPr>
                <w:sz w:val="24"/>
                <w:vertAlign w:val="superscript"/>
                <w:rtl w:val="0"/>
              </w:rPr>
              <w:t xml:space="preserve">1</w:t>
            </w:r>
            <w:r w:rsidR="00000000" w:rsidRPr="00000000" w:rsidDel="00000000">
              <w:rPr>
                <w:sz w:val="24"/>
                <w:rtl w:val="0"/>
              </w:rPr>
              <w:t xml:space="preserve"> 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30.punkts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(PVN direktīvas 369.w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projekta 2.punkts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Nr.1507 14.</w:t>
            </w:r>
            <w:r w:rsidR="00000000" w:rsidRPr="00000000" w:rsidDel="00000000">
              <w:rPr>
                <w:sz w:val="24"/>
                <w:vertAlign w:val="superscript"/>
                <w:rtl w:val="0"/>
              </w:rPr>
              <w:t xml:space="preserve">1</w:t>
            </w:r>
            <w:r w:rsidR="00000000" w:rsidRPr="00000000" w:rsidDel="00000000">
              <w:rPr>
                <w:sz w:val="24"/>
                <w:rtl w:val="0"/>
              </w:rPr>
              <w:t xml:space="preserve"> 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Ministru kabineta noteikumu projekts 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ieņēmumu dienests projekta izpildi realizēs esošā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23-TA-2282</w:t>
    </w:r>
    <w:r>
      <w:br/>
    </w:r>
    <w:r w:rsidR="00000000" w:rsidRPr="00000000" w:rsidDel="00000000">
      <w:rPr>
        <w:rtl w:val="0"/>
      </w:rPr>
      <w:t xml:space="preserve">Izdrukāts 30.07.2026. 00.26 - 1.0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23-TA-2282</w:t>
    </w:r>
    <w:r>
      <w:br/>
    </w:r>
    <w:r w:rsidR="00000000" w:rsidRPr="00000000" w:rsidDel="00000000">
      <w:rPr>
        <w:rtl w:val="0"/>
      </w:rPr>
      <w:t xml:space="preserve">Izdrukāts 30.07.2026. 00.26 - 1.0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anotācija_(ex_ante)_23-TA-2282.docx</dc:title>
</cp:coreProperties>
</file>

<file path=docProps/custom.xml><?xml version="1.0" encoding="utf-8"?>
<Properties xmlns="http://schemas.openxmlformats.org/officeDocument/2006/custom-properties" xmlns:vt="http://schemas.openxmlformats.org/officeDocument/2006/docPropsVTypes"/>
</file>