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25. augusta noteikumos Nr. 950 "Nelaimes gadījumu darbā izmeklēšanas un uzskaites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2009. gada 25. augusta noteikumos Nr. 950 "Nelaimes gadījumu darbā izmeklēšanas un uzskaites kārtība"", ņemot vērā, ka ir nepieciešams  attiecināt arī uz valsts aizsardzības civilā dienesta veicējiem, kārtību, kādā izmeklējami un uzskaitāmi nelaimes gadījumi, kuros cietuši valsts aizsardzības civilā dienesta veicēji.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30.panta trešā daļa nosaka, ka kārtību, kādā izmeklējami un uzskaitāmi nelaimes gadījumi, kuros dienesta laikā cietuši valsts aizsardzības dienesta karavīri un alternatīvā dienesta veicēji,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likums paredz valsts aizsardzības dienesta veidu - valsts aizsardzības civilo dienestu, ir nepieciešams valsts aizsardzības civilā dienesta veicējus arī iekļaut Ministru kabineta 2009. gada 25.augusta noteikumos Nr. 950 "Nelaimes gadījumu darbā izmeklēšanas un uzskaites kārtība””. Atbilstoši  Valsts aizsardzības dienesta likuma tiesību normām, valsts aizsardzības civilā dienesta veicēju statuss būs līdzvērtīgs nodarbināto statusam Aizsardzības ministrijas padotības iestādēs, kurās šīs personas pildīs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2009. gada 25.augusta noteikumos Nr. 950 "Nelaimes gadījumu darbā izmeklēšanas un uzskaites kārtība"", lai precizētu noteikumu izdošanas tiesisko pamatojumu un noteiktu, ka arī attiecībā uz valsts aizsardzības civilā dienesta veicējiem tiks izmeklēti un uzskaitīti nelaimes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izdošanas tiesisko pamatojumu ar norādi uz Valsts aizsardzības dienesta likuma 30.panta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3. punktu aiz vārdiem  "(turpmāk – cietušais)" ar vārdiem "kā arī ar valsts aizsardzības civilā dienesta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24-TA-1216</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24-TA-1216</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anotācija_(ex_ante)_24-TA-1216.docx</dc:title>
</cp:coreProperties>
</file>

<file path=docProps/custom.xml><?xml version="1.0" encoding="utf-8"?>
<Properties xmlns="http://schemas.openxmlformats.org/officeDocument/2006/custom-properties" xmlns:vt="http://schemas.openxmlformats.org/officeDocument/2006/docPropsVTypes"/>
</file>