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neatliekamu un nozīmīgu pasākumu īstenošanai labklājības nozarē"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sagatavots saskaņā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2025. gadam un budžeta ietvaru 2025., 2026. un 2027. gadam" 57. pantu, kas paredz Finanšu ministram, veicot apropriāciju pārdales ministrijai vai citai centrālajai valsts iestādei likumā noteiktās apropriācijas ietvaros starp programmām, apakšprogrammām un izdevumu kodiem atbilstoši ekonomiskajām kategorijām, ir tiesības veikt apropriācijas pārdali citiem mērķiem no prioritārajiem pasākumiem (turpmāk - PP) 2023.–2025. gadam, 2024.–2026. gadam un 2025.–2027. gadam piešķirtā finansējuma, ja tam nav negatīvas ietekmes uz vispārējās valdības budžeta strukturālo bilanci, ir pieņemts attiecīgs Ministru kabineta (turpmāk - MK)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MK 2018. gada 17. jūlija noteikumu Nr. 421 "Kārtība, kādā veic gadskārtējā valsts budžeta likumā noteiktās apropriācijas izmaiņas" 15.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budžetu un finanšu vadību (turpmāk – LBFV) 9. panta 13.</w:t>
      </w:r>
      <w:r w:rsidR="00000000" w:rsidRPr="00000000" w:rsidDel="00000000">
        <w:rPr>
          <w:vertAlign w:val="superscript"/>
          <w:rtl w:val="0"/>
        </w:rPr>
        <w:t xml:space="preserve">2</w:t>
      </w:r>
      <w:r w:rsidR="00000000" w:rsidRPr="00000000" w:rsidDel="00000000">
        <w:rPr>
          <w:rtl w:val="0"/>
        </w:rPr>
        <w:t xml:space="preserve"> daļas 9. punktu un 9. panta 13.</w:t>
      </w:r>
      <w:r w:rsidR="00000000" w:rsidRPr="00000000" w:rsidDel="00000000">
        <w:rPr>
          <w:vertAlign w:val="superscript"/>
          <w:rtl w:val="0"/>
        </w:rPr>
        <w:t xml:space="preserve">3</w:t>
      </w:r>
      <w:r w:rsidR="00000000" w:rsidRPr="00000000" w:rsidDel="00000000">
        <w:rPr>
          <w:rtl w:val="0"/>
        </w:rPr>
        <w:t xml:space="preserve"> daļas 3. punktu, kas nosaka, ka apropriācijas pārdale apropriācijas palielināšanai Valsts sociālās apdrošināšanas aģentūras (turpmāk – VSAA) speciālajam budžetam ir pieļaujama tikai tad, ja ir pieņemts MK lēmums par apropriācijas pārdali. Šādu apropriācijas pārdali atļauts veikt, ja Saeimas Budžeta un finanšu (nodokļu) komisija piecu darba dienu laikā no attiecīgās informācijas saņemšanas dienas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LBFV 9. panta 13.</w:t>
      </w:r>
      <w:r w:rsidR="00000000" w:rsidRPr="00000000" w:rsidDel="00000000">
        <w:rPr>
          <w:vertAlign w:val="superscript"/>
          <w:rtl w:val="0"/>
        </w:rPr>
        <w:t xml:space="preserve">2</w:t>
      </w:r>
      <w:r w:rsidR="00000000" w:rsidRPr="00000000" w:rsidDel="00000000">
        <w:rPr>
          <w:rtl w:val="0"/>
        </w:rPr>
        <w:t xml:space="preserve"> daļas 1. punktu, kas nosaka, ka finanšu ministram ir tiesības veikt apropriāciju pārdales starp programmām, apakšprogrammām un budžeta izdevumu kodiem atbilstoši ekonomiskajām kategorijām, ja kopējais pārdales apjoms starp pamatbudžeta programmām (apakšprogrammām) neizraisa katras atsevišķās programmas (apakšprogrammas) palielinājumu, kas vienlaikus pārsniegtu piecus procentus no programmai (apakšprogrammai) apstiprinātās gada apropriācijas apjoma un vērtību 100 000 </w:t>
      </w:r>
      <w:r w:rsidR="00000000" w:rsidRPr="00000000" w:rsidDel="00000000">
        <w:rPr>
          <w:i w:val="1"/>
          <w:rtl w:val="0"/>
        </w:rPr>
        <w:t xml:space="preserve">euro</w:t>
      </w:r>
      <w:r w:rsidR="00000000" w:rsidRPr="00000000" w:rsidDel="00000000">
        <w:rPr>
          <w:rtl w:val="0"/>
        </w:rPr>
        <w:t xml:space="preserve">. Ņemot vērā, ka vienas apakšprogrammas apropriācijas pārdale pārsniedz piecus procentus no programmai (apakšprogrammai) apstiprinātās gada apropriācijas apjoma, apropriācijas pārdalei saskaņā ar LBFV 9. panta 13.</w:t>
      </w:r>
      <w:r w:rsidR="00000000" w:rsidRPr="00000000" w:rsidDel="00000000">
        <w:rPr>
          <w:vertAlign w:val="superscript"/>
          <w:rtl w:val="0"/>
        </w:rPr>
        <w:t xml:space="preserve">3</w:t>
      </w:r>
      <w:r w:rsidR="00000000" w:rsidRPr="00000000" w:rsidDel="00000000">
        <w:rPr>
          <w:rtl w:val="0"/>
        </w:rPr>
        <w:t xml:space="preserve"> daļas 3. punktu nepieciešams MK lēmums un Saeimas Budžeta un finanšu (nodokļu)  komisijas atbalsts;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(turpmāk – LM) ir veikusi labklājības nozares plānoto pasākumu izpildes prognozi 2025. gadā. Izpildes analīzes rezultātā atsevišķiem prioritārajiem pasākumiem un darba negadījumu speciālajā budžetā ir konstatēts plānotā finansējuma prognozējamais atlikums, vienlaikus apzināti labklājības nozares pasākumi, kuriem finansējums ir nepietiekams vai nepieciešams papildus, lai nodrošinātu ārējos normatīvajos aktos noteikto prasību un saistību izpildi. Ņemot vērā minēto, lai nodrošinātu labklājības nozarei neatliekamu pasākumu īstenošanu, nepieciešams veikt līdzekļu pārdali starp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veicot līdzekļu pārdales, apakšprogrammā 05.03.00 "Aprūpe valsts sociālās aprūpes institūcijās" ir konstatēts, ka atbilstoši LBFV 9.panta 13.</w:t>
      </w:r>
      <w:r w:rsidR="00000000" w:rsidRPr="00000000" w:rsidDel="00000000">
        <w:rPr>
          <w:vertAlign w:val="superscript"/>
          <w:rtl w:val="0"/>
        </w:rPr>
        <w:t xml:space="preserve">2</w:t>
      </w:r>
      <w:r w:rsidR="00000000" w:rsidRPr="00000000" w:rsidDel="00000000">
        <w:rPr>
          <w:rtl w:val="0"/>
        </w:rPr>
        <w:t xml:space="preserve"> daļas 1.punktā noteiktajam, atļautais kopējais pārdales apjoms tiek pārsniegts, līdz ar to arī par šādu līdzekļu pārdali nepieciešams MK lēmums un Budžeta komisijas atbalsts: 0,37% vai 258 186 </w:t>
      </w:r>
      <w:r w:rsidR="00000000" w:rsidRPr="00000000" w:rsidDel="00000000">
        <w:rPr>
          <w:i w:val="1"/>
          <w:rtl w:val="0"/>
        </w:rPr>
        <w:t xml:space="preserve">euro </w:t>
      </w:r>
      <w:r w:rsidR="00000000" w:rsidRPr="00000000" w:rsidDel="00000000">
        <w:rPr>
          <w:rtl w:val="0"/>
        </w:rPr>
        <w:t xml:space="preserve">(3 766 147 </w:t>
      </w:r>
      <w:r w:rsidR="00000000" w:rsidRPr="00000000" w:rsidDel="00000000">
        <w:rPr>
          <w:i w:val="1"/>
          <w:rtl w:val="0"/>
        </w:rPr>
        <w:t xml:space="preserve">euro </w:t>
      </w:r>
      <w:r w:rsidR="00000000" w:rsidRPr="00000000" w:rsidDel="00000000">
        <w:rPr>
          <w:rtl w:val="0"/>
        </w:rPr>
        <w:t xml:space="preserve">(papildus pārdalāmais finansējums) jeb 5,37 %; 70 159 220 </w:t>
      </w:r>
      <w:r w:rsidR="00000000" w:rsidRPr="00000000" w:rsidDel="00000000">
        <w:rPr>
          <w:i w:val="1"/>
          <w:rtl w:val="0"/>
        </w:rPr>
        <w:t xml:space="preserve">euro </w:t>
      </w:r>
      <w:r w:rsidR="00000000" w:rsidRPr="00000000" w:rsidDel="00000000">
        <w:rPr>
          <w:rtl w:val="0"/>
        </w:rPr>
        <w:t xml:space="preserve">(apstiprinātais budžets 2025. gadam) x 5% = 3 507 961 </w:t>
      </w:r>
      <w:r w:rsidR="00000000" w:rsidRPr="00000000" w:rsidDel="00000000">
        <w:rPr>
          <w:i w:val="1"/>
          <w:rtl w:val="0"/>
        </w:rPr>
        <w:t xml:space="preserve">euro</w:t>
      </w:r>
      <w:r w:rsidR="00000000" w:rsidRPr="00000000" w:rsidDel="00000000">
        <w:rPr>
          <w:rtl w:val="0"/>
        </w:rPr>
        <w:t xml:space="preserve">; 3 766 147 </w:t>
      </w:r>
      <w:r w:rsidR="00000000" w:rsidRPr="00000000" w:rsidDel="00000000">
        <w:rPr>
          <w:i w:val="1"/>
          <w:rtl w:val="0"/>
        </w:rPr>
        <w:t xml:space="preserve">euro </w:t>
      </w:r>
      <w:r w:rsidR="00000000" w:rsidRPr="00000000" w:rsidDel="00000000">
        <w:rPr>
          <w:rtl w:val="0"/>
        </w:rPr>
        <w:t xml:space="preserve">(kopējais pārdalāmais finansējums) – 3 507 961 </w:t>
      </w:r>
      <w:r w:rsidR="00000000" w:rsidRPr="00000000" w:rsidDel="00000000">
        <w:rPr>
          <w:i w:val="1"/>
          <w:rtl w:val="0"/>
        </w:rPr>
        <w:t xml:space="preserve">euro </w:t>
      </w:r>
      <w:r w:rsidR="00000000" w:rsidRPr="00000000" w:rsidDel="00000000">
        <w:rPr>
          <w:rtl w:val="0"/>
        </w:rPr>
        <w:t xml:space="preserve">= 258 186 </w:t>
      </w:r>
      <w:r w:rsidR="00000000" w:rsidRPr="00000000" w:rsidDel="00000000">
        <w:rPr>
          <w:i w:val="1"/>
          <w:rtl w:val="0"/>
        </w:rPr>
        <w:t xml:space="preserve">euro</w:t>
      </w:r>
      <w:r w:rsidR="00000000" w:rsidRPr="00000000" w:rsidDel="00000000">
        <w:rPr>
          <w:rtl w:val="0"/>
        </w:rPr>
        <w:t xml:space="preserve"> jeb 0,37% (258 186 </w:t>
      </w:r>
      <w:r w:rsidR="00000000" w:rsidRPr="00000000" w:rsidDel="00000000">
        <w:rPr>
          <w:i w:val="1"/>
          <w:rtl w:val="0"/>
        </w:rPr>
        <w:t xml:space="preserve">euro </w:t>
      </w:r>
      <w:r w:rsidR="00000000" w:rsidRPr="00000000" w:rsidDel="00000000">
        <w:rPr>
          <w:rtl w:val="0"/>
        </w:rPr>
        <w:t xml:space="preserve">/ 70 159 220 </w:t>
      </w:r>
      <w:r w:rsidR="00000000" w:rsidRPr="00000000" w:rsidDel="00000000">
        <w:rPr>
          <w:i w:val="1"/>
          <w:rtl w:val="0"/>
        </w:rPr>
        <w:t xml:space="preserve">euro</w:t>
      </w:r>
      <w:r w:rsidR="00000000" w:rsidRPr="00000000" w:rsidDel="00000000">
        <w:rPr>
          <w:rtl w:val="0"/>
        </w:rPr>
        <w:t xml:space="preserve">*100), (rīkojuma projekta 3.1. un 3.3.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sociālās aprūpes un sociālās rehabilitācijas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atbalstam pašvaldībām par sociālo pakalpojumu nodrošināšanu personas dzīvesvietā;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ārpusģimenes aprūpes atbalsta centru (turpmāk – ĀAAC) sniegtiem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Valsts kontroles lietderības revīzijas ieteikumu ieviešanai valsts finansēto tehnisko palīglīdzekļu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VSAA informācijas un komunikācijas tehnoloģiju (turpmāk – IKT) risinājumiem un kiberdrošības prasību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veicot darbu pie 2025. gada budžeta izdevumu pārskatīšanas, analizējot 2025. gada labklājības nozares ietvaros īstenoto pasākumu izpildes datus un prognozējot nepieciešamo finansējumu līdz 2025. gada beigām, ir identificējusi plānotā finansējuma prognozējamo atlikumu: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pamatbudžeta apakšprogrammā 05.01.00 "Sociālās rehabilitācijas valsts programmas" 2023.–2025. gada PP "Ārpusģimenes aprūpes atbalsta pakalpojumu pilnveide, tai skaitā bērniem īpašās situācijās" apakšpasākumam "Nodrošināts sociālās rehabilitācijas pakalpojums bērniem ar uzvedības traucējumiem"; 2025.–2027. gada PP "Personu ar invaliditāti asistentu un pavadoņu atlīdzības apmēra paaugstināšana" un 2023.–2025. gada PP "Atbalsts minimālo ienākumu palielināšanai" apakšpasākumam "Atbalsts pašvaldībām GMI pabalsta un mājokļa pabalsta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pamatbudžeta apakšprogrammā 05.63.00 "Dotācija biedrībām, nodibinājumiem un reliģiskām organizācijām" ietvaros īstenotajam 2025. gada PP "Atbalsts labklājības jomas NVO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pamatbudžeta apakšprogrammā 22.03.00 "Valsts atbalsts ārpusģimenes aprūpei" 2023.–2025. gada PP "Ārpusģimenes aprūpes atbalsta pakalpojumu pilnveide, tai skaitā bērniem īpašās situācijās" apakšpasākumam "Nodrošināts bāreņu un bez vecāku gādības palikušo bērnu atbalsts patstāvīgas dzīves uzsākšanai pēc pilngadības sasniegšanas";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speciālā budžeta apakšprogrammā 04.03.00 "Darba negadījumu speciālais budžets" izdevumiem subsīdijām un dotācijām – pārskaitījumiem medicīnas iestādēm par personas ārstēšanos, aprūpi, medicīnisko un profesionālo rehabilitāciju sakarā ar nelaimes gadījumu darbā vai arodslimību, par protezēšanu, rehabilitācijas līdzekļu iegādi un to remontu, pavadoņu apmaksu un ārstniecības iestādes apmeklēšanai paredzēto ceļa izdevumu apmaksu;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speciālā budžeta apakšprogrammā 04.05.00 "Valsts sociālās apdrošināšanas aģentūras speciālais budžets" 2024.–2026. gada PP "Pensiju, pabalstu un atlīdzību piegādes saņēmēja dzīvesvietā samaksas pieauguma kompensēšana".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ir identificēti neatliekami pasākumi, kuriem finansējums 2025. gadā ir nepietiekams.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identificēto plānotā finansējuma prognozējamo atlikumu varētu novirzīt labklājības nozarē citu neatliekamu un nozīmīgu pasākumu īstenošanai, nepieciešams MK lēmums un Saeimas Budžeta un finanšu (nodokļu) komisijas atbalsts.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Apakšprogrammas 05.01.00 "Sociālās rehabilitācijas valsts programmas" ietvaros īstenotajam 2023. - 2025. gada PP "Ārpusģimenes aprūpes atbalsta pakalpojumu pilnveide, tai skaitā bērniem īpašās situācijās" apakšpasākumam "Nodrošināts sociālās rehabilitācijas pakalpojums bērniem ar uzvedības traucējumiem" plānotā finansējuma prognozējamais atlikums 2025.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"Par valsts budžetu 2025. gadam un budžeta ietvaru 2025., 2026. un 2027. gadam" apakšprogrammas 05.01.00 "Sociālās rehabilitācijas valsts programmas" ietvaros tiek īstenots 2023.–2025. gada PP "Ārpusģimenes aprūpes atbalsta pakalpojumu pilnveide, tai skaitā bērniem īpašās situācijās" apakšpasākums "Nodrošināts sociālās rehabilitācijas pakalpojums bērniem ar uzvedības traucējumiem" (turpmāk - pasākums), kura ietvaros tiek nodrošināts sociālās rehabilitācijas pakalpojums bērniem ar uzvedības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2023. gadā noslēgtajam līgumam ar pakalpojumu sniedzēju (turpmāk – līgums), 2023. gadā uzsākta un 2024. gadā pabeigta speciālistu apmācība darbā ar bērniem, kuriem ir uzvedības traucējumi, iekārtota pakalpojuma sniegšanas vieta. Faktiskais pakalpojuma sniegšanas uzsākšanas laiks – 2024. gada 1. augusts. Saskaņā ar līgumu pakalpojums tiek nodrošināts vidēji 8 bērniem gadā </w:t>
      </w:r>
      <w:r w:rsidR="00000000" w:rsidRPr="00000000" w:rsidDel="00000000">
        <w:rPr>
          <w:i w:val="1"/>
          <w:rtl w:val="0"/>
        </w:rPr>
        <w:t xml:space="preserve">(vietu skaits institūcijā – 8, unikālais pakalpojuma saņēmēju skaits faktiski var būt lielāks, ja kāds no bērniem pakalpojumu saņem mazāk kā 5 mēnešus 2024. gadā un mazāk kā 12 mēnešus 2025. gadā)</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izpildei 2025. gadā un turpmāk ik gadu plānots finansējums 1 199 941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vertAlign w:val="subscript"/>
          <w:rtl w:val="0"/>
        </w:rPr>
        <w:t xml:space="preserve">1.tabula. PP "Ārpusģimenes aprūpes atbalsta pakalpojumu pilnveide, tai skaitā bērniem īpašās situācijās"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98"/>
        <w:gridCol w:w="1884"/>
        <w:gridCol w:w="1774"/>
        <w:gridCol w:w="1682"/>
        <w:tblGridChange w:id="0">
          <w:tblGrid>
            <w:gridCol w:w="3698"/>
            <w:gridCol w:w="1884"/>
            <w:gridCol w:w="1774"/>
            <w:gridCol w:w="1682"/>
          </w:tblGrid>
        </w:tblGridChange>
      </w:tblGrid>
      <w:tr>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apakšpasākums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2023.gads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2024.gads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2025.gadā un turpmāk ik gadu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Nodrošināts sociālās rehabilitācijas pakalpojums bērniem ar uzvedības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96 577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799 865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1 199 941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līgumam, norēķins par pakalpojumu notiek atbilstoši fiksētajai mēneša maksai (81 133,75 </w:t>
      </w:r>
      <w:r w:rsidR="00000000" w:rsidRPr="00000000" w:rsidDel="00000000">
        <w:rPr>
          <w:i w:val="1"/>
          <w:rtl w:val="0"/>
        </w:rPr>
        <w:t xml:space="preserve">euro </w:t>
      </w:r>
      <w:r w:rsidR="00000000" w:rsidRPr="00000000" w:rsidDel="00000000">
        <w:rPr>
          <w:rtl w:val="0"/>
        </w:rPr>
        <w:t xml:space="preserve">mēnesī), kā arī tiek veikts norēķins pēc klientu dienām (atbilstoši faktiskajam klientu vietu aizpildījumam par katru dienu 33,00 </w:t>
      </w:r>
      <w:r w:rsidR="00000000" w:rsidRPr="00000000" w:rsidDel="00000000">
        <w:rPr>
          <w:i w:val="1"/>
          <w:rtl w:val="0"/>
        </w:rPr>
        <w:t xml:space="preserve">euro</w:t>
      </w:r>
      <w:r w:rsidR="00000000" w:rsidRPr="00000000" w:rsidDel="00000000">
        <w:rPr>
          <w:rtl w:val="0"/>
        </w:rPr>
        <w:t xml:space="preserve">), kā arī līgums paredz papildu samaksu par klīnisko darbu, kas ietver psiholoģisko,  neiropsiholoģisko, psihiatra, EEG speciālista novērtējumu u.c. darbības, saskaņā ar līgumu, ko nodrošina pakalpojuma sniegšanas procesā pieaicināts speciālists (gadā maksimālās izmaksas 129 976,00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faktisko pakalpojuma izpildi 2025. gada 1. pusgadā, secināts, ka vidējais klienta vietu aizpildījums ir 4 (plāns - 8).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Klientu vietu neizpilde skaidrojama ar to, ka pakalpojums ir salīdzinoši jauns (tā sniegšana uzsākta tikai 2024. gada 1. augustā). Pakalpojuma sniegšanas pirmajā gadā pakalpojumu institūcijā ir saņēmuši vidēji mēnesī 4 līdz 5 bērni ar nopietniem uzvedības traucējumiem – tas ir saistīts gan ar rūpīgo atlases procesu bērnu uzņemšanai programmā, gan ar darbinieku mainību, lai nodrošinātu, ka bērniem sniegtais pakalpojums ir kvalitatīvs un atbilstošs bērnu vajadzībām. Šobrīd bērnu skaits, kas saņem pakalpojumu sasniedzis 6, plānots, ka līdz šī gada beigām pakalpojumu institūcijā saņems jau visi plānotie 8 bērni.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faktiskajai pakalpojuma izpildei līdz 2025. gada 30. jūnijam un LM faktiskajam norēķinam par sniegto pakalpojumu līdz 2025. gada 31. jūlijam (LM naudas plūsma līdz š.g. 31.augustam), </w:t>
      </w:r>
      <w:r w:rsidR="00000000" w:rsidRPr="00000000" w:rsidDel="00000000">
        <w:rPr>
          <w:b w:val="1"/>
          <w:rtl w:val="0"/>
        </w:rPr>
        <w:t xml:space="preserve">pasākumam plānotā finansējuma prognozējamais atlikums 2025. gadā ir 135 830 </w:t>
      </w:r>
      <w:r w:rsidR="00000000" w:rsidRPr="00000000" w:rsidDel="00000000">
        <w:rPr>
          <w:b w:val="1"/>
          <w:i w:val="1"/>
          <w:rtl w:val="0"/>
        </w:rPr>
        <w:t xml:space="preserve">euro </w:t>
      </w:r>
      <w:r w:rsidR="00000000" w:rsidRPr="00000000" w:rsidDel="00000000">
        <w:rPr>
          <w:b w:val="1"/>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anotācijas pielikumā Nr. 1 "Sociālās rehabilitācijas pakalpojums bērniem ar uzvedības traucējumiem, kuri cietuši no vardarbības".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Identificēto atlikumu 135 830 </w:t>
      </w:r>
      <w:r w:rsidR="00000000" w:rsidRPr="00000000" w:rsidDel="00000000">
        <w:rPr>
          <w:i w:val="1"/>
          <w:rtl w:val="0"/>
        </w:rPr>
        <w:t xml:space="preserve">euro </w:t>
      </w:r>
      <w:r w:rsidR="00000000" w:rsidRPr="00000000" w:rsidDel="00000000">
        <w:rPr>
          <w:rtl w:val="0"/>
        </w:rPr>
        <w:t xml:space="preserve">apmērā, apakšprogrammas 05.01.00 "Sociālās rehabilitācijas valsts programmas"  ietvaros, plānots novirzīt dienas centru pakalpojuma, personām ar garīga rakstura traucējumiem, nodrošināšanai, jo pēc DI projekta beigām ir būtiski palielinājies dienas centru skaits, kas saņem valsts līdzfinansējumu.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Apakšprogrammas 05.01.00 "Sociālās rehabilitācijas valsts programmas" ietvaros īstenotajam 2025.–2027. gada PP "Personu ar invaliditāti asistentu un pavadoņu atlīdzības apmēra paaugstināšana" plānotā finansējuma prognozējamais atlikums 2025.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Asistenta un pavadoņa pakalpojuma mērķis ir sniegt atbalstu personai ar invaliditāti (pilngadīgai personai un bērnam ar invaliditāti) tādu darbību veikšanai ārpus mājokļa, kuras persona funkcionēšanas ierobežojumu dēļ nevar veikt patstāvīgi, kā arī veicināt personu ar invaliditāti mobilitāti un iesaistīšanos sabiedriskajā dzīvē, kā arī, lai atslogotu personu ar invaliditāti ģimenes locekļus.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ar invaliditāti skaits un īpatsvars pastāvīgo iedzīvotāju skaitā turpina pieaugt ar katru gadu. Tā, piemēram, 2014. gadā personu ar invaliditāti īpatsvars no kopējā valsts iedzīvotāju skaita bija 8,6%, 2023. gadā 11,4%, bet 2024. gada beigās 11,9 %. Kopējais personu ar invaliditāti skaits kopš 2014. gada ir pieaudzis par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Būtiskākais pieaugums pēdējo gadu laikā ir novērojams tieši starp personām, kas vecākas par 64 gadiem. Ja 2014. gadā šajā vecuma grupā invaliditāte bija noteikta 58 197 personām, tad 2024.gada beigās  – 105 703 personām. Tātad pieaugums šajā vecuma grupā pēdējo desmit gadu laikā ir par 82%, turpretim vecuma grupā no 18-63  (darbspējas vecums) šajā pašā laikā pieaugums ir par 2%. Liela daļai personu, kas vecākas par 64 gadiem, ir tieši smaga vai ļoti smaga invaliditāte, proti, I vai II invaliditātes grupa – attiecīgi 70% no visām I invaliditātes grupas personām, 49% no II invaliditātes grupas personām un 33% no III invaliditātes grupas personām. Bērnu ar invaliditāti īpatsvars starp personām ar invaliditāti jau vairākus gadus ir 4% ietvarā, un absolūtos skaitļos bērnu ar invaliditāti skaitam arī  tendence pieaugt – 10 gadu laikā bērnu ar invaliditāti skaits pieaudzis par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Personu ar invaliditāti skaita pieaugums tiešā veidā ietekmē asistenta un pavadoņa pakalpojuma skaita saņēmēju pieaugumu. Kopš 2025. gada sākuma līdz 2025. gada 30. jūnijam asistentu un pavadoņa pakalpojuma saņēmēju skaits mēnesī ir pieaudzis par 6,9% (par 1 199 personām, t.i., no 17 357 līdz 18 556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pakalpojumu saņēmēju skaita pieaugumu 2025. gadā, t.sk. pieauguma tempu no 2025. gada janvāra līdz 2025. gada jūnijam, prognozējams, ka līdz gada beigām asistentu un pavadoņu pakalpojuma saņēmēju skaits pieaugs vēl par 6,9%, t.i., kopumā 2025. gadā prognozējams 13,8% (par 2 394 personām, t.i., no 17 357 personām gada sākumā  līdz 19 751  personai gada beigās) pieaugums pakalpojumu saņēmēju skaitam. Lai gan pakalpojuma saņēmēju pieauguma temps tika plānots analoģiski pieauguma tempam precizētajā pakalpojuma izpildes plānā (gadā pieaugums 13,8%, par 2 424 personām, t.i., no 17 624 personām gada sākumā  līdz 20 048  personai gada beigās ), tomēr ir nobīde prognozētajā personu skaitā pret faktisko pakalpojuma saņēmēju skaitu uz 2025. gada sākumu (plāns 17 624 personas, fakts 17 357 personas), kā arī vidējais pakalpojuma saņēmēju skaits uz 1 pakalpojuma saņēmēju ir mazāks nekā plānots (asistenta pakalpojumam 0,4%, bet pavadoņa pakalpojumam 0,2% mazāks).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w:t>
      </w:r>
      <w:r w:rsidR="00000000" w:rsidRPr="00000000" w:rsidDel="00000000">
        <w:rPr>
          <w:i w:val="1"/>
          <w:vertAlign w:val="subscript"/>
          <w:rtl w:val="0"/>
        </w:rPr>
        <w:t xml:space="preserve">                               2.tabula. Asistenta un pavadoņa pakalpojuma saņēmēju skaits un vidējais pakalpojuma apjoms uz 1 personu mēnesī</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085"/>
        <w:gridCol w:w="1729"/>
        <w:gridCol w:w="1348"/>
        <w:gridCol w:w="898"/>
        <w:gridCol w:w="830"/>
        <w:tblGridChange w:id="0">
          <w:tblGrid>
            <w:gridCol w:w="4085"/>
            <w:gridCol w:w="1729"/>
            <w:gridCol w:w="1348"/>
            <w:gridCol w:w="898"/>
            <w:gridCol w:w="83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Precizēts plāns**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Izmaiņas, %</w:t>
            </w:r>
          </w:p>
        </w:tc>
      </w:tr>
      <w:tr>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Pakalpojuma saņēmēju skaits uz 01.01.2025. kopā, t.sk.:</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personas</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17 624</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17 357</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perscript"/>
                <w:rtl w:val="0"/>
              </w:rPr>
              <w:t xml:space="preserve">asistenta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17 483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17 216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perscript"/>
                <w:rtl w:val="0"/>
              </w:rPr>
              <w:t xml:space="preserve">pavadoņa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141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0.0</w:t>
            </w:r>
          </w:p>
        </w:tc>
      </w:tr>
      <w:tr>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Pakalpojuma saņēmēju skaits uz 31.12.2025. kopā, t.sk.:</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personas</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20 048</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19 751</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perscript"/>
                <w:rtl w:val="0"/>
              </w:rPr>
              <w:t xml:space="preserve">asistenta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19 871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19 506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perscript"/>
                <w:rtl w:val="0"/>
              </w:rPr>
              <w:t xml:space="preserve">pavadoņa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177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245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38.4</w:t>
            </w:r>
          </w:p>
        </w:tc>
      </w:tr>
      <w:tr>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Pakalpojuma apjoms vidēji uz 1 pakalpojuma saņēmēju mēnesī:</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perscript"/>
                <w:rtl w:val="0"/>
              </w:rPr>
              <w:t xml:space="preserve">asistenta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55.3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55.2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perscript"/>
                <w:rtl w:val="0"/>
              </w:rPr>
              <w:t xml:space="preserve">pavadoņa pakalpojums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58.4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-0.2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*PP 2025. - </w:t>
      </w:r>
      <w:r w:rsidR="00000000" w:rsidRPr="00000000" w:rsidDel="00000000">
        <w:rPr>
          <w:vertAlign w:val="superscript"/>
          <w:rtl w:val="0"/>
        </w:rPr>
        <w:t xml:space="preserve">2027. gadam "Personu ar invaliditāti asistentu un pavadoņu atlīdzības apmēra paaugstināšana";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**Precizēts plāns atbilstoši pakalpojuma faktiskajai izpildei līdz 2025. gada 30. jūnijam.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pasākumam plānots</w:t>
      </w:r>
      <w:r w:rsidR="00000000" w:rsidRPr="00000000" w:rsidDel="00000000">
        <w:rPr>
          <w:b w:val="1"/>
          <w:rtl w:val="0"/>
        </w:rPr>
        <w:t xml:space="preserve"> finansējuma prognozējamais atlikums 1 408 915 </w:t>
      </w:r>
      <w:r w:rsidR="00000000" w:rsidRPr="00000000" w:rsidDel="00000000">
        <w:rPr>
          <w:b w:val="1"/>
          <w:i w:val="1"/>
          <w:rtl w:val="0"/>
        </w:rPr>
        <w:t xml:space="preserve">euro </w:t>
      </w:r>
      <w:r w:rsidR="00000000" w:rsidRPr="00000000" w:rsidDel="00000000">
        <w:rPr>
          <w:b w:val="1"/>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anotācijas pielikumā Nr. 2 "Asistenta un pavadoņa pakalpojumam plānotie izdevumi/naudas plūsma un rezultatīvie rādītāji 2022.–2025.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Identificēto atlikumu 1 408 915 </w:t>
      </w:r>
      <w:r w:rsidR="00000000" w:rsidRPr="00000000" w:rsidDel="00000000">
        <w:rPr>
          <w:i w:val="1"/>
          <w:rtl w:val="0"/>
        </w:rPr>
        <w:t xml:space="preserve">euro </w:t>
      </w:r>
      <w:r w:rsidR="00000000" w:rsidRPr="00000000" w:rsidDel="00000000">
        <w:rPr>
          <w:rtl w:val="0"/>
        </w:rPr>
        <w:t xml:space="preserve">apmērā apakšprogrammas 05.01.00 "Sociālās rehabilitācijas valsts programmas"  ietvaros, plānots novirzīt dienas centru pakalpojuma personām ar garīga rakstura traucējumiem (41 126 </w:t>
      </w:r>
      <w:r w:rsidR="00000000" w:rsidRPr="00000000" w:rsidDel="00000000">
        <w:rPr>
          <w:i w:val="1"/>
          <w:rtl w:val="0"/>
        </w:rPr>
        <w:t xml:space="preserve">euro</w:t>
      </w:r>
      <w:r w:rsidR="00000000" w:rsidRPr="00000000" w:rsidDel="00000000">
        <w:rPr>
          <w:rtl w:val="0"/>
        </w:rPr>
        <w:t xml:space="preserve">), sociālās rehabilitācijas pakalpojumu vardarbību veikušām pilngadīgām personām (296 767 </w:t>
      </w:r>
      <w:r w:rsidR="00000000" w:rsidRPr="00000000" w:rsidDel="00000000">
        <w:rPr>
          <w:i w:val="1"/>
          <w:rtl w:val="0"/>
        </w:rPr>
        <w:t xml:space="preserve">euro</w:t>
      </w:r>
      <w:r w:rsidR="00000000" w:rsidRPr="00000000" w:rsidDel="00000000">
        <w:rPr>
          <w:rtl w:val="0"/>
        </w:rPr>
        <w:t xml:space="preserve">), sociālās rehabilitācijas pakalpojumu no vardarbības cietušām pilngadīgām personām (457 638 </w:t>
      </w:r>
      <w:r w:rsidR="00000000" w:rsidRPr="00000000" w:rsidDel="00000000">
        <w:rPr>
          <w:i w:val="1"/>
          <w:rtl w:val="0"/>
        </w:rPr>
        <w:t xml:space="preserve">euro</w:t>
      </w:r>
      <w:r w:rsidR="00000000" w:rsidRPr="00000000" w:rsidDel="00000000">
        <w:rPr>
          <w:rtl w:val="0"/>
        </w:rPr>
        <w:t xml:space="preserve">) nodrošināšanai un pasākuma "Valsts atbalsts pašvaldībām par sociālo pakalpojumu nodrošināšanu personas dzīvesvietā" (613 384  </w:t>
      </w:r>
      <w:r w:rsidR="00000000" w:rsidRPr="00000000" w:rsidDel="00000000">
        <w:rPr>
          <w:i w:val="1"/>
          <w:rtl w:val="0"/>
        </w:rPr>
        <w:t xml:space="preserve">euro</w:t>
      </w:r>
      <w:r w:rsidR="00000000" w:rsidRPr="00000000" w:rsidDel="00000000">
        <w:rPr>
          <w:rtl w:val="0"/>
        </w:rPr>
        <w:t xml:space="preserve">)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Apakšprogrammas 05.01.00 "Sociālās rehabilitācijas valsts programmas" ietvaros īstenotajam 2023.–2025. gada PP "Atbalsts minimālo ienākumu palielināšanai" apakšpasākumam "Atbalsts pašvaldībām GMI pabalsta un mājokļa pabalsta nodrošināšanai" plānotā finansējuma prognozējamais atlikums 2025.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Sociālo pakalpojumu un sociālās palīdzības likuma 13. panta 8. daļu, lai daļēji kompensētu pašvaldībām izdevumus par  garantētā minimālā ienākuma (turpmāk - GMI) un mājokļa pabalsta izdevumiem, valsts nodrošina mērķdotāciju pašvaldībām izdevumu segšanai 30 % apmērā no mājsaimniecībām izmaksātajiem iepriekš minētajiem pabalstiem.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Saeimā 2024. gada 4.decembrī tika pieņemti grozījumi Sociālo pakalpojumu un sociālās palīdzības likumā, kas paredz, ka no 2025. gada 1. janvāra grantēto minimālo ienākumu slieksni aprēķina 22% no ienākumu mediānas, vienlaikus stājās spēkā izmaiņas koeficientu apmēros, kurus piemēro aprēķinot mājokļa pabalsta apmēru (atbilstoši katras mājsaimniecības individuālajai situācijai, GMI summai piemērojamie koeficienti).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            </w:t>
      </w:r>
      <w:r w:rsidR="00000000" w:rsidRPr="00000000" w:rsidDel="00000000">
        <w:rPr>
          <w:i w:val="1"/>
          <w:vertAlign w:val="subscript"/>
          <w:rtl w:val="0"/>
        </w:rPr>
        <w:t xml:space="preserve">                                                          3. tabula. Valsts mērķdotācija 2025. gadā (Atbilstoši SPSPL grozījumu anotācijai (24-TA-2322))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8"/>
        <w:gridCol w:w="2950"/>
        <w:gridCol w:w="3021"/>
        <w:tblGridChange w:id="0">
          <w:tblGrid>
            <w:gridCol w:w="3218"/>
            <w:gridCol w:w="2950"/>
            <w:gridCol w:w="302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perscript"/>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GMI pabalsts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Mājokļa pabalsts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16 707 946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3 043 061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13 664 885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bscript"/>
          <w:rtl w:val="0"/>
        </w:rPr>
        <w:t xml:space="preserve">                                                                                                    4. tabula. GMI  pabalsta saņēmēju skaita un izdevumu plāns 2025. gadam.</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74"/>
        <w:gridCol w:w="1074"/>
        <w:gridCol w:w="3820"/>
        <w:gridCol w:w="3820"/>
        <w:gridCol w:w="3820"/>
        <w:gridCol w:w="4296"/>
        <w:gridCol w:w="4296"/>
        <w:gridCol w:w="4296"/>
        <w:tblGridChange w:id="0">
          <w:tblGrid>
            <w:gridCol w:w="1074"/>
            <w:gridCol w:w="1074"/>
            <w:gridCol w:w="3820"/>
            <w:gridCol w:w="3820"/>
            <w:gridCol w:w="3820"/>
            <w:gridCol w:w="4296"/>
            <w:gridCol w:w="4296"/>
            <w:gridCol w:w="4296"/>
          </w:tblGrid>
        </w:tblGridChange>
      </w:tblGrid>
      <w:tr>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dddddd"/>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Plāns </w:t>
            </w:r>
            <w:r w:rsidR="00000000" w:rsidRPr="00000000" w:rsidDel="00000000">
              <w:rPr>
                <w:sz w:val="24"/>
                <w:i w:val="1"/>
                <w:vertAlign w:val="subscript"/>
                <w:rtl w:val="0"/>
              </w:rPr>
              <w:t xml:space="preserve">atbilstoši 24-TA-2322</w:t>
            </w:r>
          </w:p>
        </w:tc>
        <w:tc>
          <w:tcPr>
            <w:shd w:fill="dddddd"/>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Precizēts plāns</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Personu skaits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GMI pabalsta vidējais apmērs</w:t>
            </w:r>
          </w:p>
        </w:tc>
        <w:tc>
          <w:tcPr>
            <w:shd w:fill="dddddd"/>
            <w:vAlign w:val="bottom"/>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Valsts dotācija/ GMI pabalsts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Personu skaits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GMI pabalsta vidējais apmērs</w:t>
            </w:r>
          </w:p>
        </w:tc>
        <w:tc>
          <w:tcPr>
            <w:shd w:fill="dddddd"/>
            <w:vAlign w:val="bottom"/>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Valsts dotācija/ GMI pabalsts</w:t>
            </w:r>
          </w:p>
        </w:tc>
      </w:tr>
      <w:tr>
        <w:tc>
          <w:tcPr>
            <w:shd w:fill="dddddd"/>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GMI pabalsts</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8 341</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103.44</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3 043 061</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8 715</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102.42</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u w:val="single"/>
                <w:vertAlign w:val="subscript"/>
                <w:rtl w:val="0"/>
              </w:rPr>
              <w:t xml:space="preserve">3 144 298</w:t>
            </w:r>
          </w:p>
        </w:tc>
      </w:tr>
      <w:tr>
        <w:tc>
          <w:tcPr>
            <w:shd w:fill="ffffff"/>
            <w:vAlign w:val="center"/>
            <w:noWrap w:val="true"/>
            <w:vMerge w:val="restart"/>
            <w:gridSpan w:val="7"/>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bscript"/>
                <w:rtl w:val="0"/>
              </w:rPr>
              <w:t xml:space="preserve">Starpība/ plānotā finansējuma prognozējamais iztrūkums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-101 237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sākotnējam plānam, GMI pabalsta saņēmēju skaits 2025. gadā tika prognozēts vidēji mēnesī 8341 persona, vidējais izmaksātais pabalsta apmērs  1 personai mēnesī 103,44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atbilstoši faktiskajam GMI pabalsta saņēmēju skaitam un izmaksātajiem pabalsta apmēriem līdz 2025. gada 30. jūnijam, ir precizējusi plānoto saņēmēju skaitu vidēji mēnesī līdz 8 715 personām, bet izmaksāto pabalsta apmēru vidēji mēnesī uz 1 personu līdz 102,42 </w:t>
      </w:r>
      <w:r w:rsidR="00000000" w:rsidRPr="00000000" w:rsidDel="00000000">
        <w:rPr>
          <w:i w:val="1"/>
          <w:rtl w:val="0"/>
        </w:rPr>
        <w:t xml:space="preserve">euro</w:t>
      </w:r>
      <w:r w:rsidR="00000000" w:rsidRPr="00000000" w:rsidDel="00000000">
        <w:rPr>
          <w:rtl w:val="0"/>
        </w:rPr>
        <w:t xml:space="preserve">, kā rezultātā ir precizēta valsts budžeta izdevumu prognoze no 3 043 061 </w:t>
      </w:r>
      <w:r w:rsidR="00000000" w:rsidRPr="00000000" w:rsidDel="00000000">
        <w:rPr>
          <w:i w:val="1"/>
          <w:rtl w:val="0"/>
        </w:rPr>
        <w:t xml:space="preserve">euro </w:t>
      </w:r>
      <w:r w:rsidR="00000000" w:rsidRPr="00000000" w:rsidDel="00000000">
        <w:rPr>
          <w:rtl w:val="0"/>
        </w:rPr>
        <w:t xml:space="preserve">līdz 3 144 298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bscript"/>
          <w:rtl w:val="0"/>
        </w:rPr>
        <w:t xml:space="preserve">                                                                                               5. tabula. Mājokļa pabalsta saņēmēju skaita un izdevumu plāns 2025. gadam.</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08"/>
        <w:gridCol w:w="1308"/>
        <w:gridCol w:w="3928"/>
        <w:gridCol w:w="3928"/>
        <w:gridCol w:w="3928"/>
        <w:gridCol w:w="3954"/>
        <w:gridCol w:w="3954"/>
        <w:gridCol w:w="3954"/>
        <w:tblGridChange w:id="0">
          <w:tblGrid>
            <w:gridCol w:w="1308"/>
            <w:gridCol w:w="1308"/>
            <w:gridCol w:w="3928"/>
            <w:gridCol w:w="3928"/>
            <w:gridCol w:w="3928"/>
            <w:gridCol w:w="3954"/>
            <w:gridCol w:w="3954"/>
            <w:gridCol w:w="3954"/>
          </w:tblGrid>
        </w:tblGridChange>
      </w:tblGrid>
      <w:tr>
        <w:tc>
          <w:tcPr>
            <w:shd w:fill="ffffff"/>
            <w:vAlign w:val="bottom"/>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dddddd"/>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Plāns </w:t>
            </w:r>
            <w:r w:rsidR="00000000" w:rsidRPr="00000000" w:rsidDel="00000000">
              <w:rPr>
                <w:sz w:val="24"/>
                <w:i w:val="1"/>
                <w:vertAlign w:val="superscript"/>
                <w:rtl w:val="0"/>
              </w:rPr>
              <w:t xml:space="preserve">atbilstoši 24-TA-2322</w:t>
            </w:r>
          </w:p>
        </w:tc>
        <w:tc>
          <w:tcPr>
            <w:shd w:fill="dddddd"/>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Precizēts plāns</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Personu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Mājokļa pabalsta vidējais apmērs</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Valsts dotācija/ Mājokļa pabalsts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Personu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Mājokļa pabalsta vidējais apmērs</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Valsts dotācija/ Mājokļa pabalsts</w:t>
            </w:r>
          </w:p>
        </w:tc>
      </w:tr>
      <w:tr>
        <w:tc>
          <w:tcPr>
            <w:shd w:fill="dddddd"/>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Mājokļa pabalsts</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32 906</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114.06</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13 664 885</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31 882</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99.49</w:t>
            </w:r>
          </w:p>
        </w:tc>
        <w:tc>
          <w:tcPr>
            <w:shd w:fill="dddddd"/>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u w:val="single"/>
                <w:vertAlign w:val="superscript"/>
                <w:rtl w:val="0"/>
              </w:rPr>
              <w:t xml:space="preserve">11 358 299</w:t>
            </w:r>
          </w:p>
        </w:tc>
      </w:tr>
      <w:tr>
        <w:tc>
          <w:tcPr>
            <w:shd w:fill="ffffff"/>
            <w:vAlign w:val="center"/>
            <w:noWrap w:val="true"/>
            <w:vMerge w:val="restart"/>
            <w:gridSpan w:val="7"/>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i w:val="1"/>
                <w:vertAlign w:val="superscript"/>
                <w:rtl w:val="0"/>
              </w:rPr>
              <w:t xml:space="preserve">Starpība/ plānotā finansējuma prognozējamais atlikums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2 306 586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sākotnējam plānam, mājokļa pabalsta saņēmēju skaits 2025. gadā tika prognozēts vidēji mēnesī 32 906 personas, vidējais izmaksātais pabalsta apmērs  1 personai mēnesī 114,06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atbilstoši faktiskajam mājokļa pabalsta saņēmēju skaitam un izmaksātajiem pabalsta apmēriem līdz 2025. gada 30. jūnijam, ir precizējusi plānoto saņēmēju skaitu vidēji mēnesī līdz 31 882 personām, bet izmaksāto pabalsta apmēru vidēji mēnesī uz 1 personu līdz 99,49 </w:t>
      </w:r>
      <w:r w:rsidR="00000000" w:rsidRPr="00000000" w:rsidDel="00000000">
        <w:rPr>
          <w:i w:val="1"/>
          <w:rtl w:val="0"/>
        </w:rPr>
        <w:t xml:space="preserve">euro</w:t>
      </w:r>
      <w:r w:rsidR="00000000" w:rsidRPr="00000000" w:rsidDel="00000000">
        <w:rPr>
          <w:rtl w:val="0"/>
        </w:rPr>
        <w:t xml:space="preserve">, kā rezultātā ir precizēta valsts budžeta izdevumu prognoze no 13 664 885 </w:t>
      </w:r>
      <w:r w:rsidR="00000000" w:rsidRPr="00000000" w:rsidDel="00000000">
        <w:rPr>
          <w:i w:val="1"/>
          <w:rtl w:val="0"/>
        </w:rPr>
        <w:t xml:space="preserve">euro </w:t>
      </w:r>
      <w:r w:rsidR="00000000" w:rsidRPr="00000000" w:rsidDel="00000000">
        <w:rPr>
          <w:rtl w:val="0"/>
        </w:rPr>
        <w:t xml:space="preserve">līdz 11 358 299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Mājokļa pabalstu izdevumus ietekmē virkne ārējo faktoru, kā piemēram mājsaimniecību ienākumu (minimālās mēnešalgas izmaiņas, pensiju indeksācijas apmērs, kā arī dažādu valsts sociālo pabalstu, kurus izmaksā VSAA, izmaiņas) un izdevumu izmaiņas. Kā vienu no galvenajiem iemesliem mājokļa pabalsta izdevumu plāna neizpildei var minēt salīdzinoši silto 2024./2025. gada ziemu.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bscript"/>
          <w:rtl w:val="0"/>
        </w:rPr>
        <w:t xml:space="preserve">                                   6. tabula. Precizēti izdevumi valsts mērķdotācijai GMI un mājokļa pabalsta izdevumu segšanai pašvaldībām 2025. gadā</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9"/>
        <w:gridCol w:w="3069"/>
        <w:gridCol w:w="2882"/>
        <w:tblGridChange w:id="0">
          <w:tblGrid>
            <w:gridCol w:w="3239"/>
            <w:gridCol w:w="3069"/>
            <w:gridCol w:w="288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perscript"/>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GMI pabalsts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Mājokļa pabalsts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14 502 597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3 144 298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perscript"/>
                <w:rtl w:val="0"/>
              </w:rPr>
              <w:t xml:space="preserve">11 358 299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pasākumam </w:t>
      </w:r>
      <w:r w:rsidR="00000000" w:rsidRPr="00000000" w:rsidDel="00000000">
        <w:rPr>
          <w:b w:val="1"/>
          <w:rtl w:val="0"/>
        </w:rPr>
        <w:t xml:space="preserve">plānots finansējuma prognozējamais atlikums 2 205 349 </w:t>
      </w:r>
      <w:r w:rsidR="00000000" w:rsidRPr="00000000" w:rsidDel="00000000">
        <w:rPr>
          <w:b w:val="1"/>
          <w:i w:val="1"/>
          <w:rtl w:val="0"/>
        </w:rPr>
        <w:t xml:space="preserve">euro </w:t>
      </w:r>
      <w:r w:rsidR="00000000" w:rsidRPr="00000000" w:rsidDel="00000000">
        <w:rPr>
          <w:b w:val="1"/>
          <w:rtl w:val="0"/>
        </w:rPr>
        <w:t xml:space="preserve">apmērā</w:t>
      </w:r>
      <w:r w:rsidR="00000000" w:rsidRPr="00000000" w:rsidDel="00000000">
        <w:rPr>
          <w:rtl w:val="0"/>
        </w:rPr>
        <w:t xml:space="preserve"> (16 707 946 </w:t>
      </w:r>
      <w:r w:rsidR="00000000" w:rsidRPr="00000000" w:rsidDel="00000000">
        <w:rPr>
          <w:i w:val="1"/>
          <w:rtl w:val="0"/>
        </w:rPr>
        <w:t xml:space="preserve">euro </w:t>
      </w:r>
      <w:r w:rsidR="00000000" w:rsidRPr="00000000" w:rsidDel="00000000">
        <w:rPr>
          <w:rtl w:val="0"/>
        </w:rPr>
        <w:t xml:space="preserve">– 14 502 597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anotācijas pielikumā Nr. 3 "Mājokļa pabalsta un GMI pabalsta izdevumi 2025. gadā (naudas plūsma)".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Identificēto atlikumu apakšprogrammā 05.01.00 "Sociālās rehabilitācijas valsts programmas" 2 205 349 euro apmērā plānots novirzīt uz apakšprogrammu: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- 05.01.00 "Sociālās rehabilitācijas valsts programmas" 146 528 </w:t>
      </w:r>
      <w:r w:rsidR="00000000" w:rsidRPr="00000000" w:rsidDel="00000000">
        <w:rPr>
          <w:i w:val="1"/>
          <w:rtl w:val="0"/>
        </w:rPr>
        <w:t xml:space="preserve">euro </w:t>
      </w:r>
      <w:r w:rsidR="00000000" w:rsidRPr="00000000" w:rsidDel="00000000">
        <w:rPr>
          <w:rtl w:val="0"/>
        </w:rPr>
        <w:t xml:space="preserve">apmērā pasākuma "Valsts atbalsts pašvaldībām par sociālo pakalpojumu nodrošināšanu personas dzīvesvietā"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- 05.03.00 "Aprūpe valsts sociālās aprūpes institūcijās" 1 996 501 </w:t>
      </w:r>
      <w:r w:rsidR="00000000" w:rsidRPr="00000000" w:rsidDel="00000000">
        <w:rPr>
          <w:i w:val="1"/>
          <w:rtl w:val="0"/>
        </w:rPr>
        <w:t xml:space="preserve">euro </w:t>
      </w:r>
      <w:r w:rsidR="00000000" w:rsidRPr="00000000" w:rsidDel="00000000">
        <w:rPr>
          <w:rtl w:val="0"/>
        </w:rPr>
        <w:t xml:space="preserve">apmērā valsts sociālās aprūpes centru pakalpojumu nodrošināšanai un neatliekamu infrastruktūras sakārtošanas pasākumu nodrošināšanai (elektroinstalāciju atjaunošanas darbi, kanalizācijas, ūdensvadu nomaiņa,  granulu apkures katlu uzstādīšana, jumta siltināšanas u.c. remontdarbi, kas saistīti ar klientu drošības un higiēnas prasību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- 97.02.00 "Nozares centralizēto funkciju izpilde" 62 320 </w:t>
      </w:r>
      <w:r w:rsidR="00000000" w:rsidRPr="00000000" w:rsidDel="00000000">
        <w:rPr>
          <w:i w:val="1"/>
          <w:rtl w:val="0"/>
        </w:rPr>
        <w:t xml:space="preserve">euro </w:t>
      </w:r>
      <w:r w:rsidR="00000000" w:rsidRPr="00000000" w:rsidDel="00000000">
        <w:rPr>
          <w:rtl w:val="0"/>
        </w:rPr>
        <w:t xml:space="preserve">apmērā, lai nodrošinātu valsts informācijas sistēmas "Valsts sociālās politikas monitoringa informācijas sistēma" (SPOLIS) papildinājumu veikšanu saistībā ar Valsts kontroles lietderības revīzijas "Vai valsts finansētie tehniskie palīglīdzekļi tiek nodrošināti atbilstoši mērķgrupas vajadzībām un iespējami labākajā veidā?" ieteikumu ieviešanu.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Apakšprogrammas 05.63.00 "Dotācija biedrībām, nodibinājumiem un reliģiskām organizācijām" ietvaros īstenotajam 2025. gada PP "Atbalsts labklājības jomas NVO pasākumu īstenošanai" plānotā finansējuma prognozējamais atlikums 2025.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2025. gadam un budžeta ietvaru 2025., 2026. un 2027. gadam" II lasījumā Saeimā tika piešķirts papildu finansējums Daugavpils pensionāru biedrības "KRONA" darbības nodrošināšanai nepieciešamā aprīkojuma un inventāra iegādei un senioru interešu pārstāvniecībai, tajā skaitā informētības pasākumu organizēšanai Latgales reģionā, taču līgums ar minēto biedrību netika noslēgts.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pasākumam plānots </w:t>
      </w:r>
      <w:r w:rsidR="00000000" w:rsidRPr="00000000" w:rsidDel="00000000">
        <w:rPr>
          <w:b w:val="1"/>
          <w:rtl w:val="0"/>
        </w:rPr>
        <w:t xml:space="preserve">finansējuma prognozējamais atlikums 52 400 </w:t>
      </w:r>
      <w:r w:rsidR="00000000" w:rsidRPr="00000000" w:rsidDel="00000000">
        <w:rPr>
          <w:b w:val="1"/>
          <w:i w:val="1"/>
          <w:rtl w:val="0"/>
        </w:rPr>
        <w:t xml:space="preserve">euro </w:t>
      </w:r>
      <w:r w:rsidR="00000000" w:rsidRPr="00000000" w:rsidDel="00000000">
        <w:rPr>
          <w:b w:val="1"/>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Identificēto atlikumu apakšprogrammā 05.63.00 "Dotācija biedrībām, nodibinājumiem un reliģiskām organizācijām" 52 400 </w:t>
      </w:r>
      <w:r w:rsidR="00000000" w:rsidRPr="00000000" w:rsidDel="00000000">
        <w:rPr>
          <w:i w:val="1"/>
          <w:rtl w:val="0"/>
        </w:rPr>
        <w:t xml:space="preserve">euro </w:t>
      </w:r>
      <w:r w:rsidR="00000000" w:rsidRPr="00000000" w:rsidDel="00000000">
        <w:rPr>
          <w:rtl w:val="0"/>
        </w:rPr>
        <w:t xml:space="preserve">apmērā plānots novirzīt uz apakšprogrammu 05.01.00 "Sociālās rehabilitācijas valsts programmas" dienas centru pakalpojuma, personām ar garīga rakstura traucējumiem, nodrošināšanai, jo pēc DI projekta beigām ir būtiski palielinājies dienas centru skaits, kas saņem valsts līdzfinansējumu.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Apakšprogrammas 22.03.00 "Valsts atbalsts ārpusģimenes aprūpei" ietvaros īstenotajam 2023. - 2025. gada PP "Ārpusģimenes aprūpes atbalsta pakalpojumu pilnveide, tai skaitā bērniem īpašās situācijās" apakšpasākumam "Nodrošināts bāreņu un bez vecāku gādības palikušo bērnu atbalsts patstāvīgas dzīves uzsākšanai pēc pilngadības sasniegšanas" plānotā finansējuma prognozējamais atlikums 2025.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 "Ārpusģimenes aprūpes atbalsta pakalpojumu pilnveide, tai skaitā bērniem īpašās situācijās" ietvaros tiek īstenoti un finansēti divi apakšpasākumi.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vertAlign w:val="subscript"/>
          <w:rtl w:val="0"/>
        </w:rPr>
        <w:t xml:space="preserve">7.tabula. PP apakšpasākumiem plānotais finansējums</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39"/>
        <w:gridCol w:w="4939"/>
        <w:gridCol w:w="4401"/>
        <w:tblGridChange w:id="0">
          <w:tblGrid>
            <w:gridCol w:w="4939"/>
            <w:gridCol w:w="4939"/>
            <w:gridCol w:w="4401"/>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PP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2025. gadā plānotais finansējums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vertAlign w:val="superscript"/>
                <w:rtl w:val="0"/>
              </w:rPr>
              <w:t xml:space="preserve">22.03.00 "Valsts atbalsts ārpusģimenes aprūpei"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vertAlign w:val="superscript"/>
                <w:rtl w:val="0"/>
              </w:rPr>
              <w:t xml:space="preserve">PP "Ārpusģimenes aprūpes atbalsta pakalpojumu pilnveide, tai skaitā bērniem īpašās situācijās" apakšpasākumu kopsumma: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perscript"/>
                <w:rtl w:val="0"/>
              </w:rPr>
              <w:t xml:space="preserve">3 643 463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"Nodrošināta ārpusģimenes aprūpes atbalsta centru sniegto pakalpojumu pilnveide un paplašināšana, kā arī stiprinātas aizbildņu prasmes un zināšanas bērnu aprūpē"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1 125 501</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"Nodrošināts bāreņu un bez vecāku gādības palikušo bērnu atbalsts patstāvīgas dzīves uzsākšanai pēc pilngadības sasniegšanas"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2 517 962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Apakšpasākuma "Nodrošināts bāreņu un bez vecāku gādības palikušo bērnu atbalsts patstāvīgas dzīves uzsākšanai pēc pilngadības sasniegšanas" ietvaros, sākot ar 2024. gada maiju tiek sniegti atbalsta pasākumi jauniešiem, palīdzot viņiem integrēties sabiedrībā, veicinot sociālo prasmju un iemaņu uzlabošanu, kā arī nodrošinot mentoru pakalpojumu un atbalsta grupas prasmju un iemaņu apguvei patstāvīgas dzīves uzsākšanai.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Apakšpasākuma ietvaros 2025.gadā tika plānots sniegt atbalstu 847 jauniešiem, plānotais atbalsta maksimālais apmērs vienam jaunietim 2 972,80 </w:t>
      </w:r>
      <w:r w:rsidR="00000000" w:rsidRPr="00000000" w:rsidDel="00000000">
        <w:rPr>
          <w:i w:val="1"/>
          <w:rtl w:val="0"/>
        </w:rPr>
        <w:t xml:space="preserve">euro </w:t>
      </w:r>
      <w:r w:rsidR="00000000" w:rsidRPr="00000000" w:rsidDel="00000000">
        <w:rPr>
          <w:rtl w:val="0"/>
        </w:rPr>
        <w:t xml:space="preserve">gadā (tai skaitā administrēšanas izdevumi 10%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LM, izmantojot dažādus komunikāciju kanālus, ir aktīvi sniegusi un turpina sniegt informatīvu un metodisku atbalstu pašvaldībām jaunā pakalpojuma ieviešanā, faktiskā izpilde ir mazāka kā plānots. LM turpina aktīvi komunicēt ar visām pašvaldībām, sniedzot konsultatīvu un metodisku atbalstu, lai pēc iespējas vairāk pašvaldības sniegtu atbalsta pasākumus jauniešiem. Tāpat LM maijā un jūnijā organizēja vairākus klātienes reģionālos seminārus, lai noskaidrotu apstākļus, kas kavē atbalsta pasākumu ieviešanu, kā arī aicināja pašvaldības aktīvāk strādāt pie atbalsta pasākumu sniegšanas jauniešiem.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Neskatoties uz veiktajiem pasākumiem pašvaldībās, sniegto atbalsta pakalpojums skaits pieaug lēnāk kā sākotnēji plānots - 2025.gada 1.ceturksnī atbalsta pasākumus sniedza 15 pašvaldības un izpilde ir 77 367 </w:t>
      </w:r>
      <w:r w:rsidR="00000000" w:rsidRPr="00000000" w:rsidDel="00000000">
        <w:rPr>
          <w:i w:val="1"/>
          <w:rtl w:val="0"/>
        </w:rPr>
        <w:t xml:space="preserve">euro </w:t>
      </w:r>
      <w:r w:rsidR="00000000" w:rsidRPr="00000000" w:rsidDel="00000000">
        <w:rPr>
          <w:rtl w:val="0"/>
        </w:rPr>
        <w:t xml:space="preserve">(vidēji mēnesī 25 789 </w:t>
      </w:r>
      <w:r w:rsidR="00000000" w:rsidRPr="00000000" w:rsidDel="00000000">
        <w:rPr>
          <w:i w:val="1"/>
          <w:rtl w:val="0"/>
        </w:rPr>
        <w:t xml:space="preserve">euro</w:t>
      </w:r>
      <w:r w:rsidR="00000000" w:rsidRPr="00000000" w:rsidDel="00000000">
        <w:rPr>
          <w:rtl w:val="0"/>
        </w:rPr>
        <w:t xml:space="preserve">) un 2025.gada 2.ceturknī atbalsta pasākumus sniedza 17 pašvaldības un izpilde ir 117 377 </w:t>
      </w:r>
      <w:r w:rsidR="00000000" w:rsidRPr="00000000" w:rsidDel="00000000">
        <w:rPr>
          <w:i w:val="1"/>
          <w:rtl w:val="0"/>
        </w:rPr>
        <w:t xml:space="preserve">euro </w:t>
      </w:r>
      <w:r w:rsidR="00000000" w:rsidRPr="00000000" w:rsidDel="00000000">
        <w:rPr>
          <w:rtl w:val="0"/>
        </w:rPr>
        <w:t xml:space="preserve">(vidēji mēnesī 39 126 </w:t>
      </w:r>
      <w:r w:rsidR="00000000" w:rsidRPr="00000000" w:rsidDel="00000000">
        <w:rPr>
          <w:i w:val="1"/>
          <w:rtl w:val="0"/>
        </w:rPr>
        <w:t xml:space="preserve">euro</w:t>
      </w:r>
      <w:r w:rsidR="00000000" w:rsidRPr="00000000" w:rsidDel="00000000">
        <w:rPr>
          <w:rtl w:val="0"/>
        </w:rPr>
        <w:t xml:space="preserve">). Kā arī jauniešu skaits, kuri vēlas saņemt pakalpojumu ir mazāks kā plānots – atbilstoši pašvaldību sniegtajām atskaitēm par 2025.gada 1.un 2.ceturksni atbalsts sniegts 279 jauniešiem.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LM prognozē, ka 2025. gadā valsts kompensēs pašvaldībām izdevumus par nodrošinātajiem atbalsta pasākumiem 301 jaunietim, un sniegto atbalsta pasākumu kompensējamā summa pašvaldībām vidēji vienam jaunietim sasniegs 1 428,42 </w:t>
      </w:r>
      <w:r w:rsidR="00000000" w:rsidRPr="00000000" w:rsidDel="00000000">
        <w:rPr>
          <w:i w:val="1"/>
          <w:rtl w:val="0"/>
        </w:rPr>
        <w:t xml:space="preserve">euro</w:t>
      </w:r>
      <w:r w:rsidR="00000000" w:rsidRPr="00000000" w:rsidDel="00000000">
        <w:rPr>
          <w:rtl w:val="0"/>
        </w:rPr>
        <w:t xml:space="preserve">, kopumā 2025. gadā nepieciešams finansējums 429 954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PP apakšpasākumam "Nodrošināts bāreņu un bez vecāku gādības palikušo bērnu atbalsts patstāvīgas dzīves uzsākšanai pēc pilngadības sasniegšanas" 2025. gadā prognozējams plānotā finansējuma atlikums 2 088 008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anotācijas pielikumā Nr. 4 "PP "Ārpusģimenes aprūpes atbalsta pakalpojumu pilnveide, tai skaitā bērniem īpašās situācijās" apakšpasākuma "Nodrošināts bāreņu un bez vecāku gādības palikušo bērnu atbalsts patstāvīgas dzīves uzsākšanai pēc pilngadības sasniegšanas" plānotā izpilde 2025.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Identificēto atlikumu 2 088 008 </w:t>
      </w:r>
      <w:r w:rsidR="00000000" w:rsidRPr="00000000" w:rsidDel="00000000">
        <w:rPr>
          <w:i w:val="1"/>
          <w:rtl w:val="0"/>
        </w:rPr>
        <w:t xml:space="preserve">euro </w:t>
      </w:r>
      <w:r w:rsidR="00000000" w:rsidRPr="00000000" w:rsidDel="00000000">
        <w:rPr>
          <w:rtl w:val="0"/>
        </w:rPr>
        <w:t xml:space="preserve">apmērā plānots novirzīt pakalpojumiem pēc kuriem pieprasījums ir lielāks nekā plānots, kā arī neatliekamiem nozares pasākumiem apakšprogrammā: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- 05.03.00 "Aprūpe valsts sociālās aprūpes institūcijās" 1 769 646 </w:t>
      </w:r>
      <w:r w:rsidR="00000000" w:rsidRPr="00000000" w:rsidDel="00000000">
        <w:rPr>
          <w:i w:val="1"/>
          <w:rtl w:val="0"/>
        </w:rPr>
        <w:t xml:space="preserve">euro </w:t>
      </w:r>
      <w:r w:rsidR="00000000" w:rsidRPr="00000000" w:rsidDel="00000000">
        <w:rPr>
          <w:rtl w:val="0"/>
        </w:rPr>
        <w:t xml:space="preserve">VSAC neatliekamu infrastruktūras sakārtošanas pasākumu nodrošināšanai (elektroinstalāciju atjaunošanas darbi, kanalizācijas, ūdensvadu nomaiņa,  granulu apkures katlu uzstādīšana, jumta siltināšanas u.c. remontdarbi, kas saistīti ar klientu drošības un higiēnas prasību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- 22.03.00 "Valsts atbalsts ārpusģimenes aprūpei" 318 362 </w:t>
      </w:r>
      <w:r w:rsidR="00000000" w:rsidRPr="00000000" w:rsidDel="00000000">
        <w:rPr>
          <w:i w:val="1"/>
          <w:rtl w:val="0"/>
        </w:rPr>
        <w:t xml:space="preserve">euro </w:t>
      </w:r>
      <w:r w:rsidR="00000000" w:rsidRPr="00000000" w:rsidDel="00000000">
        <w:rPr>
          <w:rtl w:val="0"/>
        </w:rPr>
        <w:t xml:space="preserve">ĀAAC sniegto pamatpakalpojumu nodrošināšanai, tai skaitā izdevumi ĀAAC atbalstu (sociālā darbinieka, psihologa konsultācijas u.c. atbalstu) saņēmušajām audžuģimenēm un specializētajām audžuģimenēm, psihologa konsultācijas adoptētājiem, aizbildņiem un viesģimenēm, tai skaitā  konsultācijas ārkārtas aizbildņiem pakalpojumu administrēšanas izdevumu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Speciālā budžeta apakšprogrammas 04.03.00 "Darba negadījumu speciālais budžets" plānotā finansējuma subsīdijām un dotācijām prognozējamais atlikums 2025.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analizējot 7 mēnešu izpildes datus un statistisko informāciju, ir veikusi speciālā budžeta apakšprogrammas 04.03.00 "Darba negadījumu speciālais budžets" 2025. gadam plānoto izdevumu subsīdijām un dotācijām (pārskaitījumi medicīnas iestādēm par personas ārstēšanos, aprūpi, medicīnisko un profesionālo rehabilitāciju sakarā ar nelaimes gadījumu darbā vai arodslimību, par protezēšanu, rehabilitācijas līdzekļu iegādi un to remontu, pavadoņu apmaksu un ārstniecības iestādes apmeklēšanai paredzēto ceļa izdevumu apmaksu) analīzi.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 budžeta apakšprogrammā 04.03.00 "Darba negadījumu speciālais budžets" 2025. gadā izdevumi subsīdijām un dotācijām (ar FM 09.04.2025. rīkojumu Nr. 1.1-1/12/114 "Par apropriāciju izmaiņām transfertu veikšanai valsts budžeta izpildes procesā un ārvalstu finanšu palīdzības līdzekļu un to atlikumu saimnieciskā gada sākumā izmantošanai") plānoti 519 897 </w:t>
      </w:r>
      <w:r w:rsidR="00000000" w:rsidRPr="00000000" w:rsidDel="00000000">
        <w:rPr>
          <w:i w:val="1"/>
          <w:rtl w:val="0"/>
        </w:rPr>
        <w:t xml:space="preserve">euro </w:t>
      </w:r>
      <w:r w:rsidR="00000000" w:rsidRPr="00000000" w:rsidDel="00000000">
        <w:rPr>
          <w:rtl w:val="0"/>
        </w:rPr>
        <w:t xml:space="preserve">apmērā, pakalpojumu saņēmēju skaits vidēji mēnesī tika plānots 638 personas ar vidējo apmaksājamā pakalpojuma apmēru 814,89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2025. gada izpildes datus, izdevumi subsīdijām un dotācijām 7 mēnešos bija 256 028 </w:t>
      </w:r>
      <w:r w:rsidR="00000000" w:rsidRPr="00000000" w:rsidDel="00000000">
        <w:rPr>
          <w:i w:val="1"/>
          <w:rtl w:val="0"/>
        </w:rPr>
        <w:t xml:space="preserve">euro</w:t>
      </w:r>
      <w:r w:rsidR="00000000" w:rsidRPr="00000000" w:rsidDel="00000000">
        <w:rPr>
          <w:rtl w:val="0"/>
        </w:rPr>
        <w:t xml:space="preserve">, t.i., 49,2% no gada plāna (7 mēnešu vidējais rādītājs 58,3%).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prognozējot subsīdiju un dotāciju izpildi, ņem vērā gan 2025. gada faktiskās izpildes tendences un statistikas datus, gan turpmāko mēnešu prognozētos rādītājus un tiek prognozēts, ka vidējais apmaksājamā pakalpojuma apmērs samazināsies par 170,39 </w:t>
      </w:r>
      <w:r w:rsidR="00000000" w:rsidRPr="00000000" w:rsidDel="00000000">
        <w:rPr>
          <w:i w:val="1"/>
          <w:rtl w:val="0"/>
        </w:rPr>
        <w:t xml:space="preserve">euro </w:t>
      </w:r>
      <w:r w:rsidR="00000000" w:rsidRPr="00000000" w:rsidDel="00000000">
        <w:rPr>
          <w:rtl w:val="0"/>
        </w:rPr>
        <w:t xml:space="preserve">(no 814,89 </w:t>
      </w:r>
      <w:r w:rsidR="00000000" w:rsidRPr="00000000" w:rsidDel="00000000">
        <w:rPr>
          <w:i w:val="1"/>
          <w:rtl w:val="0"/>
        </w:rPr>
        <w:t xml:space="preserve">euro </w:t>
      </w:r>
      <w:r w:rsidR="00000000" w:rsidRPr="00000000" w:rsidDel="00000000">
        <w:rPr>
          <w:rtl w:val="0"/>
        </w:rPr>
        <w:t xml:space="preserve">līdz 644,50 </w:t>
      </w:r>
      <w:r w:rsidR="00000000" w:rsidRPr="00000000" w:rsidDel="00000000">
        <w:rPr>
          <w:i w:val="1"/>
          <w:rtl w:val="0"/>
        </w:rPr>
        <w:t xml:space="preserve">euro</w:t>
      </w:r>
      <w:r w:rsidR="00000000" w:rsidRPr="00000000" w:rsidDel="00000000">
        <w:rPr>
          <w:rtl w:val="0"/>
        </w:rPr>
        <w:t xml:space="preserve">), pie pakalpojuma saņēmēju skaita 638 personām vidēji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izdevumiem subsīdijām un dotācijām 2025. gadā tiek prognozēts izdevumu ietaupījums 108 704 </w:t>
      </w:r>
      <w:r w:rsidR="00000000" w:rsidRPr="00000000" w:rsidDel="00000000">
        <w:rPr>
          <w:i w:val="1"/>
          <w:rtl w:val="0"/>
        </w:rPr>
        <w:t xml:space="preserve">euro </w:t>
      </w:r>
      <w:r w:rsidR="00000000" w:rsidRPr="00000000" w:rsidDel="00000000">
        <w:rPr>
          <w:rtl w:val="0"/>
        </w:rPr>
        <w:t xml:space="preserve">apmērā (170,39 </w:t>
      </w:r>
      <w:r w:rsidR="00000000" w:rsidRPr="00000000" w:rsidDel="00000000">
        <w:rPr>
          <w:i w:val="1"/>
          <w:rtl w:val="0"/>
        </w:rPr>
        <w:t xml:space="preserve">euro </w:t>
      </w:r>
      <w:r w:rsidR="00000000" w:rsidRPr="00000000" w:rsidDel="00000000">
        <w:rPr>
          <w:rtl w:val="0"/>
        </w:rPr>
        <w:t xml:space="preserve">x 638 personas vidēji mēnesī; aprēķini veikti Excel vidē).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anotācijas pielikumā Nr. 5 "Speciālā budžeta apakšprogramma 04.03.00 "Darba negadījumu speciālais budžets" - Subsīdijas un dotācijas".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Identificēto ietaupījumu 88 704 </w:t>
      </w:r>
      <w:r w:rsidR="00000000" w:rsidRPr="00000000" w:rsidDel="00000000">
        <w:rPr>
          <w:i w:val="1"/>
          <w:rtl w:val="0"/>
        </w:rPr>
        <w:t xml:space="preserve">euro </w:t>
      </w:r>
      <w:r w:rsidR="00000000" w:rsidRPr="00000000" w:rsidDel="00000000">
        <w:rPr>
          <w:rtl w:val="0"/>
        </w:rPr>
        <w:t xml:space="preserve">apmērā plānots novirzīt speciālā budžeta apakšprogrammā 04.05.00 "Valsts sociālās apdrošināšanas aģentūras speciālais budžets", lai nodrošinātu VSAA Sociālās apdrošināšanas informācijas sistēmas (SAIS) automatizētās datu apstrādes risinājuma pielāgošanu Nacionālās aplikācijas aizstājēja (RINA) izmaiņām pēc Eiropas Komisijas izstrādātā kopējā datu modeļa (Common data model - CDM) 4.4 versijas uzstādīšanas.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atlikušo finansējuma ietaupījumu 20 000 </w:t>
      </w:r>
      <w:r w:rsidR="00000000" w:rsidRPr="00000000" w:rsidDel="00000000">
        <w:rPr>
          <w:i w:val="1"/>
          <w:rtl w:val="0"/>
        </w:rPr>
        <w:t xml:space="preserve">euro </w:t>
      </w:r>
      <w:r w:rsidR="00000000" w:rsidRPr="00000000" w:rsidDel="00000000">
        <w:rPr>
          <w:rtl w:val="0"/>
        </w:rPr>
        <w:t xml:space="preserve">apmērā plānots novirzīt valsts budžeta uzturēšanas izdevumu transfertiem no valsts speciālā budžeta uz valsts pamatbudžetu Sociālās integrācijas valsts aģentūrai (turpmāk – SIVA) saistībā ar ārstniecisko pakalpojumu sniegšanu klientiem pēc nelaimes gadījumiem darbā vai arodslimībām, jo būtiski pieaug SIVA sniegto pakalpojumu apjoms.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Speciālā budžeta apakšprogrammas 04.05.00 "Valsts sociālās apdrošināšanas aģentūras speciālais budžets" īstenotajam 2024. - 2026. gada PP "Pensiju, pabalstu un atlīdzību piegādes saņēmēja dzīvesvietā samaksas pieauguma kompensēšana" plānotā finansējuma prognozējamais atlikums 2025.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"Par valsts budžetu 2025. gadam un budžeta ietvaru 2025., 2026. un 2027. gadam" 2025. gada budžetā izdevumi pensiju, pabalstu un atlīdzības piegādei saņēmēja dzīvesvietā ir apstiprināti 3 085 345 </w:t>
      </w:r>
      <w:r w:rsidR="00000000" w:rsidRPr="00000000" w:rsidDel="00000000">
        <w:rPr>
          <w:i w:val="1"/>
          <w:rtl w:val="0"/>
        </w:rPr>
        <w:t xml:space="preserve">euro </w:t>
      </w:r>
      <w:r w:rsidR="00000000" w:rsidRPr="00000000" w:rsidDel="00000000">
        <w:rPr>
          <w:rtl w:val="0"/>
        </w:rPr>
        <w:t xml:space="preserve">apmērā, t.sk. valsts pamatbudžeta apakšprogrammā 20.01.00 "Valsts sociālie pabalsti" 132 641 </w:t>
      </w:r>
      <w:r w:rsidR="00000000" w:rsidRPr="00000000" w:rsidDel="00000000">
        <w:rPr>
          <w:i w:val="1"/>
          <w:rtl w:val="0"/>
        </w:rPr>
        <w:t xml:space="preserve">euro </w:t>
      </w:r>
      <w:r w:rsidR="00000000" w:rsidRPr="00000000" w:rsidDel="00000000">
        <w:rPr>
          <w:rtl w:val="0"/>
        </w:rPr>
        <w:t xml:space="preserve">un speciālā budžeta apakšprogrammā 04.05.00 "Valsts sociālās apdrošināšanas aģentūras speciālais budžets" 2 952 704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pensiju, pabalstu un atlīdzību saņēmējiem skaidras naudas izmaksu dzīvesvietā nodrošina VAS Latvijas Pasts saskaņā ar publiskā iepirkuma (Nr. VSAA 2021/24, 28.06.2021.) rezultātā noslēgto līgumu, kura darbības periods ir 2022.–2026. gads. Tādējādi VSAA ir uzņēmusies saistības pret VAS Latvijas Pasts. Viena pakalpojuma piegādes cena 2025. gadā ir noteikta 7,24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2025. gadam un budžeta ietvaru 2025., 2026. un 2027. gadam" 45. pants nosaka, ka maksa, kas tiek ieturēta no valsts pensijas, pabalsta vai atlīdzības par to piegādi saņēmēja dzīvesvietā, ir 2,39 </w:t>
      </w:r>
      <w:r w:rsidR="00000000" w:rsidRPr="00000000" w:rsidDel="00000000">
        <w:rPr>
          <w:i w:val="1"/>
          <w:rtl w:val="0"/>
        </w:rPr>
        <w:t xml:space="preserve">euro</w:t>
      </w:r>
      <w:r w:rsidR="00000000" w:rsidRPr="00000000" w:rsidDel="00000000">
        <w:rPr>
          <w:rtl w:val="0"/>
        </w:rPr>
        <w:t xml:space="preserve">. Ieturēto maksu par valsts pensijas, pabalsta vai atlīdzības piegādi saņēmēja dzīvesvietā VSAA pārskaita VAS Latvijas Pasts.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Starpību 4,85 </w:t>
      </w:r>
      <w:r w:rsidR="00000000" w:rsidRPr="00000000" w:rsidDel="00000000">
        <w:rPr>
          <w:i w:val="1"/>
          <w:rtl w:val="0"/>
        </w:rPr>
        <w:t xml:space="preserve">euro </w:t>
      </w:r>
      <w:r w:rsidR="00000000" w:rsidRPr="00000000" w:rsidDel="00000000">
        <w:rPr>
          <w:rtl w:val="0"/>
        </w:rPr>
        <w:t xml:space="preserve">starp VAS Latvijas Pasts noteikto maksu 2025. gadā (7,24 </w:t>
      </w:r>
      <w:r w:rsidR="00000000" w:rsidRPr="00000000" w:rsidDel="00000000">
        <w:rPr>
          <w:i w:val="1"/>
          <w:rtl w:val="0"/>
        </w:rPr>
        <w:t xml:space="preserve">euro</w:t>
      </w:r>
      <w:r w:rsidR="00000000" w:rsidRPr="00000000" w:rsidDel="00000000">
        <w:rPr>
          <w:rtl w:val="0"/>
        </w:rPr>
        <w:t xml:space="preserve">) un no pakalpojumu saņēmējiem ieturēto maksu (2,39 </w:t>
      </w:r>
      <w:r w:rsidR="00000000" w:rsidRPr="00000000" w:rsidDel="00000000">
        <w:rPr>
          <w:i w:val="1"/>
          <w:rtl w:val="0"/>
        </w:rPr>
        <w:t xml:space="preserve">euro</w:t>
      </w:r>
      <w:r w:rsidR="00000000" w:rsidRPr="00000000" w:rsidDel="00000000">
        <w:rPr>
          <w:rtl w:val="0"/>
        </w:rPr>
        <w:t xml:space="preserve">) par VSAA piegādātajām pensijām, pabalstiem un atlīdzībām sedz no LM pamatbudžeta apakšprogrammas 20.01.00 "Valsts sociālie pabalsti" un sociālās apdrošināšanas speciālā budžeta līdzekļiem, palielinot izdevumus precēm un pakalpojumiem apakšprogrammā 04.05.00 "Valsts sociālās apdrošināšanas aģentūras speciālais budžets".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kompensētu starpību starp VAS Latvijas Pasts noteikto piegādes cenu (7,24 </w:t>
      </w:r>
      <w:r w:rsidR="00000000" w:rsidRPr="00000000" w:rsidDel="00000000">
        <w:rPr>
          <w:i w:val="1"/>
          <w:rtl w:val="0"/>
        </w:rPr>
        <w:t xml:space="preserve">euro</w:t>
      </w:r>
      <w:r w:rsidR="00000000" w:rsidRPr="00000000" w:rsidDel="00000000">
        <w:rPr>
          <w:rtl w:val="0"/>
        </w:rPr>
        <w:t xml:space="preserve">) un tām izmaksām, ko sedz pakalpojuma saņēmējs (2,39 </w:t>
      </w:r>
      <w:r w:rsidR="00000000" w:rsidRPr="00000000" w:rsidDel="00000000">
        <w:rPr>
          <w:i w:val="1"/>
          <w:rtl w:val="0"/>
        </w:rPr>
        <w:t xml:space="preserve">euro</w:t>
      </w:r>
      <w:r w:rsidR="00000000" w:rsidRPr="00000000" w:rsidDel="00000000">
        <w:rPr>
          <w:rtl w:val="0"/>
        </w:rPr>
        <w:t xml:space="preserve">) ar 2024.–2026. gada PP "Pensiju, pabalstu un atlīdzību piegādes saņēmēja dzīvesvietā samaksas pieauguma kompensēšana" 2025. gadam ir piešķirts finansējums 845 745 </w:t>
      </w:r>
      <w:r w:rsidR="00000000" w:rsidRPr="00000000" w:rsidDel="00000000">
        <w:rPr>
          <w:i w:val="1"/>
          <w:rtl w:val="0"/>
        </w:rPr>
        <w:t xml:space="preserve">euro</w:t>
      </w:r>
      <w:r w:rsidR="00000000" w:rsidRPr="00000000" w:rsidDel="00000000">
        <w:rPr>
          <w:rtl w:val="0"/>
        </w:rPr>
        <w:t xml:space="preserve">, t.sk. valsts pamatbudžeta apakšprogrammā 20.01.00 "Valsts sociālie pabalsti" 56 345 </w:t>
      </w:r>
      <w:r w:rsidR="00000000" w:rsidRPr="00000000" w:rsidDel="00000000">
        <w:rPr>
          <w:i w:val="1"/>
          <w:rtl w:val="0"/>
        </w:rPr>
        <w:t xml:space="preserve">euro </w:t>
      </w:r>
      <w:r w:rsidR="00000000" w:rsidRPr="00000000" w:rsidDel="00000000">
        <w:rPr>
          <w:rtl w:val="0"/>
        </w:rPr>
        <w:t xml:space="preserve">un speciālā budžeta apakšprogrammā 04.05.00 "Valsts sociālās apdrošināšanas aģentūras speciālais budžets" 789 400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minēto izdevumu izpildi 2025. gada 7 mēnešos, kopējie izdevumi pensiju, pabalstu un atlīdzības piegādei saņēmēja dzīvesvietā ir veikti 1 457 797 </w:t>
      </w:r>
      <w:r w:rsidR="00000000" w:rsidRPr="00000000" w:rsidDel="00000000">
        <w:rPr>
          <w:i w:val="1"/>
          <w:rtl w:val="0"/>
        </w:rPr>
        <w:t xml:space="preserve">euro </w:t>
      </w:r>
      <w:r w:rsidR="00000000" w:rsidRPr="00000000" w:rsidDel="00000000">
        <w:rPr>
          <w:rtl w:val="0"/>
        </w:rPr>
        <w:t xml:space="preserve">apmērā, t.i., 47,2% no gada plāna (7 mēnešu vidējais rādītājs 58,3%), t.sk. no valsts pamatbudžeta apakšprogrammas 20.01.00 "Valsts sociālie pabalsti" 76 646 </w:t>
      </w:r>
      <w:r w:rsidR="00000000" w:rsidRPr="00000000" w:rsidDel="00000000">
        <w:rPr>
          <w:i w:val="1"/>
          <w:rtl w:val="0"/>
        </w:rPr>
        <w:t xml:space="preserve">euro</w:t>
      </w:r>
      <w:r w:rsidR="00000000" w:rsidRPr="00000000" w:rsidDel="00000000">
        <w:rPr>
          <w:rtl w:val="0"/>
        </w:rPr>
        <w:t xml:space="preserve"> apmērā (57,8% no gada plāna) un speciālā budžeta apakšprogrammas 04.05.00 "Valsts sociālās apdrošināšanas aģentūras speciālais budžets" 1 381 151 </w:t>
      </w:r>
      <w:r w:rsidR="00000000" w:rsidRPr="00000000" w:rsidDel="00000000">
        <w:rPr>
          <w:i w:val="1"/>
          <w:rtl w:val="0"/>
        </w:rPr>
        <w:t xml:space="preserve">euro </w:t>
      </w:r>
      <w:r w:rsidR="00000000" w:rsidRPr="00000000" w:rsidDel="00000000">
        <w:rPr>
          <w:rtl w:val="0"/>
        </w:rPr>
        <w:t xml:space="preserve">apmērā (46,8% no gada plāna).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Novirze no plānotajiem izdevumiem radusies sakarā ar pakalpojuma pensiju, pabalstu un atlīdzību piegādes klienta dzīvesvietā apjoma faktisko samazināšanos, galvenokārt tām piegādēm, kuras tiek finansētas no speciālā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LM prognozē līdzekļu ekonomiju PP "Pensiju, pabalstu un atlīdzību piegādes saņēmēja dzīvesvietā samaksas pieauguma kompensēšana" 2025. gadā to pakalpojumu piegādei, kuras tiek finansētas no speciālā budžeta 596 885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anotācijas pielikumā Nr. 6 "VSAA izdevumi VAS Latvijas Pasts valsts pensiju, pabalstu un atlīdzību saņēmējiem skaidras naudas izmaksu dzīvesvietā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Identificēto ietaupījumu 596 885 </w:t>
      </w:r>
      <w:r w:rsidR="00000000" w:rsidRPr="00000000" w:rsidDel="00000000">
        <w:rPr>
          <w:i w:val="1"/>
          <w:rtl w:val="0"/>
        </w:rPr>
        <w:t xml:space="preserve">euro </w:t>
      </w:r>
      <w:r w:rsidR="00000000" w:rsidRPr="00000000" w:rsidDel="00000000">
        <w:rPr>
          <w:rtl w:val="0"/>
        </w:rPr>
        <w:t xml:space="preserve">apmērā plānots novirzīt speciālā budžeta apakšprogrammā 04.05.00 "Valsts sociālās apdrošināšanas aģentūras speciālais budžets" VSAA IKT kapacitātes stiprināšanai un kiberdrošības prasību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labklājības nozares izdevumus ir secināts, ka pamatbudžeta ietvaros atsevišķu pasākumu īstenošanas nodrošināšanai ir identificēts līdzekļu iztrūkums.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Apakšprogrammā 05.01.00 "Sociālās rehabilitācijas valsts programmas" pakalpojuma "Sociālās aprūpes pakalpojumu sniegšana dienas centros personām ar garīga rakstura traucējumiem" nodrošināšanai 229 356 </w:t>
      </w:r>
      <w:r w:rsidR="00000000" w:rsidRPr="00000000" w:rsidDel="00000000">
        <w:rPr>
          <w:b w:val="1"/>
          <w:i w:val="1"/>
          <w:rtl w:val="0"/>
        </w:rPr>
        <w:t xml:space="preserve">euro </w:t>
      </w:r>
      <w:r w:rsidR="00000000" w:rsidRPr="00000000" w:rsidDel="00000000">
        <w:rPr>
          <w:b w:val="1"/>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2015. gada 16. jūnija noteikumiem Nr. 313 "Darbības programmas "Izaugsme un nodarbinātība" 9.2.2. specifiskā atbalsta mērķa "Palielināt kvalitatīvu institucionālai aprūpei alternatīvu sociālo pakalpojumu dzīvesvietā un ģimeniskai videi pietuvinātu pakalpojumu pieejamību personām ar invaliditāti un bērniem" 9.2.2.1. pasākuma "Deinstitucionalizācija" īstenošanas noteikumi" pasākuma ietvaros izveidotie dienas centru pakalpojumu sniedzēji saņēma kompensāciju par pakalpojumu sniegšanas vietu izveidi un uzturēšanu. Minētais pasākums ir pabeigts 2023. gada nogalē, līdz ar to ir izbeigta arī pakalpojuma finansēšana no projekta līdzekļiem. Tādējādi dienas aprūpes centri, ja nav pagājuši 4 gadi kopš pakalpojuma sniegšanas uzsākšanas brīža, no 2024. gada 1. janvāra var pretendēt uz valsts līdzfinansējumu saskaņā ar Sociālo pakalpojumu un sociālās palīdzības likuma 13. panta trešo un ceturto daļu. Saskaņā ar Sociālo pakalpojumu un sociālās palīdzības likumu un Ministru kabineta 2007. gada 4. decembra noteikumiem Nr. 829 "Noteikumi par dienas centru, grupu māju (dzīvokļu) un pusceļa māju izveidošanas un uzturēšanas izdevumu līdzfinansēšanu" valsts līdzfinansē dienas aprūpes centrus: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- 80 procentu apmērā no dienas aprūpes centra uzturēšanas izdevumiem tā izveidošanas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- 60 procentu apmērā no dienas aprūpes centra uzturēšanas izdevumiem tā darbības pirmajā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- 40 procentu apmērā no dienas aprūpes centra uzturēšanas izdevumiem tā darbības otrajā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procentu apmērā no dienas aprūpes centra uzturēšanas izdevumiem tā darbības trešajā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saņemtajiem dienas aprūpes centru iesniegumiem par līdzfinansējuma pieprasījumu un iesniegtajiem pārskatiem par pakalpojuma izpildi, prognozējams, ka vidējais klientu skaits mēnesī 2025. gadā sasniegs 279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2025. gada ietvaros un tas nerada ietekmi 2026. gadam un turpmāk.</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anotācijas pielikumā Nr. 7 "Valsts līdzfinansējums DC 2025.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Apakšprogrammā 05.01.00 "Sociālās rehabilitācijas valsts programmas" sociālās rehabilitācijas pakalpojuma nodrošināšanai vardarbību veikušām pilngadīgām personām 296 767 </w:t>
      </w:r>
      <w:r w:rsidR="00000000" w:rsidRPr="00000000" w:rsidDel="00000000">
        <w:rPr>
          <w:b w:val="1"/>
          <w:i w:val="1"/>
          <w:rtl w:val="0"/>
        </w:rPr>
        <w:t xml:space="preserve">euro </w:t>
      </w:r>
      <w:r w:rsidR="00000000" w:rsidRPr="00000000" w:rsidDel="00000000">
        <w:rPr>
          <w:b w:val="1"/>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Sociālo pakalpojumu un sociālās palīdzības likuma 13. panta pirmās daļas 11. punktu un Ministru kabineta 2014. gada 23. decembra noteikumiem Nr. 790 "Sociālās rehabilitācijas pakalpojumu sniegšanas kārtība no vardarbības cietušām un vardarbību veikušām pilngadīgām personām" valsts finansē sociālas rehabilitācijas pakalpojumu vardarbību veikušām pilngadīgām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Pieaugot vardarbībā cietušo personu skaitam, palielinās arī vardarbības veicēju skaits, kuriem nepieciešama sociālā rehabilitācija. Vardarbības veicēji sociālās rehabilitācijas pakalpojumu var saņemt brīvprātīgi vai saskaņā ar Civilprocesa likuma 250.</w:t>
      </w:r>
      <w:r w:rsidR="00000000" w:rsidRPr="00000000" w:rsidDel="00000000">
        <w:rPr>
          <w:vertAlign w:val="superscript"/>
          <w:rtl w:val="0"/>
        </w:rPr>
        <w:t xml:space="preserve">47</w:t>
      </w:r>
      <w:r w:rsidR="00000000" w:rsidRPr="00000000" w:rsidDel="00000000">
        <w:rPr>
          <w:rtl w:val="0"/>
        </w:rPr>
        <w:t xml:space="preserve"> panta pirmās daļas 7.</w:t>
      </w:r>
      <w:r w:rsidR="00000000" w:rsidRPr="00000000" w:rsidDel="00000000">
        <w:rPr>
          <w:vertAlign w:val="superscript"/>
          <w:rtl w:val="0"/>
        </w:rPr>
        <w:t xml:space="preserve">1</w:t>
      </w:r>
      <w:r w:rsidR="00000000" w:rsidRPr="00000000" w:rsidDel="00000000">
        <w:rPr>
          <w:rtl w:val="0"/>
        </w:rPr>
        <w:t xml:space="preserve"> punktu no 2021. gada 1. jūlija ar tiesas spriedumu vardarbības veicējiem var noteikt pienākumu apgūt sociālās rehabilitācijas kursu vardarbīgas uzvedības mazināšanai. Sociālās rehabilitācijas kursa mērķis ir novērst vai mazināt turpmākus vardarbības riskus. Arvien vairāk vardarbības veicēju tiek novirzīti vai paši pieņem lēmumu saņemt pakalpojumu. Šīs izmaiņas normatīvajos aktos un sabiedrības izpratnē par vardarbību veicina rehabilitācijas pieprasījuma pieaugumu, palīdzot vardarbības veicējiem mainīt savu uzvedību un mazinot atkārtotas vardarbības riskus. Sabiedrības un tiesu sistēmas pieaugošā apņemšanās risināt vardarbības problēmu arī veicina lielāku pieprasījumu pēc rehabilitācijas programmām, kas palīdz vardarbības veicējiem izprast un mainīt savus uzvedības modeļus.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Pakalpojumam pieejamais finansējums apakšprogrammas 05.01.00 "Sociālās rehabilitācijas valsts programmas" ietvaros 2025. gadā un turpmāk ik gadu ir 990 000 </w:t>
      </w:r>
      <w:r w:rsidR="00000000" w:rsidRPr="00000000" w:rsidDel="00000000">
        <w:rPr>
          <w:i w:val="1"/>
          <w:rtl w:val="0"/>
        </w:rPr>
        <w:t xml:space="preserve">euro</w:t>
      </w:r>
      <w:r w:rsidR="00000000" w:rsidRPr="00000000" w:rsidDel="00000000">
        <w:rPr>
          <w:rtl w:val="0"/>
        </w:rPr>
        <w:t xml:space="preserve">, plānotais rezultatīvais rādītājs - Vardarbību veikušās pilngadīgās personas, kuras saņēmušas pakalpojumu (unikālais skaits) – 855.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LM rīkotā iepirkuma Nr. LR LM 2025/15 "Sociālās rehabilitācijas pakalpojumu nodrošināšana vardarbību veikušām pilngadīgām personām" rezultātiem, 2025. gada 30.maijā noslēgts jauns līgums par sociālās rehabilitācijas pakalpojumu nodrošināšanu vardarbību veikušām pilngadīgām personām. Atbilstoši līgumam, pakalpojuma sniedzējs 12 mēnešu periodā par 989 968,25 </w:t>
      </w:r>
      <w:r w:rsidR="00000000" w:rsidRPr="00000000" w:rsidDel="00000000">
        <w:rPr>
          <w:i w:val="1"/>
          <w:rtl w:val="0"/>
        </w:rPr>
        <w:t xml:space="preserve">euro </w:t>
      </w:r>
      <w:r w:rsidR="00000000" w:rsidRPr="00000000" w:rsidDel="00000000">
        <w:rPr>
          <w:rtl w:val="0"/>
        </w:rPr>
        <w:t xml:space="preserve">apņemas nodrošināt pakalpojumu 636 personām (vidējās pakalpojuma izmaksas 1 556.55 </w:t>
      </w:r>
      <w:r w:rsidR="00000000" w:rsidRPr="00000000" w:rsidDel="00000000">
        <w:rPr>
          <w:i w:val="1"/>
          <w:rtl w:val="0"/>
        </w:rPr>
        <w:t xml:space="preserve">euro</w:t>
      </w:r>
      <w:r w:rsidR="00000000" w:rsidRPr="00000000" w:rsidDel="00000000">
        <w:rPr>
          <w:rtl w:val="0"/>
        </w:rPr>
        <w:t xml:space="preserve">/ persona). Līgums ir spēkā 12 mēnešus vai līdz līguma summas pilnīgai izpildei. Pakalpojuma sniedzēja kapacitāte ļauj nodrošināt pakalpojumu lielākam personu skaitam nekā 636 personām 12 mēnešu periodā. Papildus norādāms, ka pakalpojuma pieprasījums ir būtiski lielāks nekā pakalpojumam pieejamais finansējums LM budžetā.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2025. gada pakalpojuma izpildi, secināts, ka uz 2025. gada 1. augustu rezultatīvā rādītāja izpilde ir 657 personas un finansējums apgūts (naudas plūsma līdz 2025. gada 1.septembrim) 751 313,81 </w:t>
      </w:r>
      <w:r w:rsidR="00000000" w:rsidRPr="00000000" w:rsidDel="00000000">
        <w:rPr>
          <w:i w:val="1"/>
          <w:rtl w:val="0"/>
        </w:rPr>
        <w:t xml:space="preserve">euro </w:t>
      </w:r>
      <w:r w:rsidR="00000000" w:rsidRPr="00000000" w:rsidDel="00000000">
        <w:rPr>
          <w:rtl w:val="0"/>
        </w:rPr>
        <w:t xml:space="preserve">apmērā. Atbilstoši pakalpojuma izpildes rādītājiem 2025. gadā, prognozējams, ka 2025. gadā pakalpojuma saņēmēju skaits būs 1001 persona un nepieciešamais finansējums, lai norēķinātos ar pakalpojuma sniedzēju par sniegto pakalpojumu, 1 286 767 </w:t>
      </w:r>
      <w:r w:rsidR="00000000" w:rsidRPr="00000000" w:rsidDel="00000000">
        <w:rPr>
          <w:i w:val="1"/>
          <w:rtl w:val="0"/>
        </w:rPr>
        <w:t xml:space="preserve">euro </w:t>
      </w:r>
      <w:r w:rsidR="00000000" w:rsidRPr="00000000" w:rsidDel="00000000">
        <w:rPr>
          <w:rtl w:val="0"/>
        </w:rPr>
        <w:t xml:space="preserve">(1 286 767 euro – 990 000 </w:t>
      </w:r>
      <w:r w:rsidR="00000000" w:rsidRPr="00000000" w:rsidDel="00000000">
        <w:rPr>
          <w:i w:val="1"/>
          <w:rtl w:val="0"/>
        </w:rPr>
        <w:t xml:space="preserve">euro </w:t>
      </w:r>
      <w:r w:rsidR="00000000" w:rsidRPr="00000000" w:rsidDel="00000000">
        <w:rPr>
          <w:rtl w:val="0"/>
        </w:rPr>
        <w:t xml:space="preserve">= 296 767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2025. gada ietvaros un tas nerada ietekmi 2026. gadam un turpmāk.</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anotācijas pielikumā Nr. 8 "Sociālās rehabilitācijas pakalpojumam vardarbību veikušām pilngadīgām personām plānotā izpilde 2025.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Apakšprogrammā 05.01.00 "Sociālās rehabilitācijas valsts programmas" sociālās rehabilitācijas pakalpojuma nodrošināšanai no vardarbības cietušām pilngadīgām personām 457 638 </w:t>
      </w:r>
      <w:r w:rsidR="00000000" w:rsidRPr="00000000" w:rsidDel="00000000">
        <w:rPr>
          <w:b w:val="1"/>
          <w:i w:val="1"/>
          <w:rtl w:val="0"/>
        </w:rPr>
        <w:t xml:space="preserve">euro </w:t>
      </w:r>
      <w:r w:rsidR="00000000" w:rsidRPr="00000000" w:rsidDel="00000000">
        <w:rPr>
          <w:b w:val="1"/>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Sociālo pakalpojumu un sociālās palīdzības likuma 13. panta pirmās daļas 3.</w:t>
      </w:r>
      <w:r w:rsidR="00000000" w:rsidRPr="00000000" w:rsidDel="00000000">
        <w:rPr>
          <w:vertAlign w:val="superscript"/>
          <w:rtl w:val="0"/>
        </w:rPr>
        <w:t xml:space="preserve">1 </w:t>
      </w:r>
      <w:r w:rsidR="00000000" w:rsidRPr="00000000" w:rsidDel="00000000">
        <w:rPr>
          <w:rtl w:val="0"/>
        </w:rPr>
        <w:t xml:space="preserve">punktu un Ministru kabineta 2014. gada 23. decembra noteikumiem Nr. 790 "Sociālās rehabilitācijas pakalpojumu sniegšanas kārtība no vardarbības cietušām un vardarbību veikušām pilngadīgām personām" valsts finansē sociālas rehabilitācijas pakalpojumu no vardarbības cietušām pilngadīgām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Pieprasījums pēc sociālās rehabilitācijas pakalpojumiem no vardarbības cietušām pilngadīgām personām pieaug, jo sabiedrības un speciālistu izpratne par vardarbības formām, sekām un nepieciešamību saņemt atbalstu arvien palielinās. Sabiedrība kļūst informētāka par pieejamajiem valsts finansētajiem pakalpojumiem, apzinās vajadzību un tiesības saņemt atbalstu, lai atjaunotu savu sociālo funkcionēšanu un emocionālo labsajūtu. Tāpat aizvien biežāk notiek sabiedrības informēšanas kampaņas, palielinās arī valsts un nevalstisko organizāciju aktivitāte sabiedrības informēšanā, vardarbībā cietušo personu atbalsta jomā, kas veicina lielāku palīdzības meklētāju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Pakalpojumam pieejamais finansējums apakšprogrammas 05.01.00 "Sociālās rehabilitācijas valsts programmas" ietvaros 2025. gadā un turpmāk ik gadu ir 979 833 </w:t>
      </w:r>
      <w:r w:rsidR="00000000" w:rsidRPr="00000000" w:rsidDel="00000000">
        <w:rPr>
          <w:i w:val="1"/>
          <w:rtl w:val="0"/>
        </w:rPr>
        <w:t xml:space="preserve">euro</w:t>
      </w:r>
      <w:r w:rsidR="00000000" w:rsidRPr="00000000" w:rsidDel="00000000">
        <w:rPr>
          <w:rtl w:val="0"/>
        </w:rPr>
        <w:t xml:space="preserve">, plānotais rezultatīvais rādītājs – no vardarbības cietušās pilngadīgās personas, kuras saņēmušas pakalpojumu (unikālais skaits) – 709. Analizējot 2025. gada pakalpojuma izpildi, secināts, ka uz 2025. gada 1. augustu rezultatīvā rādītāja izpilde ir 1016 personas un finansējums līdz 2025. gada 1.septembrim (naudas plūsma)  apgūts 946 595 </w:t>
      </w:r>
      <w:r w:rsidR="00000000" w:rsidRPr="00000000" w:rsidDel="00000000">
        <w:rPr>
          <w:i w:val="1"/>
          <w:rtl w:val="0"/>
        </w:rPr>
        <w:t xml:space="preserve">euro </w:t>
      </w:r>
      <w:r w:rsidR="00000000" w:rsidRPr="00000000" w:rsidDel="00000000">
        <w:rPr>
          <w:rtl w:val="0"/>
        </w:rPr>
        <w:t xml:space="preserve">apmērā (96,6% no gada plāna). Atbilstoši pakalpojuma izpildes rādītājiem 2025. gadā, prognozējams, ka 2025. gadā pakalpojuma saņēmēju skaits būs 1 520 personas un nepieciešamais finansējums, lai norēķinātos ar pašvaldībām par sniegto pakalpojumu, 1 437 471 </w:t>
      </w:r>
      <w:r w:rsidR="00000000" w:rsidRPr="00000000" w:rsidDel="00000000">
        <w:rPr>
          <w:i w:val="1"/>
          <w:rtl w:val="0"/>
        </w:rPr>
        <w:t xml:space="preserve">euro</w:t>
      </w:r>
      <w:r w:rsidR="00000000" w:rsidRPr="00000000" w:rsidDel="00000000">
        <w:rPr>
          <w:rtl w:val="0"/>
        </w:rPr>
        <w:t xml:space="preserve"> (1 437 471 </w:t>
      </w:r>
      <w:r w:rsidR="00000000" w:rsidRPr="00000000" w:rsidDel="00000000">
        <w:rPr>
          <w:i w:val="1"/>
          <w:rtl w:val="0"/>
        </w:rPr>
        <w:t xml:space="preserve">euro </w:t>
      </w:r>
      <w:r w:rsidR="00000000" w:rsidRPr="00000000" w:rsidDel="00000000">
        <w:rPr>
          <w:rtl w:val="0"/>
        </w:rPr>
        <w:t xml:space="preserve">– 979 833 </w:t>
      </w:r>
      <w:r w:rsidR="00000000" w:rsidRPr="00000000" w:rsidDel="00000000">
        <w:rPr>
          <w:i w:val="1"/>
          <w:rtl w:val="0"/>
        </w:rPr>
        <w:t xml:space="preserve">euro </w:t>
      </w:r>
      <w:r w:rsidR="00000000" w:rsidRPr="00000000" w:rsidDel="00000000">
        <w:rPr>
          <w:rtl w:val="0"/>
        </w:rPr>
        <w:t xml:space="preserve">= 457 638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2025. gada ietvaros un tas nerada ietekmi 2026. gadam un turpmāk.</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anotācijas pielikumā Nr. 9 "Sociālās rehabilitācijas pakalpojumam no vardarbības cietušām pilngadīgām personām plānotā izpilde 2025.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Apakšprogrammā 05.01.00 "Sociālās rehabilitācijas valsts programmas" pasākuma "Valsts atbalsts pašvaldībām par sociālo pakalpojumu nodrošināšanu personas dzīvesvietā" nodrošināšanai 759 912 </w:t>
      </w:r>
      <w:r w:rsidR="00000000" w:rsidRPr="00000000" w:rsidDel="00000000">
        <w:rPr>
          <w:b w:val="1"/>
          <w:i w:val="1"/>
          <w:rtl w:val="0"/>
        </w:rPr>
        <w:t xml:space="preserve">euro </w:t>
      </w:r>
      <w:r w:rsidR="00000000" w:rsidRPr="00000000" w:rsidDel="00000000">
        <w:rPr>
          <w:b w:val="1"/>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Pasākums "Valsts atbalsts pašvaldībām par sociālo pakalpojumu nodrošināšanu personas dzīvesvietā" (turpmāk – NSK) tiek nodrošināts pamatojoties uz Sociālo pakalpojumu un sociālās palīdzības likuma 13. panta pirmās daļas 13.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NSK mērķis ir nodrošināt valsts atbalstu pašvaldībām par personām, kuras ir pārtraukušas saņemt valsts finansēto ilgstošas sociālās aprūpes un sociālās rehabilitācijas pakalpojumu institūcijā (turpmāk – VSAC), pārcēlušās uz patstāvīgu dzīvi pašvaldībā un kurām pašvaldības nodrošina sociālos pakalpojumus dzīvesvietā.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Sociālo pakalpojumu un sociālās palīdzības likuma 9. pantu, pašvaldībai, kuras teritorijā ir deklarēta personas dzīvesvieta, ir pienākums nodrošināt personai iespēju saņemt tās vajadzībām atbilstošus sociālos pakalpojumus un sociālo palīdzību. Pašvaldība nodrošina nepieciešamos sociālās aprūpes pakalpojumus dzīvesvietā personām ar garīga rakstura traucējumiem, kurām pēc patstāvīgas dzīves iemaņu apgūšanas sociālās rehabilitācijas programmas ietvaros nav nepieciešama VSAC pakalpojumu sniegšana un kurām pakalpojumu sniegšana pārtraukta Sociālo pakalpojumu un sociālās palīdzības likuma 28. panta trešajā un 3.</w:t>
      </w:r>
      <w:r w:rsidR="00000000" w:rsidRPr="00000000" w:rsidDel="00000000">
        <w:rPr>
          <w:vertAlign w:val="superscript"/>
          <w:rtl w:val="0"/>
        </w:rPr>
        <w:t xml:space="preserve">1</w:t>
      </w:r>
      <w:r w:rsidR="00000000" w:rsidRPr="00000000" w:rsidDel="00000000">
        <w:rPr>
          <w:rtl w:val="0"/>
        </w:rPr>
        <w:t xml:space="preserve"> daļā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2015. gada 16. jūnija noteikumiem Nr. 313 "Darbības programmas "Izaugsme un nodarbinātība" 9.2.2. specifiskā atbalsta mērķa "Palielināt kvalitatīvu institucionālai aprūpei alternatīvu sociālo pakalpojumu dzīvesvietā un ģimeniskai videi pietuvinātu pakalpojumu pieejamību personām ar invaliditāti un bērniem" 9.2.2.1. pasākuma "Deinstitucionalizācija" īstenošanas noteikumi" (turpmāk – DI projekts) DI projekta ietvaros pakalpojumu sniedzēji saņēma kompensācijas ne tikai par pakalpojumu sniegšanas vietu izveidi, bet arī par uzturēšanu un pakalpojumu nodrošināšanu. DI projekts ir pabeigts 2023. gada nogalē, līdz ar to ir izbeigta arī pakalpojuma finansēšana. Tādējādi pašvaldības pēc tam, kad sabiedrībā balstīto pakalpojumu finansēšana ir beigusies DI projekta ietvaros, var pretendēt uz valsts līdzfinansējumu saskaņā ar Sociālo pakalpojumu un sociālās palīdzības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2018. gada 18. decembra noteikumiem Nr. 797 "Valsts atbalsta piešķiršanas kārtība pašvaldībām par sociālo pakalpojumu nodrošināšanu personas dzīvesvietā" (turpmāk – MKN 797) valsts atbalsta apmērs par sociālo pakalpojumu nodrošināšanu dzīvesvietā vienai personai nepārsniedz 7 085,20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pašvaldību iesniegtajiem pārskatiem par nodrošinātajiem sociālajiem pakalpojumiem 2024. gada II pusgadā un 2025. gada I pusgadā, NSK izlietotais apjoms 2025. gadā ir 1 547 698 </w:t>
      </w:r>
      <w:r w:rsidR="00000000" w:rsidRPr="00000000" w:rsidDel="00000000">
        <w:rPr>
          <w:i w:val="1"/>
          <w:rtl w:val="0"/>
        </w:rPr>
        <w:t xml:space="preserve">euro </w:t>
      </w:r>
      <w:r w:rsidR="00000000" w:rsidRPr="00000000" w:rsidDel="00000000">
        <w:rPr>
          <w:rtl w:val="0"/>
        </w:rPr>
        <w:t xml:space="preserve">(pašvaldības, saskaņā ar MKN 797 NSK pārskatus iesniedz divas reizes gadā, t.i. janvārī par iepriekšējā gada II pusgadu un jūlijā par kārtējā gada I pusgadu, līdz ar to kārtējā gada augustā ir zināms kārtējā gada faktiskā NSK izpilde jeb naudas plūsma). Kopumā valsts atbalsts ir pieprasīts par 243 personām nodrošinātiem sociālajiem pakalpojumiem dzīvesvietā.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                                                                      </w:t>
      </w:r>
      <w:r w:rsidR="00000000" w:rsidRPr="00000000" w:rsidDel="00000000">
        <w:rPr>
          <w:i w:val="1"/>
          <w:vertAlign w:val="subscript"/>
          <w:rtl w:val="0"/>
        </w:rPr>
        <w:t xml:space="preserve">                                                            8. tabula. NSK naudas plūsma 2025. gadā, euro</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755"/>
        <w:gridCol w:w="6755"/>
        <w:gridCol w:w="6755"/>
        <w:gridCol w:w="6755"/>
        <w:gridCol w:w="6755"/>
        <w:gridCol w:w="6755"/>
        <w:gridCol w:w="6755"/>
        <w:gridCol w:w="689"/>
        <w:gridCol w:w="838"/>
        <w:gridCol w:w="757"/>
        <w:tblGridChange w:id="0">
          <w:tblGrid>
            <w:gridCol w:w="6755"/>
            <w:gridCol w:w="6755"/>
            <w:gridCol w:w="6755"/>
            <w:gridCol w:w="6755"/>
            <w:gridCol w:w="6755"/>
            <w:gridCol w:w="6755"/>
            <w:gridCol w:w="6755"/>
            <w:gridCol w:w="689"/>
            <w:gridCol w:w="838"/>
            <w:gridCol w:w="757"/>
          </w:tblGrid>
        </w:tblGridChange>
      </w:tblGrid>
      <w:tr>
        <w:tc>
          <w:tcPr>
            <w:shd w:fill="ffffff"/>
            <w:vAlign w:val="center"/>
            <w:noWrap w:val="true"/>
            <w:vMerge w:val="restart"/>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Sociālais pakalpojums dzīvesvietā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Kopā</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Samaksātais avanss 2025.gada 2.pusgadam</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LM pārskaitītais finansējums KOPĀ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Dienas aprūpes centra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Grupu mājas (dzīvokļa)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Specializēto darbnīcu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Aprūpes mājās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Speciālista individuālā konsultācija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Ģimenes asistents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ABA terapija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8=SUM(1:7)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9=7+8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42 800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1 410 022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56 156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8 016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21 516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12 861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1 552 371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4 673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perscript"/>
                <w:rtl w:val="0"/>
              </w:rPr>
              <w:t xml:space="preserve">1 547 698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Apakšprogrammas 05.01.00 "Sociālās rehabilitācijas valsts programmas" ietvaros NSK pieejamais finansējums 2025. gadā ir 787 786 </w:t>
      </w:r>
      <w:r w:rsidR="00000000" w:rsidRPr="00000000" w:rsidDel="00000000">
        <w:rPr>
          <w:i w:val="1"/>
          <w:rtl w:val="0"/>
        </w:rPr>
        <w:t xml:space="preserve">euro</w:t>
      </w:r>
      <w:r w:rsidR="00000000" w:rsidRPr="00000000" w:rsidDel="00000000">
        <w:rPr>
          <w:rtl w:val="0"/>
        </w:rPr>
        <w:t xml:space="preserve">, starpība 759 912 </w:t>
      </w:r>
      <w:r w:rsidR="00000000" w:rsidRPr="00000000" w:rsidDel="00000000">
        <w:rPr>
          <w:i w:val="1"/>
          <w:rtl w:val="0"/>
        </w:rPr>
        <w:t xml:space="preserve">euro</w:t>
      </w:r>
      <w:r w:rsidR="00000000" w:rsidRPr="00000000" w:rsidDel="00000000">
        <w:rPr>
          <w:rtl w:val="0"/>
        </w:rPr>
        <w:t xml:space="preserve"> (1 547 698 </w:t>
      </w:r>
      <w:r w:rsidR="00000000" w:rsidRPr="00000000" w:rsidDel="00000000">
        <w:rPr>
          <w:i w:val="1"/>
          <w:rtl w:val="0"/>
        </w:rPr>
        <w:t xml:space="preserve">euro </w:t>
      </w:r>
      <w:r w:rsidR="00000000" w:rsidRPr="00000000" w:rsidDel="00000000">
        <w:rPr>
          <w:rtl w:val="0"/>
        </w:rPr>
        <w:t xml:space="preserve">– 787 786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2025. gada ietvaros un tas nerada ietekmi 2026. gadam un turpmāk.</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Apakšprogrammā 05.03.00 "Aprūpe valsts sociālās aprūpes institūcijās" valsts sociālās aprūpes centru pakalpojuma nodrošināšanai, t.sk. saistību segšanai par precēm un pakalpojumiem, kas nepieciešami, lai nodrošinātu higiēnas prasībām atbilstošu pakalpojumu un infrastruktūras uzturēšanu 3 766 147 </w:t>
      </w:r>
      <w:r w:rsidR="00000000" w:rsidRPr="00000000" w:rsidDel="00000000">
        <w:rPr>
          <w:b w:val="1"/>
          <w:i w:val="1"/>
          <w:rtl w:val="0"/>
        </w:rPr>
        <w:t xml:space="preserve">euro </w:t>
      </w:r>
      <w:r w:rsidR="00000000" w:rsidRPr="00000000" w:rsidDel="00000000">
        <w:rPr>
          <w:b w:val="1"/>
          <w:rtl w:val="0"/>
        </w:rPr>
        <w:t xml:space="preserve">apmērā, tajā skaitā:</w:t>
      </w:r>
      <w:r w:rsidR="00000000" w:rsidRPr="00000000" w:rsidDel="00000000">
        <w:rPr>
          <w:b w:val="1"/>
          <w:rtl w:val="0"/>
        </w:rPr>
        <w:t xml:space="preserve"> - 782 011 </w:t>
      </w:r>
      <w:r w:rsidR="00000000" w:rsidRPr="00000000" w:rsidDel="00000000">
        <w:rPr>
          <w:b w:val="1"/>
          <w:i w:val="1"/>
          <w:rtl w:val="0"/>
        </w:rPr>
        <w:t xml:space="preserve">euro </w:t>
      </w:r>
      <w:r w:rsidR="00000000" w:rsidRPr="00000000" w:rsidDel="00000000">
        <w:rPr>
          <w:b w:val="1"/>
          <w:rtl w:val="0"/>
        </w:rPr>
        <w:t xml:space="preserve">izdevumi precēm un pakalpojumiem pakalpojuma nodrošināšanai valsts sociālās aprūpes centros saistībā ar preču un pakalpojumu cenu pieaugumu;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Apakšprogrammai piešķirtā finansējuma ietvaros valsts sociālās aprūpes centri (turpmāk – VSAC) nodrošina ilgstošas sociālās aprūpes un sociālās rehabilitācijas pakalpojumu (turpmāk – pakalpojums) klientiem ar uzturēšanos institūcijā. Apakšprogrammai piešķirtā finansējuma ietvaros tiek segti pakalpojuma kārtējie izdevumi, t.sk. klientu uzturēšanās institūcijā un iestādes uzturēšanas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preču un pakalpojumu cenu pieaugumu (patēriņa cenu pārmaiņas) pēdējos gados, VSAC arvien grūtāk ir nodrošināt kvalitatīva pakalpojuma sniegšanu. Preču un pakalpojumu cenu pieauguma ietekmē palielinās ne tikai VSAC uzturēšanas izdevumi, bet arī izdevumi klientu pamatvajadzību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VSAC faktiskie izdevumi 2025. gadā periodā no 01.01.2025. līdz 31.07.2025., salīdzinoši ar to pašu periodu 2024. gadā, pieauguši par 5.5%.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 pieaugumu galvenokārt ietekmē ēdināšanas, medikamentu cenu inflācija, kā arī izdevumu palielinājumu ietekmē arī no 2025. gada 1. janvāra noteiktā zāļu uzcenojuma reforma- "farmaceita pakalpojuma" maksa (piem., ēdināšanas izdevumi pieauguši par 5.1%, izdevumi par medikamentiem par 6.4%, izdevumi par mīksto inventāru (apavi, apģērbs, gultas veļa u.c.) par 27.6%, izdevumi par ūdensapgādi, kanalizāciju, atkritumu izvēšanu vidēji par 31%.).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Prognozējams, ka 2025. gada periodā no 01.08.2025. līdz 31.12.2025., salīdzinoši ar to pašu periodā 2024. gadā, VSAC saglabāsies analoģisks izdevumu pieaugums, kā 2025. gada periodā līdz 31.jūlijam.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pakalpojuma kvalitāti, t.sk. institūciju higiēnas un klientu drošības prasību ievērošanu normatīvajos aktos paredzētajā apjomā, VSAC 2025. gadā nepieciešams papildu finansējums precēm un pakalpojumiem 782 011 </w:t>
      </w:r>
      <w:r w:rsidR="00000000" w:rsidRPr="00000000" w:rsidDel="00000000">
        <w:rPr>
          <w:i w:val="1"/>
          <w:rtl w:val="0"/>
        </w:rPr>
        <w:t xml:space="preserve">euro</w:t>
      </w:r>
      <w:r w:rsidR="00000000" w:rsidRPr="00000000" w:rsidDel="00000000">
        <w:rPr>
          <w:rtl w:val="0"/>
        </w:rPr>
        <w:t xml:space="preserve"> apmērā, lai segtu šī gada VSAC saistības pret preču un pakalpojumu piegādātājiem.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bscript"/>
          <w:rtl w:val="0"/>
        </w:rPr>
        <w:t xml:space="preserve">                                          9.tab.VSAC 2024. gada un 2025. gada līdz 31.07.2025. naudas plūsma, un plānotie izdevumi līdz 31.12.2025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3"/>
        <w:gridCol w:w="5149"/>
        <w:gridCol w:w="1120"/>
        <w:gridCol w:w="1297"/>
        <w:tblGridChange w:id="0">
          <w:tblGrid>
            <w:gridCol w:w="1473"/>
            <w:gridCol w:w="5149"/>
            <w:gridCol w:w="1120"/>
            <w:gridCol w:w="12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euro</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i w:val="1"/>
                <w:vertAlign w:val="superscript"/>
                <w:rtl w:val="0"/>
              </w:rPr>
              <w:t xml:space="preserve">izdevumu pieaugums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2024. gada izdevumi periodā līdz 31.07.2024.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7 283 067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2025. gada izdevumi periodā līdz 31.07.2025.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7 681 741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Fakts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2024. gada izdevumi periodā no 01.08.2024. - 31.12.2024.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6 665 429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w:t>
            </w:r>
          </w:p>
        </w:tc>
      </w:tr>
      <w:tr>
        <w:tc>
          <w:tcPr>
            <w:shd w:fill="cc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vertAlign w:val="superscript"/>
                <w:rtl w:val="0"/>
              </w:rPr>
              <w:t xml:space="preserve">Prognoze</w:t>
            </w:r>
          </w:p>
        </w:tc>
        <w:tc>
          <w:tcPr>
            <w:shd w:fill="cc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vertAlign w:val="superscript"/>
                <w:rtl w:val="0"/>
              </w:rPr>
              <w:t xml:space="preserve">2025. gada izdevumi periodā no 01.08.2025. - 31.12.2025.</w:t>
            </w:r>
          </w:p>
        </w:tc>
        <w:tc>
          <w:tcPr>
            <w:shd w:fill="cc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u w:val="single"/>
                <w:vertAlign w:val="superscript"/>
                <w:rtl w:val="0"/>
              </w:rPr>
              <w:t xml:space="preserve">7 032 027</w:t>
            </w:r>
          </w:p>
        </w:tc>
        <w:tc>
          <w:tcPr>
            <w:shd w:fill="cc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u w:val="single"/>
                <w:vertAlign w:val="superscript"/>
                <w:rtl w:val="0"/>
              </w:rPr>
              <w:t xml:space="preserve">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Plāns/ budžetā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Pieejamie VSAC 2025. gada izdevumi periodam no 01.08.2025. līdz 31.12.2025.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vertAlign w:val="superscript"/>
                <w:rtl w:val="0"/>
              </w:rPr>
              <w:t xml:space="preserve">Aprēķins: 14 622 581 euro ( apakšprogrammas EKK2000 kopā) - 7 681 741 euro (naudas plūsma līdz 31.07.2025.) – 318 500 euro PP "Valsts materiālo rezervju iegāde, atjaunināšana un uzturēšana" (finansējums vēl nav izlietots, pilnā apjomā šobrīd LM finansēšanas plānā) – 372 324 euro (plānotā pašu ieņēmumu neizpilde EKK 2000) = 6 250 016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6 250 016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perscript"/>
                <w:rtl w:val="0"/>
              </w:rPr>
              <w:t xml:space="preserve">Starpība</w:t>
            </w:r>
            <w:r w:rsidR="00000000" w:rsidRPr="00000000" w:rsidDel="00000000">
              <w:rPr>
                <w:sz w:val="24"/>
                <w:i w:val="1"/>
                <w:vertAlign w:val="superscript"/>
                <w:rtl w:val="0"/>
              </w:rPr>
              <w:t xml:space="preserve">Aprēķins: 7 032 027 - 6 250 016 = 782 011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perscript"/>
                <w:rtl w:val="0"/>
              </w:rPr>
              <w:t xml:space="preserve">782 011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2025. gada ietvaros un tas nerada ietekmi 2026. gadam un turpmāk.</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- 2 984 136 </w:t>
      </w:r>
      <w:r w:rsidR="00000000" w:rsidRPr="00000000" w:rsidDel="00000000">
        <w:rPr>
          <w:b w:val="1"/>
          <w:i w:val="1"/>
          <w:rtl w:val="0"/>
        </w:rPr>
        <w:t xml:space="preserve">euro</w:t>
      </w:r>
      <w:r w:rsidR="00000000" w:rsidRPr="00000000" w:rsidDel="00000000">
        <w:rPr>
          <w:b w:val="1"/>
          <w:rtl w:val="0"/>
        </w:rPr>
        <w:t xml:space="preserve">, t.sk. 1 944 136 </w:t>
      </w:r>
      <w:r w:rsidR="00000000" w:rsidRPr="00000000" w:rsidDel="00000000">
        <w:rPr>
          <w:b w:val="1"/>
          <w:i w:val="1"/>
          <w:rtl w:val="0"/>
        </w:rPr>
        <w:t xml:space="preserve">euro </w:t>
      </w:r>
      <w:r w:rsidR="00000000" w:rsidRPr="00000000" w:rsidDel="00000000">
        <w:rPr>
          <w:b w:val="1"/>
          <w:rtl w:val="0"/>
        </w:rPr>
        <w:t xml:space="preserve">izdevumi precēm un pakalpojumiem, un 1 040 000 </w:t>
      </w:r>
      <w:r w:rsidR="00000000" w:rsidRPr="00000000" w:rsidDel="00000000">
        <w:rPr>
          <w:b w:val="1"/>
          <w:i w:val="1"/>
          <w:rtl w:val="0"/>
        </w:rPr>
        <w:t xml:space="preserve">euro </w:t>
      </w:r>
      <w:r w:rsidR="00000000" w:rsidRPr="00000000" w:rsidDel="00000000">
        <w:rPr>
          <w:b w:val="1"/>
          <w:rtl w:val="0"/>
        </w:rPr>
        <w:t xml:space="preserve">izdevumi pamatkapitāla veidošanai, lai nodrošinātu higiēnas prasībām atbilstošu un drošu VSAC pakalpojuma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veikt VSAC 6 filiāļu neatliekamus infrastruktūras uzlabošanas darbus,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VSAC "Kurzeme" filiālē "Gudenieki" nepieciešama malkas apkures katlu nomaiņa uz granulu katliem, kā arī granulu uzglabāšanas tvertnes (silosa) un jauna skursteņa izbūve (indikatīvi nepieciešamais finansējums 240 000 </w:t>
      </w:r>
      <w:r w:rsidR="00000000" w:rsidRPr="00000000" w:rsidDel="00000000">
        <w:rPr>
          <w:i w:val="1"/>
          <w:rtl w:val="0"/>
        </w:rPr>
        <w:t xml:space="preserve">euro </w:t>
      </w:r>
      <w:r w:rsidR="00000000" w:rsidRPr="00000000" w:rsidDel="00000000">
        <w:rPr>
          <w:rtl w:val="0"/>
        </w:rPr>
        <w:t xml:space="preserve">apmērā izdevumiem pamatkapitāla veidošanai). Esošie malkas katli ir avārijas stāvoklī, lai nepieļautu risku apkures pārtraukumam ziemas sezonā,  ir paredzēts demontēt malkas apkures katlus un skursteni, to vietā izbūvējot 2 granulu katlus, jaunu skursteni un granulu uzglabāšanas tvertni (silosu), kā arī atjaunot siltummezglu;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VSAC "Latgale" filiālē "Litene" nepieciešami elektroinstalāciju un telpu apdares atjaunošanas darbi ēkas 1. un 2. stāvā (nepieciešamais finansējums 1 323 066 </w:t>
      </w:r>
      <w:r w:rsidR="00000000" w:rsidRPr="00000000" w:rsidDel="00000000">
        <w:rPr>
          <w:i w:val="1"/>
          <w:rtl w:val="0"/>
        </w:rPr>
        <w:t xml:space="preserve">euro </w:t>
      </w:r>
      <w:r w:rsidR="00000000" w:rsidRPr="00000000" w:rsidDel="00000000">
        <w:rPr>
          <w:rtl w:val="0"/>
        </w:rPr>
        <w:t xml:space="preserve">apmērā izdevumiem precēm un pakalpojumiem). Ēkā esošā elektroinstalācija ir novecojusi, kas rada ugunsdrošības riskus, tāpēc ir nepieciešams izbūvēt jaunus drošinātājus un elektroinstalāciju klientu istabās un koplietošanas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VSAC "Latgale" filiālē "Kalupe" nepieciešama kanalizācijas un ūdensvadu nomaiņa ēkas 2. korpusā, t.sk. sanitārtehniskajās telpās (indikatīvi nepieciešamais finansējums 174 284 </w:t>
      </w:r>
      <w:r w:rsidR="00000000" w:rsidRPr="00000000" w:rsidDel="00000000">
        <w:rPr>
          <w:i w:val="1"/>
          <w:rtl w:val="0"/>
        </w:rPr>
        <w:t xml:space="preserve">euro </w:t>
      </w:r>
      <w:r w:rsidR="00000000" w:rsidRPr="00000000" w:rsidDel="00000000">
        <w:rPr>
          <w:rtl w:val="0"/>
        </w:rPr>
        <w:t xml:space="preserve">apmērā izdevumiem precēm un pakalpojumiem). Remontdarbi nepieciešami, lai atjaunotu avārijas stāvoklī esošās inženierkomunikācijas, kā arī atjaunotu sanitārtehniskās telpas, nodrošinot vides pieejamības prasības. Minētajā korpusā dzīvo klienti ar funkcionāliem traucējumiem, kuri nevar izmantos esošās sanitārtehniskās telpas, jo tās ir neatbilstošas un atsevišķās zonās to liedz bojātās inženierkomunikācijas.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VSAC "Rīga" filiālē "Jugla" nepieciešama kanalizācijas un ūdensvadu nomaiņa ēkas 1. korpusa sanitārtehniskajām telpām no pagraba stāva līdz 3. stāvam, vienlaikus veicot  sanitārtehnisko telpu atjaunošanas darbus (indikatīvi nepieciešamais finansējums 150 000 </w:t>
      </w:r>
      <w:r w:rsidR="00000000" w:rsidRPr="00000000" w:rsidDel="00000000">
        <w:rPr>
          <w:i w:val="1"/>
          <w:rtl w:val="0"/>
        </w:rPr>
        <w:t xml:space="preserve">euro </w:t>
      </w:r>
      <w:r w:rsidR="00000000" w:rsidRPr="00000000" w:rsidDel="00000000">
        <w:rPr>
          <w:rtl w:val="0"/>
        </w:rPr>
        <w:t xml:space="preserve">apmērā izdevumiem pamatkapitāla veidošanai), kā arī elektroinstalāciju atjaunošana un telpu apdares atjaunošana ēkas 1. korpusa 3. stāva telpām (indikatīvi nepieciešamais finansējums 446 786 </w:t>
      </w:r>
      <w:r w:rsidR="00000000" w:rsidRPr="00000000" w:rsidDel="00000000">
        <w:rPr>
          <w:i w:val="1"/>
          <w:rtl w:val="0"/>
        </w:rPr>
        <w:t xml:space="preserve">euro </w:t>
      </w:r>
      <w:r w:rsidR="00000000" w:rsidRPr="00000000" w:rsidDel="00000000">
        <w:rPr>
          <w:rtl w:val="0"/>
        </w:rPr>
        <w:t xml:space="preserve">apmērā izdevumiem precēm un pakalpojumiem). Kanalizācijas un ūdensvadu nomaiņa filiāles 1. korpusa sanitārtehniskajām telpām nepieciešama, jo esošās inženierkomunikācijas ir avārijas stāvoklī un regulāri nepieciešams veikt avārijas remontdarbus, lai atjaunotu to darbību, kā arī esošās sanitārtehniskās telpas ir tehniski sliktā stāvoklī un tās ir apgrūtinoši lietot filiāles klientiem. Elektroinstalācijas filiāles 1. korpusa 3. stāvā ir novecojusi un rada ugunsdrošības riskus, tāpēc nepieciešams izbūvēt jaunus drošinātājus un elektroinstalāciju klientu dzīvojamajās istabās un koplietošanas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VSAC "Zemgale" filiālē "Ziedkalne" nepieciešama malkas apkures katlu nomaiņa uz granulu katliem, kā arī granulu uzglabāšanas tvertnes (silosa) izbūve (indikatīvi nepieciešamais finansējums 450 000 </w:t>
      </w:r>
      <w:r w:rsidR="00000000" w:rsidRPr="00000000" w:rsidDel="00000000">
        <w:rPr>
          <w:i w:val="1"/>
          <w:rtl w:val="0"/>
        </w:rPr>
        <w:t xml:space="preserve">euro </w:t>
      </w:r>
      <w:r w:rsidR="00000000" w:rsidRPr="00000000" w:rsidDel="00000000">
        <w:rPr>
          <w:rtl w:val="0"/>
        </w:rPr>
        <w:t xml:space="preserve">apmērā izdevumiem pamatkapitāla veidošanai). Esošie malkas katli ir avārijas stāvoklī, lai nepieļautu risku apkures pārtraukumam ziemas sezonā,  ir paredzēts demontēt malkas apkures katlus, to vietā izbūvējot 2 granulu katlus, granulu uzglabāšanas tvertni (silosu) un atjaunot siltummezglu;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VSAC "Zemgale" filiālē "Iecava" nepieciešama jumta siltināšana, konstrukciju stiprināšana un seguma nomaiņa, kā arī apkures sistēmas un elektroinstalācijas atjaunošana, t.sk. telpu apdares atjaunošana (indikatīvi nepieciešamais finansējums 200 000 </w:t>
      </w:r>
      <w:r w:rsidR="00000000" w:rsidRPr="00000000" w:rsidDel="00000000">
        <w:rPr>
          <w:i w:val="1"/>
          <w:rtl w:val="0"/>
        </w:rPr>
        <w:t xml:space="preserve">euro </w:t>
      </w:r>
      <w:r w:rsidR="00000000" w:rsidRPr="00000000" w:rsidDel="00000000">
        <w:rPr>
          <w:rtl w:val="0"/>
        </w:rPr>
        <w:t xml:space="preserve">apmērā izdevumiem pamatkapitāla veidošanai). Esošais filiāles jumts ir novecojis, kā rezultātā, lietus laikā ēkā iekļūst ūdens, kas rada bojājumus ēkas nesošajām konstrukcijām, līdz ar to, atsevišķās vietās nepieciešams veikt jumta konstrukcijas pastiprināšanu un atjaunošanu, kā arī papildus nepieciešams veikt jumta siltināšanu, lai novērstu siltumenerģijas zudumus. Ēkā esošā elektroinstalācija ir novecojusi, kas rada ugunsdrošības riskus, tāpēc ir nepieciešams izbūvēt jaunus drošinātājus un elektroinstalāciju klientu istabās un koplietošanas telpās.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2025. gada ietvaros un tas nerada ietekmi 2026. gadam un turpmāk.</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Apakšprogrammā 22.03.00 "Valsts atbalsts ārpusģimenes aprūpei" ĀAAC sniegto pamatpakalpojumu nodrošināšanai audžuģimenēm, specializētajām audžuģimenēm un psihologu konsultācijām adoptētājiem, aizbildņiem un viesģimenēm, kā arī konsultācijām ārkārtas aizbildņiem, atbalsta grupu nodrošināšanai, un pakalpojumu administrēšanas izdevumu nodrošināšanai 318 </w:t>
      </w:r>
      <w:r w:rsidR="00000000" w:rsidRPr="00000000" w:rsidDel="00000000">
        <w:rPr>
          <w:rtl w:val="0"/>
        </w:rPr>
        <w:t xml:space="preserve"> </w:t>
      </w:r>
      <w:r w:rsidR="00000000" w:rsidRPr="00000000" w:rsidDel="00000000">
        <w:rPr>
          <w:b w:val="1"/>
          <w:rtl w:val="0"/>
        </w:rPr>
        <w:t xml:space="preserve">362 </w:t>
      </w:r>
      <w:r w:rsidR="00000000" w:rsidRPr="00000000" w:rsidDel="00000000">
        <w:rPr>
          <w:b w:val="1"/>
          <w:i w:val="1"/>
          <w:rtl w:val="0"/>
        </w:rPr>
        <w:t xml:space="preserve">euro </w:t>
      </w:r>
      <w:r w:rsidR="00000000" w:rsidRPr="00000000" w:rsidDel="00000000">
        <w:rPr>
          <w:b w:val="1"/>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šādu pamatpakalpojumu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psihosociālā atbalsta speciālistu konsultāciju un atbalsta grupu, informatīvā un cita atbalsta audžuģimenēm un specializētajām audžuģimenēm, kā arī ikgadējo zināšanu pilnveides kursu apguves par audžuģimenei, specializētajai audžuģimenei aktuālām tēmām nodrošināšanai 235 062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Plānotie izdevumi vidēji gadā atbalstam vienai audžuģimeni 1 519,84 </w:t>
      </w:r>
      <w:r w:rsidR="00000000" w:rsidRPr="00000000" w:rsidDel="00000000">
        <w:rPr>
          <w:i w:val="1"/>
          <w:rtl w:val="0"/>
        </w:rPr>
        <w:t xml:space="preserve">euro</w:t>
      </w:r>
      <w:r w:rsidR="00000000" w:rsidRPr="00000000" w:rsidDel="00000000">
        <w:rPr>
          <w:rtl w:val="0"/>
        </w:rPr>
        <w:t xml:space="preserve">, atbalstam specializētajai audžuģimenei 1 763,11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2025.gadā sākotnēji plānotais finansējums atbalstam audžuģimenēm ir 882 800 </w:t>
      </w:r>
      <w:r w:rsidR="00000000" w:rsidRPr="00000000" w:rsidDel="00000000">
        <w:rPr>
          <w:i w:val="1"/>
          <w:rtl w:val="0"/>
        </w:rPr>
        <w:t xml:space="preserve">euro </w:t>
      </w:r>
      <w:r w:rsidR="00000000" w:rsidRPr="00000000" w:rsidDel="00000000">
        <w:rPr>
          <w:rtl w:val="0"/>
        </w:rPr>
        <w:t xml:space="preserve">apmērā. Pamatojoties uz 6 mēnešu izpildi, kas veido 66,02% no plānotā finansējuma, prognozējams, ka nepieciešamais finansējums izdevumu segšanai gadā ir 1 117 861,50 </w:t>
      </w:r>
      <w:r w:rsidR="00000000" w:rsidRPr="00000000" w:rsidDel="00000000">
        <w:rPr>
          <w:i w:val="1"/>
          <w:rtl w:val="0"/>
        </w:rPr>
        <w:t xml:space="preserve">euro </w:t>
      </w:r>
      <w:r w:rsidR="00000000" w:rsidRPr="00000000" w:rsidDel="00000000">
        <w:rPr>
          <w:rtl w:val="0"/>
        </w:rPr>
        <w:t xml:space="preserve">((552 a.ģ. x 1 519,84 </w:t>
      </w:r>
      <w:r w:rsidR="00000000" w:rsidRPr="00000000" w:rsidDel="00000000">
        <w:rPr>
          <w:i w:val="1"/>
          <w:rtl w:val="0"/>
        </w:rPr>
        <w:t xml:space="preserve">euro</w:t>
      </w:r>
      <w:r w:rsidR="00000000" w:rsidRPr="00000000" w:rsidDel="00000000">
        <w:rPr>
          <w:rtl w:val="0"/>
        </w:rPr>
        <w:t xml:space="preserve">) + (128 sp.a.ģ. x 1 763,11 </w:t>
      </w:r>
      <w:r w:rsidR="00000000" w:rsidRPr="00000000" w:rsidDel="00000000">
        <w:rPr>
          <w:i w:val="1"/>
          <w:rtl w:val="0"/>
        </w:rPr>
        <w:t xml:space="preserve">euro</w:t>
      </w:r>
      <w:r w:rsidR="00000000" w:rsidRPr="00000000" w:rsidDel="00000000">
        <w:rPr>
          <w:rtl w:val="0"/>
        </w:rPr>
        <w:t xml:space="preserve">) + 5 % koeficienta 1.25 piemērošanai atbalstam ģimenēm ārpus lielajām pilsētām = 1 117 861,50 </w:t>
      </w:r>
      <w:r w:rsidR="00000000" w:rsidRPr="00000000" w:rsidDel="00000000">
        <w:rPr>
          <w:i w:val="1"/>
          <w:rtl w:val="0"/>
        </w:rPr>
        <w:t xml:space="preserve">euro</w:t>
      </w:r>
      <w:r w:rsidR="00000000" w:rsidRPr="00000000" w:rsidDel="00000000">
        <w:rPr>
          <w:rtl w:val="0"/>
        </w:rPr>
        <w:t xml:space="preserve">). Līdz ar to gadā nepieciešams papildu finansējums 235 062 </w:t>
      </w:r>
      <w:r w:rsidR="00000000" w:rsidRPr="00000000" w:rsidDel="00000000">
        <w:rPr>
          <w:i w:val="1"/>
          <w:rtl w:val="0"/>
        </w:rPr>
        <w:t xml:space="preserve">euro </w:t>
      </w:r>
      <w:r w:rsidR="00000000" w:rsidRPr="00000000" w:rsidDel="00000000">
        <w:rPr>
          <w:rtl w:val="0"/>
        </w:rPr>
        <w:t xml:space="preserve">apmērā (1 117 861,50-882 800=235 062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ĀAAC psihologa konsultācijas adoptētājiem, aizbildņiem un viesģimenēm, tai skaitā konsultācijas ārkārtas aizbildņiem nodrošināšanai 30 240 </w:t>
      </w:r>
      <w:r w:rsidR="00000000" w:rsidRPr="00000000" w:rsidDel="00000000">
        <w:rPr>
          <w:i w:val="1"/>
          <w:rtl w:val="0"/>
        </w:rPr>
        <w:t xml:space="preserve">euro</w:t>
      </w:r>
      <w:r w:rsidR="00000000" w:rsidRPr="00000000" w:rsidDel="00000000">
        <w:rPr>
          <w:rtl w:val="0"/>
        </w:rPr>
        <w:t xml:space="preserve">, saistībā ar konsultāciju skaita pieaugumu.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 konsultāciju skaita pieaugums saistīts ar faktu, ka valsts adoptētājiem, aizbildņiem, ārkārtas aizbildņiem un viesģimenēm, atšķirībā no audžuģimenēm, citus pakalpojumus nenodrošina. Ja sociālais darbinieks konsultācijas laikā (viesģimenēm sociālā darbinieka konsultācijas nav valsts apmaksātas) konstatē, ka ģimenei nepieciešams sniegt atbalstu, viņš piedāvā apmeklēt psihologa konsultācijas, kas sākotnēji ir 10 konsultācijas, bet pēc nepieciešamības var tikt piedāvāts lielāks psihologa konsultāciju skaits. Psihologa pakalpojumus izmanto ne tikai aizbildnis, bet arī aizbildnībā nodotie bērni un citi ģimenes locekļi, ja šāda nepieciešamība tiek konstatēta.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2025.gadā sākotnēji plānotas 8 784 konsultācijas gadā paredzot finansējumu 307 440 </w:t>
      </w:r>
      <w:r w:rsidR="00000000" w:rsidRPr="00000000" w:rsidDel="00000000">
        <w:rPr>
          <w:i w:val="1"/>
          <w:rtl w:val="0"/>
        </w:rPr>
        <w:t xml:space="preserve">euro </w:t>
      </w:r>
      <w:r w:rsidR="00000000" w:rsidRPr="00000000" w:rsidDel="00000000">
        <w:rPr>
          <w:rtl w:val="0"/>
        </w:rPr>
        <w:t xml:space="preserve">apmērā (8 784 konsultācijas x 35 </w:t>
      </w:r>
      <w:r w:rsidR="00000000" w:rsidRPr="00000000" w:rsidDel="00000000">
        <w:rPr>
          <w:i w:val="1"/>
          <w:rtl w:val="0"/>
        </w:rPr>
        <w:t xml:space="preserve">euro </w:t>
      </w:r>
      <w:r w:rsidR="00000000" w:rsidRPr="00000000" w:rsidDel="00000000">
        <w:rPr>
          <w:rtl w:val="0"/>
        </w:rPr>
        <w:t xml:space="preserve">= 307 440 </w:t>
      </w:r>
      <w:r w:rsidR="00000000" w:rsidRPr="00000000" w:rsidDel="00000000">
        <w:rPr>
          <w:i w:val="1"/>
          <w:rtl w:val="0"/>
        </w:rPr>
        <w:t xml:space="preserve">euro</w:t>
      </w:r>
      <w:r w:rsidR="00000000" w:rsidRPr="00000000" w:rsidDel="00000000">
        <w:rPr>
          <w:rtl w:val="0"/>
        </w:rPr>
        <w:t xml:space="preserve">), vidēji mēnesī paredzot 732 konsultācijas (8 784 konsultācijas/ 12 mēneši= 732 konsultācijas vidēji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6 mēnešu faktisko rezultatīvo rādītāju izpildi, sniegto konsultāciju skaits 6 mēnešos ir 4 824 konsultācijas. Ņemot vērā 6 mēnešu faktisko izpildi, prognozēts, ka gada griezumā konsultāciju skaits pieaugs līdz 9 648 konsultācijām, kas ir par 864 konsultācijām vairāk nekā sākotnēji plānots, jeb par papildus 72 konsultācijām vidēji mēnesī. Līdz ar to gadā nepieciešams papildu finansējums 30 240 </w:t>
      </w:r>
      <w:r w:rsidR="00000000" w:rsidRPr="00000000" w:rsidDel="00000000">
        <w:rPr>
          <w:i w:val="1"/>
          <w:rtl w:val="0"/>
        </w:rPr>
        <w:t xml:space="preserve">euro </w:t>
      </w:r>
      <w:r w:rsidR="00000000" w:rsidRPr="00000000" w:rsidDel="00000000">
        <w:rPr>
          <w:rtl w:val="0"/>
        </w:rPr>
        <w:t xml:space="preserve">apmērā (4 824 konsultācijas / 6 mēneši= 804 konsultācijas vidēji mēnesī),  804 kons. x 12 mēn. x 35 </w:t>
      </w:r>
      <w:r w:rsidR="00000000" w:rsidRPr="00000000" w:rsidDel="00000000">
        <w:rPr>
          <w:i w:val="1"/>
          <w:rtl w:val="0"/>
        </w:rPr>
        <w:t xml:space="preserve">euro </w:t>
      </w:r>
      <w:r w:rsidR="00000000" w:rsidRPr="00000000" w:rsidDel="00000000">
        <w:rPr>
          <w:rtl w:val="0"/>
        </w:rPr>
        <w:t xml:space="preserve">= 337 680 </w:t>
      </w:r>
      <w:r w:rsidR="00000000" w:rsidRPr="00000000" w:rsidDel="00000000">
        <w:rPr>
          <w:i w:val="1"/>
          <w:rtl w:val="0"/>
        </w:rPr>
        <w:t xml:space="preserve">euro</w:t>
      </w:r>
      <w:r w:rsidR="00000000" w:rsidRPr="00000000" w:rsidDel="00000000">
        <w:rPr>
          <w:rtl w:val="0"/>
        </w:rPr>
        <w:t xml:space="preserve">. Papildus nepieciešams 337 680 </w:t>
      </w:r>
      <w:r w:rsidR="00000000" w:rsidRPr="00000000" w:rsidDel="00000000">
        <w:rPr>
          <w:i w:val="1"/>
          <w:rtl w:val="0"/>
        </w:rPr>
        <w:t xml:space="preserve">euro</w:t>
      </w:r>
      <w:r w:rsidR="00000000" w:rsidRPr="00000000" w:rsidDel="00000000">
        <w:rPr>
          <w:rtl w:val="0"/>
        </w:rPr>
        <w:t xml:space="preserve">-307 440 </w:t>
      </w:r>
      <w:r w:rsidR="00000000" w:rsidRPr="00000000" w:rsidDel="00000000">
        <w:rPr>
          <w:i w:val="1"/>
          <w:rtl w:val="0"/>
        </w:rPr>
        <w:t xml:space="preserve">euro</w:t>
      </w:r>
      <w:r w:rsidR="00000000" w:rsidRPr="00000000" w:rsidDel="00000000">
        <w:rPr>
          <w:rtl w:val="0"/>
        </w:rPr>
        <w:t xml:space="preserve">=30 240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ĀAAC pakalpojuma nodrošināšanas administrēšanas izmaksām 53 060 </w:t>
      </w:r>
      <w:r w:rsidR="00000000" w:rsidRPr="00000000" w:rsidDel="00000000">
        <w:rPr>
          <w:i w:val="1"/>
          <w:rtl w:val="0"/>
        </w:rPr>
        <w:t xml:space="preserve">euro</w:t>
      </w:r>
      <w:r w:rsidR="00000000" w:rsidRPr="00000000" w:rsidDel="00000000">
        <w:rPr>
          <w:rtl w:val="0"/>
        </w:rPr>
        <w:t xml:space="preserve">, saistībā ar ĀAAC pakalpojuma apjoma pieaugumu. Pakalpojuma administrēšanas izmaksas saskaņā ar MK 2018.gada 26.jūnija noteikumiem Nr.355 "Ārpusģimenes aprūpes atbalsta centra noteikumi" paredzētas 20% apmērā ((235 062 </w:t>
      </w:r>
      <w:r w:rsidR="00000000" w:rsidRPr="00000000" w:rsidDel="00000000">
        <w:rPr>
          <w:i w:val="1"/>
          <w:rtl w:val="0"/>
        </w:rPr>
        <w:t xml:space="preserve">euro </w:t>
      </w:r>
      <w:r w:rsidR="00000000" w:rsidRPr="00000000" w:rsidDel="00000000">
        <w:rPr>
          <w:rtl w:val="0"/>
        </w:rPr>
        <w:t xml:space="preserve">finansējuma pieaugums ĀAAC pakalpojuma nodrošināšanai + 30 240 </w:t>
      </w:r>
      <w:r w:rsidR="00000000" w:rsidRPr="00000000" w:rsidDel="00000000">
        <w:rPr>
          <w:i w:val="1"/>
          <w:rtl w:val="0"/>
        </w:rPr>
        <w:t xml:space="preserve">euro </w:t>
      </w:r>
      <w:r w:rsidR="00000000" w:rsidRPr="00000000" w:rsidDel="00000000">
        <w:rPr>
          <w:rtl w:val="0"/>
        </w:rPr>
        <w:t xml:space="preserve">finansējuma pieaugums psihologa konsultācijas adoptētājiem, aizbildņiem un viesģimenēm, tai skaitā konsultācijas ārkārtas aizbildņiem)*0,2 = 53 060,40 </w:t>
      </w:r>
      <w:r w:rsidR="00000000" w:rsidRPr="00000000" w:rsidDel="00000000">
        <w:rPr>
          <w:i w:val="1"/>
          <w:rtl w:val="0"/>
        </w:rPr>
        <w:t xml:space="preserve">euro</w:t>
      </w:r>
      <w:r w:rsidR="00000000" w:rsidRPr="00000000" w:rsidDel="00000000">
        <w:rPr>
          <w:rtl w:val="0"/>
        </w:rPr>
        <w:t xml:space="preserve">, noapaļojot pilnos </w:t>
      </w:r>
      <w:r w:rsidR="00000000" w:rsidRPr="00000000" w:rsidDel="00000000">
        <w:rPr>
          <w:i w:val="1"/>
          <w:rtl w:val="0"/>
        </w:rPr>
        <w:t xml:space="preserve">euro </w:t>
      </w:r>
      <w:r w:rsidR="00000000" w:rsidRPr="00000000" w:rsidDel="00000000">
        <w:rPr>
          <w:rtl w:val="0"/>
        </w:rPr>
        <w:t xml:space="preserve">53 060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2025. gada ietvaros un tas nerada ietekmi 2026. gadam un turpmāk.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anotācijas pielikumā Nr. 10 "ĀAAC sniegto pamatpakalpojumu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Apakšprogrammā 97.02.00 "Nozares centralizēto funkciju izpilde" Valsts kontroles lietderības revīzijas “Vai valsts finansētie tehniskie palīglīdzekļi tiek nodrošināti atbilstoši mērķgrupas vajadzībām un iespējami labākajā veidā?” ieteikumu ieviešanai  62 320 </w:t>
      </w:r>
      <w:r w:rsidR="00000000" w:rsidRPr="00000000" w:rsidDel="00000000">
        <w:rPr>
          <w:b w:val="1"/>
          <w:i w:val="1"/>
          <w:rtl w:val="0"/>
        </w:rPr>
        <w:t xml:space="preserve">euro </w:t>
      </w:r>
      <w:r w:rsidR="00000000" w:rsidRPr="00000000" w:rsidDel="00000000">
        <w:rPr>
          <w:b w:val="1"/>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Valsts kontroles revīzijā izteikto ieteikumu ieviešanu, LM ir jāveic  tās pārziņā esošās valsts informācijas sistēmas "Valsts sociālās politikas monitoringa informācijas sistēma" (SPOLIS) virkne pilnveidojumu izstrāde un ieviešana, t.sk. daļa no darbiem jāpaveic jau līdz 2025. gada beigām. Tās ir papildus izmaksas, kurām LM budžetā finansējums nav pieejams.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nepieciešams papildu finansējums </w:t>
      </w:r>
      <w:r w:rsidR="00000000" w:rsidRPr="00000000" w:rsidDel="00000000">
        <w:rPr>
          <w:b w:val="1"/>
          <w:rtl w:val="0"/>
        </w:rPr>
        <w:t xml:space="preserve">62 320 </w:t>
      </w:r>
      <w:r w:rsidR="00000000" w:rsidRPr="00000000" w:rsidDel="00000000">
        <w:rPr>
          <w:b w:val="1"/>
          <w:i w:val="1"/>
          <w:rtl w:val="0"/>
        </w:rPr>
        <w:t xml:space="preserve">euro </w:t>
      </w:r>
      <w:r w:rsidR="00000000" w:rsidRPr="00000000" w:rsidDel="00000000">
        <w:rPr>
          <w:rtl w:val="0"/>
        </w:rPr>
        <w:t xml:space="preserve">apmērā,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tehnisko palīglīdzekļu (turpmāk - TPL), kuri tiek izsniegti ar līdzmaksājumu, šablonu iestrāde (158 cst x 58,00 </w:t>
      </w:r>
      <w:r w:rsidR="00000000" w:rsidRPr="00000000" w:rsidDel="00000000">
        <w:rPr>
          <w:i w:val="1"/>
          <w:rtl w:val="0"/>
        </w:rPr>
        <w:t xml:space="preserve">euro </w:t>
      </w:r>
      <w:r w:rsidR="00000000" w:rsidRPr="00000000" w:rsidDel="00000000">
        <w:rPr>
          <w:rtl w:val="0"/>
        </w:rPr>
        <w:t xml:space="preserve">x 1,21 (PVN) = 11 088,44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atskaite par TPL, kuri izsniegti ar līdzmaksājumu, un iespēja atzīmēt mājas vizītes (123 cst x 58,00 </w:t>
      </w:r>
      <w:r w:rsidR="00000000" w:rsidRPr="00000000" w:rsidDel="00000000">
        <w:rPr>
          <w:i w:val="1"/>
          <w:rtl w:val="0"/>
        </w:rPr>
        <w:t xml:space="preserve">euro </w:t>
      </w:r>
      <w:r w:rsidR="00000000" w:rsidRPr="00000000" w:rsidDel="00000000">
        <w:rPr>
          <w:rtl w:val="0"/>
        </w:rPr>
        <w:t xml:space="preserve">x 1,21 (PVN) = 8 632,14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papildinājumi TPL izpirkšanas procesā (211 cst x 58,00 </w:t>
      </w:r>
      <w:r w:rsidR="00000000" w:rsidRPr="00000000" w:rsidDel="00000000">
        <w:rPr>
          <w:i w:val="1"/>
          <w:rtl w:val="0"/>
        </w:rPr>
        <w:t xml:space="preserve">euro </w:t>
      </w:r>
      <w:r w:rsidR="00000000" w:rsidRPr="00000000" w:rsidDel="00000000">
        <w:rPr>
          <w:rtl w:val="0"/>
        </w:rPr>
        <w:t xml:space="preserve">x  1,21 (PVN) =14 807,98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prasības nodrošināšana, ka atsevišķu TPL gadījumā, persona sedz 20% no TPL cenas (113 cst x 58,00 euro x 1,21 (PVN)  = 7 930,34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atgādinājumu sūtīšana gadījumos, kad tuvojas TPL atdošanas termiņš (138 cst  x 58,00 </w:t>
      </w:r>
      <w:r w:rsidR="00000000" w:rsidRPr="00000000" w:rsidDel="00000000">
        <w:rPr>
          <w:i w:val="1"/>
          <w:rtl w:val="0"/>
        </w:rPr>
        <w:t xml:space="preserve">euro </w:t>
      </w:r>
      <w:r w:rsidR="00000000" w:rsidRPr="00000000" w:rsidDel="00000000">
        <w:rPr>
          <w:rtl w:val="0"/>
        </w:rPr>
        <w:t xml:space="preserve">x 1,21 (PVN) = 9 684,84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pilns process gadījumos, kad tiek norādīts miršanas datums (145 cst x 58,00 </w:t>
      </w:r>
      <w:r w:rsidR="00000000" w:rsidRPr="00000000" w:rsidDel="00000000">
        <w:rPr>
          <w:i w:val="1"/>
          <w:rtl w:val="0"/>
        </w:rPr>
        <w:t xml:space="preserve">euro </w:t>
      </w:r>
      <w:r w:rsidR="00000000" w:rsidRPr="00000000" w:rsidDel="00000000">
        <w:rPr>
          <w:rtl w:val="0"/>
        </w:rPr>
        <w:t xml:space="preserve">x 1,21 (PVN) =10 176,10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2025. gada ietvaros un tas nerada ietekmi 2026. gadam un turpmāk.</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Speciālā budžeta apakšprogrammai 04.05.00 "Valsts sociālās apdrošināšanas aģentūras speciālais budžets" 40 919 </w:t>
      </w:r>
      <w:r w:rsidR="00000000" w:rsidRPr="00000000" w:rsidDel="00000000">
        <w:rPr>
          <w:b w:val="1"/>
          <w:i w:val="1"/>
          <w:rtl w:val="0"/>
        </w:rPr>
        <w:t xml:space="preserve">euro </w:t>
      </w:r>
      <w:r w:rsidR="00000000" w:rsidRPr="00000000" w:rsidDel="00000000">
        <w:rPr>
          <w:b w:val="1"/>
          <w:rtl w:val="0"/>
        </w:rPr>
        <w:t xml:space="preserve">apmērā izdevumiem precēm un pakalpojumiem SAIS un ar SAIS tieši saistīto informācijas sistēmu RINA, piekļuves punkta un Informācijas servisu sistēmas infrastruktūras pārejas uz Valsts elektronisko sakaru pakalpojumu centru (turpmāk – VESPC) ar 2026. gada 1. janvāri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nepieciešams, lai 2025. gadā daļēji veiktu sagatavošanās darbus IT sistēmu pārcelšanai uz VESPC kas plānota 2026.gadā,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IKT darbinieku apmācībām, kas nepieciešamas esošā risinājuma migrācijai uz VESPC 8 831 </w:t>
      </w:r>
      <w:r w:rsidR="00000000" w:rsidRPr="00000000" w:rsidDel="00000000">
        <w:rPr>
          <w:i w:val="1"/>
          <w:rtl w:val="0"/>
        </w:rPr>
        <w:t xml:space="preserve">euro </w:t>
      </w:r>
      <w:r w:rsidR="00000000" w:rsidRPr="00000000" w:rsidDel="00000000">
        <w:rPr>
          <w:rtl w:val="0"/>
        </w:rPr>
        <w:t xml:space="preserve">(Oracle apmācības grupai līdz 10 nodarbinātajiem kopā 6 655 euro un Kubernete apmācības diviem nodarbinātajiem 1 087,79 </w:t>
      </w:r>
      <w:r w:rsidR="00000000" w:rsidRPr="00000000" w:rsidDel="00000000">
        <w:rPr>
          <w:i w:val="1"/>
          <w:rtl w:val="0"/>
        </w:rPr>
        <w:t xml:space="preserve">euro  </w:t>
      </w:r>
      <w:r w:rsidR="00000000" w:rsidRPr="00000000" w:rsidDel="00000000">
        <w:rPr>
          <w:rtl w:val="0"/>
        </w:rPr>
        <w:t xml:space="preserve">x 2 personas=2 176 </w:t>
      </w:r>
      <w:r w:rsidR="00000000" w:rsidRPr="00000000" w:rsidDel="00000000">
        <w:rPr>
          <w:i w:val="1"/>
          <w:rtl w:val="0"/>
        </w:rPr>
        <w:t xml:space="preserve">euro</w:t>
      </w:r>
      <w:r w:rsidR="00000000" w:rsidRPr="00000000" w:rsidDel="00000000">
        <w:rPr>
          <w:rtl w:val="0"/>
        </w:rPr>
        <w:t xml:space="preserve">, noapaļojot  līdz pilniem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IBM RISC serveru un AIX operētājsistēmas konfigurēšanas un sistēmas pielāgošanas darbu veikšanai 12 088 euro (200 cilvēkstundas (c/st), vienas c/st izmaksas 49,95 euro bez PVN, t.i., 200 c/st x 60,44 euro ar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testa Exadata servera nomas pakalpojumam VESPC, datubāzes migrācijas testu veikšanai nepieciešami vismaz 8 procesori (CPU) ar noslodzi 4,3 (OCPU), RAM 512 GB un 15 TB disku atmiņu izmantošanai vismaz divus mēnešus; kopējās izmaksas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Speciālā budžeta apakšprogrammai 04.05.00 "Valsts sociālās apdrošināšanas aģentūras speciālais budžets" 62 000 </w:t>
      </w:r>
      <w:r w:rsidR="00000000" w:rsidRPr="00000000" w:rsidDel="00000000">
        <w:rPr>
          <w:b w:val="1"/>
          <w:i w:val="1"/>
          <w:rtl w:val="0"/>
        </w:rPr>
        <w:t xml:space="preserve">euro </w:t>
      </w:r>
      <w:r w:rsidR="00000000" w:rsidRPr="00000000" w:rsidDel="00000000">
        <w:rPr>
          <w:b w:val="1"/>
          <w:rtl w:val="0"/>
        </w:rPr>
        <w:t xml:space="preserve">apmērā izdevumiem pamatkapitāla veidošanai minimālās kiberdrošības prasību izpildei saskaņā ar Ministru kabineta 2025. gada 25. jūnija noteikumiem Nr.397 "Minimālās kiberdrošības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minētajiem MK noteikumiem, 2025. gadā nepieciešams finansējums daudzfaktoru autentifikācijas ieviešanai visiem A klases sistēmu standarta lietotājiem. Lai nodrošinātu integrāciju ar Vienoto pieteikšanās moduli, programmēšanas darbi plānoti 111,39 cilvēkdienas (c/d), vienas c/d izmaksas 556,60 </w:t>
      </w:r>
      <w:r w:rsidR="00000000" w:rsidRPr="00000000" w:rsidDel="00000000">
        <w:rPr>
          <w:i w:val="1"/>
          <w:rtl w:val="0"/>
        </w:rPr>
        <w:t xml:space="preserve">euro </w:t>
      </w:r>
      <w:r w:rsidR="00000000" w:rsidRPr="00000000" w:rsidDel="00000000">
        <w:rPr>
          <w:rtl w:val="0"/>
        </w:rPr>
        <w:t xml:space="preserve">ar PVN, (111,39 c/d x 556,60 </w:t>
      </w:r>
      <w:r w:rsidR="00000000" w:rsidRPr="00000000" w:rsidDel="00000000">
        <w:rPr>
          <w:i w:val="1"/>
          <w:rtl w:val="0"/>
        </w:rPr>
        <w:t xml:space="preserve">euro </w:t>
      </w:r>
      <w:r w:rsidR="00000000" w:rsidRPr="00000000" w:rsidDel="00000000">
        <w:rPr>
          <w:rtl w:val="0"/>
        </w:rPr>
        <w:t xml:space="preserve">ar PVN – 62 000 </w:t>
      </w:r>
      <w:r w:rsidR="00000000" w:rsidRPr="00000000" w:rsidDel="00000000">
        <w:rPr>
          <w:i w:val="1"/>
          <w:rtl w:val="0"/>
        </w:rPr>
        <w:t xml:space="preserve">euro </w:t>
      </w:r>
      <w:r w:rsidR="00000000" w:rsidRPr="00000000" w:rsidDel="00000000">
        <w:rPr>
          <w:rtl w:val="0"/>
        </w:rPr>
        <w:t xml:space="preserve">noapaļojot pilnos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Speciālā budžeta apakšprogrammai 04.05.00 "Valsts sociālās apdrošināšanas aģentūras speciālais budžets" 493 966 </w:t>
      </w:r>
      <w:r w:rsidR="00000000" w:rsidRPr="00000000" w:rsidDel="00000000">
        <w:rPr>
          <w:b w:val="1"/>
          <w:i w:val="1"/>
          <w:rtl w:val="0"/>
        </w:rPr>
        <w:t xml:space="preserve">euro </w:t>
      </w:r>
      <w:r w:rsidR="00000000" w:rsidRPr="00000000" w:rsidDel="00000000">
        <w:rPr>
          <w:b w:val="1"/>
          <w:rtl w:val="0"/>
        </w:rPr>
        <w:t xml:space="preserve">apmērā, tai skaitā izdevumiem precēm un pakalpojumiem 469 685 </w:t>
      </w:r>
      <w:r w:rsidR="00000000" w:rsidRPr="00000000" w:rsidDel="00000000">
        <w:rPr>
          <w:b w:val="1"/>
          <w:i w:val="1"/>
          <w:rtl w:val="0"/>
        </w:rPr>
        <w:t xml:space="preserve">euro </w:t>
      </w:r>
      <w:r w:rsidR="00000000" w:rsidRPr="00000000" w:rsidDel="00000000">
        <w:rPr>
          <w:b w:val="1"/>
          <w:rtl w:val="0"/>
        </w:rPr>
        <w:t xml:space="preserve">apmērā un izdevumiem pamatkapitāla veidošanai 24 281 </w:t>
      </w:r>
      <w:r w:rsidR="00000000" w:rsidRPr="00000000" w:rsidDel="00000000">
        <w:rPr>
          <w:b w:val="1"/>
          <w:i w:val="1"/>
          <w:rtl w:val="0"/>
        </w:rPr>
        <w:t xml:space="preserve">euro </w:t>
      </w:r>
      <w:r w:rsidR="00000000" w:rsidRPr="00000000" w:rsidDel="00000000">
        <w:rPr>
          <w:b w:val="1"/>
          <w:rtl w:val="0"/>
        </w:rPr>
        <w:t xml:space="preserve">apmērā nepieciešamo ieguldījumu veikšanai Informācijas sistēmu darbības nodrošināšanai</w:t>
      </w:r>
      <w:r w:rsidR="00000000" w:rsidRPr="00000000" w:rsidDel="00000000">
        <w:rPr>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- 39 097 </w:t>
      </w:r>
      <w:r w:rsidR="00000000" w:rsidRPr="00000000" w:rsidDel="00000000">
        <w:rPr>
          <w:i w:val="1"/>
          <w:rtl w:val="0"/>
        </w:rPr>
        <w:t xml:space="preserve">euro </w:t>
      </w:r>
      <w:r w:rsidR="00000000" w:rsidRPr="00000000" w:rsidDel="00000000">
        <w:rPr>
          <w:rtl w:val="0"/>
        </w:rPr>
        <w:t xml:space="preserve">izdevumiem precēm un pakalpojumiem licenču uzturēšanas izmaksu pieauguma segšanai (darbiniekiem, kas vienlaicīgi var darboties informācijas sistēmā) (Oracle datu centra, Oracle rezerves datu centra licenču, HRB licenču, PVCS versiju menedžera licences u.c.) – vidēji ikgadējo licenču uzturēšanas izmaksu sadārdzinājums par 13,5 % jeb 39 097 </w:t>
      </w:r>
      <w:r w:rsidR="00000000" w:rsidRPr="00000000" w:rsidDel="00000000">
        <w:rPr>
          <w:i w:val="1"/>
          <w:rtl w:val="0"/>
        </w:rPr>
        <w:t xml:space="preserve">euro </w:t>
      </w:r>
      <w:r w:rsidR="00000000" w:rsidRPr="00000000" w:rsidDel="00000000">
        <w:rPr>
          <w:rtl w:val="0"/>
        </w:rPr>
        <w:t xml:space="preserve">pret iepriekšējā gada izmaksu apjomu, nemainoties licenču un uzturēšanas apjomam, piemēram, vienas Oracle datu centra licences cenas pieaugums ir par ~14 % pret iepriekšējo gadu jeb no 1 440 </w:t>
      </w:r>
      <w:r w:rsidR="00000000" w:rsidRPr="00000000" w:rsidDel="00000000">
        <w:rPr>
          <w:i w:val="1"/>
          <w:rtl w:val="0"/>
        </w:rPr>
        <w:t xml:space="preserve">euro </w:t>
      </w:r>
      <w:r w:rsidR="00000000" w:rsidRPr="00000000" w:rsidDel="00000000">
        <w:rPr>
          <w:rtl w:val="0"/>
        </w:rPr>
        <w:t xml:space="preserve">līdz 1 647 </w:t>
      </w:r>
      <w:r w:rsidR="00000000" w:rsidRPr="00000000" w:rsidDel="00000000">
        <w:rPr>
          <w:i w:val="1"/>
          <w:rtl w:val="0"/>
        </w:rPr>
        <w:t xml:space="preserve">euro</w:t>
      </w:r>
      <w:r w:rsidR="00000000" w:rsidRPr="00000000" w:rsidDel="00000000">
        <w:rPr>
          <w:rtl w:val="0"/>
        </w:rPr>
        <w:t xml:space="preserve">, vienas Oracle datu rezerves centra licences cenas pieaugums ir par ~41 % pret iepriekšējo gadu jeb no 13 890 </w:t>
      </w:r>
      <w:r w:rsidR="00000000" w:rsidRPr="00000000" w:rsidDel="00000000">
        <w:rPr>
          <w:i w:val="1"/>
          <w:rtl w:val="0"/>
        </w:rPr>
        <w:t xml:space="preserve">euro </w:t>
      </w:r>
      <w:r w:rsidR="00000000" w:rsidRPr="00000000" w:rsidDel="00000000">
        <w:rPr>
          <w:rtl w:val="0"/>
        </w:rPr>
        <w:t xml:space="preserve">līdz 19 549 </w:t>
      </w:r>
      <w:r w:rsidR="00000000" w:rsidRPr="00000000" w:rsidDel="00000000">
        <w:rPr>
          <w:i w:val="1"/>
          <w:rtl w:val="0"/>
        </w:rPr>
        <w:t xml:space="preserve">euro</w:t>
      </w:r>
      <w:r w:rsidR="00000000" w:rsidRPr="00000000" w:rsidDel="00000000">
        <w:rPr>
          <w:rtl w:val="0"/>
        </w:rPr>
        <w:t xml:space="preserve">, HRB licenču uzturēšanas izmaksu pieaugums  ir par ~ 24% jeb no 9 126 </w:t>
      </w:r>
      <w:r w:rsidR="00000000" w:rsidRPr="00000000" w:rsidDel="00000000">
        <w:rPr>
          <w:i w:val="1"/>
          <w:rtl w:val="0"/>
        </w:rPr>
        <w:t xml:space="preserve">euro </w:t>
      </w:r>
      <w:r w:rsidR="00000000" w:rsidRPr="00000000" w:rsidDel="00000000">
        <w:rPr>
          <w:rtl w:val="0"/>
        </w:rPr>
        <w:t xml:space="preserve">līdz 11 289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- 24 281 </w:t>
      </w:r>
      <w:r w:rsidR="00000000" w:rsidRPr="00000000" w:rsidDel="00000000">
        <w:rPr>
          <w:i w:val="1"/>
          <w:rtl w:val="0"/>
        </w:rPr>
        <w:t xml:space="preserve">euro </w:t>
      </w:r>
      <w:r w:rsidR="00000000" w:rsidRPr="00000000" w:rsidDel="00000000">
        <w:rPr>
          <w:rtl w:val="0"/>
        </w:rPr>
        <w:t xml:space="preserve">izdevumiem pamatkapitāla veidošanai Ivanti Neurons for ITSM (Resursu pārvaldības IS) licenču apjoma palielinājuma nodrošināšanai, lai nepieļautu licenču izmantojuma pārkāpumus (vienlaicīga lietotāju darbošanās sistēmā, kas ir skaitliski lielāka nekā licenču skaits) sakarā ar šīs IS izmantošanas būtisku palielinājumu, kā arī sakarā ar IKT resursu pārvaldības uzsākšanu, izmantojot Resursu pārvaldības IS (3 035,10 </w:t>
      </w:r>
      <w:r w:rsidR="00000000" w:rsidRPr="00000000" w:rsidDel="00000000">
        <w:rPr>
          <w:i w:val="1"/>
          <w:rtl w:val="0"/>
        </w:rPr>
        <w:t xml:space="preserve">euro</w:t>
      </w:r>
      <w:r w:rsidR="00000000" w:rsidRPr="00000000" w:rsidDel="00000000">
        <w:rPr>
          <w:rtl w:val="0"/>
        </w:rPr>
        <w:t xml:space="preserve">/gab. x 8 Ivanti Neurons for ITSM licences=24 281 noapaļojot līdz pilniem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- 430 588 </w:t>
      </w:r>
      <w:r w:rsidR="00000000" w:rsidRPr="00000000" w:rsidDel="00000000">
        <w:rPr>
          <w:i w:val="1"/>
          <w:rtl w:val="0"/>
        </w:rPr>
        <w:t xml:space="preserve">euro  </w:t>
      </w:r>
      <w:r w:rsidR="00000000" w:rsidRPr="00000000" w:rsidDel="00000000">
        <w:rPr>
          <w:rtl w:val="0"/>
        </w:rPr>
        <w:t xml:space="preserve">izdevumiem precēm un pakalpojumiem SAIS programmatūras pielāgošanas darbiem (773,6* c/d; 1 c/d izmaksas 556,60 </w:t>
      </w:r>
      <w:r w:rsidR="00000000" w:rsidRPr="00000000" w:rsidDel="00000000">
        <w:rPr>
          <w:i w:val="1"/>
          <w:rtl w:val="0"/>
        </w:rPr>
        <w:t xml:space="preserve">euro </w:t>
      </w:r>
      <w:r w:rsidR="00000000" w:rsidRPr="00000000" w:rsidDel="00000000">
        <w:rPr>
          <w:rtl w:val="0"/>
        </w:rPr>
        <w:t xml:space="preserve">(773,6 c/d x 556,60 </w:t>
      </w:r>
      <w:r w:rsidR="00000000" w:rsidRPr="00000000" w:rsidDel="00000000">
        <w:rPr>
          <w:i w:val="1"/>
          <w:rtl w:val="0"/>
        </w:rPr>
        <w:t xml:space="preserve">euro </w:t>
      </w:r>
      <w:r w:rsidR="00000000" w:rsidRPr="00000000" w:rsidDel="00000000">
        <w:rPr>
          <w:rtl w:val="0"/>
        </w:rPr>
        <w:t xml:space="preserve">ar PVN=430 585,76 </w:t>
      </w:r>
      <w:r w:rsidR="00000000" w:rsidRPr="00000000" w:rsidDel="00000000">
        <w:rPr>
          <w:i w:val="1"/>
          <w:rtl w:val="0"/>
        </w:rPr>
        <w:t xml:space="preserve">euro</w:t>
      </w:r>
      <w:r w:rsidR="00000000" w:rsidRPr="00000000" w:rsidDel="00000000">
        <w:rPr>
          <w:rtl w:val="0"/>
        </w:rPr>
        <w:t xml:space="preserve">, noapaļojot 430 588* </w:t>
      </w:r>
      <w:r w:rsidR="00000000" w:rsidRPr="00000000" w:rsidDel="00000000">
        <w:rPr>
          <w:i w:val="1"/>
          <w:rtl w:val="0"/>
        </w:rPr>
        <w:t xml:space="preserve">euro</w:t>
      </w:r>
      <w:r w:rsidR="00000000" w:rsidRPr="00000000" w:rsidDel="00000000">
        <w:rPr>
          <w:rtl w:val="0"/>
        </w:rPr>
        <w:t xml:space="preserve">)). SAIS tiek veikta datu apstrāde, aprēķini, darba uzdevumu vadība, atskaišu sagatavošana un klientu dokumentu apstrāde, tādēļ pielāgošanas darbi, kas nepieciešami pēc jaunas funkcionalitātes izstrādes, ir kritiski biznesa procesu nepārtrauktībai un kvalitātei, jo ikgadēji tiek radīta arvien jauna SAIS, Informācijas servisu sistēmas (ISS) un e-pakalpojumu funkcionalitāte, kura nākamajos gados ir jāintegrē ar arvien jauniem risinājumiem, jāpilnveido un jāattīsta, kā arī projektos radītajai funkcionalitātei beidzas garantijas termiņš un izmaiņas jāveic par maksu, pieaugot apmaksājamo darbu apjomam. Būtiskākie pielāgojumi, kas jāveic 2025. gadā ietver: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visu VSAA pārziņā produkcijas vidē esošo e-pakalpojumu migrāciju uz portāla latvija.gov.lv jaunāko veidnes versiju, kas saskaņā ar Valsts informācijas sistēmu savietotājā (VISS) publicēto sadarbības procedūru, jāveic vismaz reizi gadā. Ņemot vērā, ka portāla veidnei ir nomainītas vairākas versijas, jāveic secīga migrācija uz jaunāko versiju,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pielāgojumus programmatūrā, kas nodrošina minimālo obligāto iemaksu pārrēķina veikšanu par trim taksācijas gadiem un citus ar minimālo obligāto iemaksu ceturkšņa aprēķinu un pārmaksāto iemaksu aprēķinu saistītos pielāgojumus, novēršot iepriekš konstatētās neatbilstības;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importa pakalpojumu izmaksas nodrošināšana starpvalstu līgumu ietvaros, pielāgojot, ka trīs līgumvalstu – Ukraina, Baltkrievija un Krievija – pensiju izmaksu var veikt katrai valstij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pielāgojumi izstrādātajā programmatūrā, kas nodrošina automatizētu  pabalstu lietas apstrādi un izpildes termiņu kontroli starptautiskos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pielāgojumi izstrādātajā programmatūrā, kas nodrošina iedzīvotāju ienākuma nodokļa ieturēšanu no VSAA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IS atbalsta pilnveidošana pakalpojumu izpildes procesu nodrošināšanai, t.sk., pakalpojumu lietu apstrādei pēc Izglītības un zinātnes ministrijas sniegto datu masveida apstrādes pabeigšanas; informācijas par uzturēšanās atļaujām izmantošanai, piešķirot apdrošināšanas atlīdzības; procesu pilnveidošanai, kas nodrošina informācijas par kompetentās valsts maiņu, piešķirot ģimenes valsts pabalstus; pilnveidojot slimības pabalsta apstrādes procesus gadījumos, ja darbnespējas lapas (DNL) beigu datums vēl nav iestājies.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*aprēķins nepieciešamajām c/d veikts Excel vidē (ar vairākām zīmēm aiz komata), līdz ar to veikta noapaļošana, nepieciešamais finansējums 430 588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Speciālā budžeta apakšprogrammai 04.05.00 "Valsts sociālās apdrošināšanas aģentūras speciālais budžets" 88 704 </w:t>
      </w:r>
      <w:r w:rsidR="00000000" w:rsidRPr="00000000" w:rsidDel="00000000">
        <w:rPr>
          <w:b w:val="1"/>
          <w:i w:val="1"/>
          <w:rtl w:val="0"/>
        </w:rPr>
        <w:t xml:space="preserve">euro </w:t>
      </w:r>
      <w:r w:rsidR="00000000" w:rsidRPr="00000000" w:rsidDel="00000000">
        <w:rPr>
          <w:b w:val="1"/>
          <w:rtl w:val="0"/>
        </w:rPr>
        <w:t xml:space="preserve">apmērā izdevumiem pamatkapitāla veidošanai SAIS automatizētās datu apstrādes risinājuma pielāgošanai Nacionālās aplikācijas aizstājēja (RINA) izmaiņām pēc Eiropas Komisijas (turpmāk – EK) izstrādātā kopējā datu modeļa (Common data model - CDM) 4.4 versijas uzstādīšanas.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 uztur kopējo datu modeli, kas ietver informācijas apmaiņas apjomu un kārtību, kādā veicama sociālās apdrošināšanas datu apmaiņa starp ES dalībvalstīm. Kopējā datu modeļa CDM 4.4 versija jāievieš visās ES dalībvalstīs vienlaikus.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 ir publicējusi jaunu datu modeļa versiju, kā rezultātā nepieciešams veikt versijas nomaiņu informācijas sistēmā RINA (Latvijas Republika ir uzņēmusies starptautiskās saistības, lai īstenotu LatEESSI projekta ietvaros iegūtās RINA programmatūras attīstību un turpmāku uzturēšanu pēc tam, kad EK šo pienākumu ir nodevusi ES dalībvalstu kompetentajām institūcijām sociālās drošības jomā, lai realizētu elektronisku datu apmaiņu ar ES/EEZ dalībvalstīm un Šveici).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datu modeļa versijas nomaiņu informācijas sistēmā RINA, ir nepieciešamas izmaiņas arī VSAA SAIS, lai no RINA saņemtie un caur RINA nododamie dati tiktu automatizēti apstrādāti SAIS.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Neveicot izmaiņas, ievērojami palielināsies manuālā darba apjoms VSAA Starptautisko pakalpojumu nodaļas un Iemaksu nodaļas nodarbinātajiem, jo visi RINA saņemtie un nosūtāmie strukturēto elektronisko dokumentu (SED) dati būs jāapstrādā manuāli, līdz ar to tiks kavēta dokumentu sagatavošana un pakalpojumu sniegšana klientiem. SED apjoms ir būtisks – vidēji 30 dienu laikā, izmantojot RINA, tiek apstrādāti nepilni  48 tūkst. SED (nosūtīti SED caur RINA 4 677, saņemti SED - 47 588). Plānotie izdevumi 159,37* c/d; 1 c/d izmaksas 556,60 </w:t>
      </w:r>
      <w:r w:rsidR="00000000" w:rsidRPr="00000000" w:rsidDel="00000000">
        <w:rPr>
          <w:i w:val="1"/>
          <w:rtl w:val="0"/>
        </w:rPr>
        <w:t xml:space="preserve">euro </w:t>
      </w:r>
      <w:r w:rsidR="00000000" w:rsidRPr="00000000" w:rsidDel="00000000">
        <w:rPr>
          <w:rtl w:val="0"/>
        </w:rPr>
        <w:t xml:space="preserve">ar PVN (159,37c/d x 556,60 </w:t>
      </w:r>
      <w:r w:rsidR="00000000" w:rsidRPr="00000000" w:rsidDel="00000000">
        <w:rPr>
          <w:i w:val="1"/>
          <w:rtl w:val="0"/>
        </w:rPr>
        <w:t xml:space="preserve">euro </w:t>
      </w:r>
      <w:r w:rsidR="00000000" w:rsidRPr="00000000" w:rsidDel="00000000">
        <w:rPr>
          <w:rtl w:val="0"/>
        </w:rPr>
        <w:t xml:space="preserve">ar PVN=88 705,34 </w:t>
      </w:r>
      <w:r w:rsidR="00000000" w:rsidRPr="00000000" w:rsidDel="00000000">
        <w:rPr>
          <w:i w:val="1"/>
          <w:rtl w:val="0"/>
        </w:rPr>
        <w:t xml:space="preserve">euro</w:t>
      </w:r>
      <w:r w:rsidR="00000000" w:rsidRPr="00000000" w:rsidDel="00000000">
        <w:rPr>
          <w:rtl w:val="0"/>
        </w:rPr>
        <w:t xml:space="preserve">, noapaļojot 88 704*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aprēķins nepieciešamajām c/d veikts Excel vidē (ar vairākām zīmēm aiz komata), līdz ar to veikta noapaļošana, nepieciešamais finansējums 88 704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tiks apgūts 2025. gada ietvaros un tas nerada ietekmi 2026. gadam un turpmāk.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nepieciešamo finansējuma apmēru, LM ir sagatavojusi MK rīkojuma projektu  līdzekļu pārdalei starp programmām/apakšprogrammām un izdevumu ekonomiskās klasifikācijas kodiem, lai identificēto plānotā finansējuma prognozējamo atlikumu novirzītu labklājības nozares neatliekamu pasākumu finansēšanai.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MK rīkojuma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Atbalstīt apropriācijas pārdali starp pasākumiem un budžeta izdevumu kodiem atbilstoši ekonomiskajām kategorijām 2025. gadā Labklājības ministrijas pamatbudžeta apakšprogrammas 05.01.00 "Sociālās rehabilitācijas valsts programmas" ietvaros, tai skaitā: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izdevumu subsīdijām un dotācijām ietvaros samazinot izdevumus 135 830 </w:t>
      </w:r>
      <w:r w:rsidR="00000000" w:rsidRPr="00000000" w:rsidDel="00000000">
        <w:rPr>
          <w:i w:val="1"/>
          <w:rtl w:val="0"/>
        </w:rPr>
        <w:t xml:space="preserve">euro</w:t>
      </w:r>
      <w:r w:rsidR="00000000" w:rsidRPr="00000000" w:rsidDel="00000000">
        <w:rPr>
          <w:rtl w:val="0"/>
        </w:rPr>
        <w:t xml:space="preserve"> apmērā 2023.–2025. gada prioritārā pasākuma "Ārpusģimenes aprūpes atbalsta pakalpojumu pilnveide, tai skaitā bērniem īpašās situācijās" apakšpasākuma "Nodrošināts sociālās rehabilitācijas pakalpojums bērniem ar uzvedības traucējumiem" īstenošanai un palielinot izdevumus 135 830 </w:t>
      </w:r>
      <w:r w:rsidR="00000000" w:rsidRPr="00000000" w:rsidDel="00000000">
        <w:rPr>
          <w:i w:val="1"/>
          <w:rtl w:val="0"/>
        </w:rPr>
        <w:t xml:space="preserve">euro</w:t>
      </w:r>
      <w:r w:rsidR="00000000" w:rsidRPr="00000000" w:rsidDel="00000000">
        <w:rPr>
          <w:rtl w:val="0"/>
        </w:rPr>
        <w:t xml:space="preserve"> apmērā sociālās aprūpes pakalpojuma dienas centros personām ar garīga rakstura traucējumiem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samazinot izdevumus pārējiem valsts budžeta uzturēšanas izdevumu transfertiem pašvaldībām 1 408 915</w:t>
      </w:r>
      <w:r w:rsidR="00000000" w:rsidRPr="00000000" w:rsidDel="00000000">
        <w:rPr>
          <w:i w:val="1"/>
          <w:rtl w:val="0"/>
        </w:rPr>
        <w:t xml:space="preserve"> euro</w:t>
      </w:r>
      <w:r w:rsidR="00000000" w:rsidRPr="00000000" w:rsidDel="00000000">
        <w:rPr>
          <w:rtl w:val="0"/>
        </w:rPr>
        <w:t xml:space="preserve"> apmērā 2025.–2027. gada prioritārā pasākuma "Personu ar invaliditāti asistentu un pavadoņu atlīdzības apmēra paaugstināšana" īstenošanai un palielinot izdevumus subsīdijām un dotācijām 337 893 </w:t>
      </w:r>
      <w:r w:rsidR="00000000" w:rsidRPr="00000000" w:rsidDel="00000000">
        <w:rPr>
          <w:i w:val="1"/>
          <w:rtl w:val="0"/>
        </w:rPr>
        <w:t xml:space="preserve">euro</w:t>
      </w:r>
      <w:r w:rsidR="00000000" w:rsidRPr="00000000" w:rsidDel="00000000">
        <w:rPr>
          <w:rtl w:val="0"/>
        </w:rPr>
        <w:t xml:space="preserve"> apmērā, tai skaitā sociālās aprūpes pakalpojuma dienas centros personām ar garīga rakstura traucējumiem (41 126 </w:t>
      </w:r>
      <w:r w:rsidR="00000000" w:rsidRPr="00000000" w:rsidDel="00000000">
        <w:rPr>
          <w:i w:val="1"/>
          <w:rtl w:val="0"/>
        </w:rPr>
        <w:t xml:space="preserve">euro</w:t>
      </w:r>
      <w:r w:rsidR="00000000" w:rsidRPr="00000000" w:rsidDel="00000000">
        <w:rPr>
          <w:rtl w:val="0"/>
        </w:rPr>
        <w:t xml:space="preserve">) un sociālās rehabilitācijas pakalpojumu vardarbību veikušām pilngadīgām personām nodrošināšanai (296 767 </w:t>
      </w:r>
      <w:r w:rsidR="00000000" w:rsidRPr="00000000" w:rsidDel="00000000">
        <w:rPr>
          <w:i w:val="1"/>
          <w:rtl w:val="0"/>
        </w:rPr>
        <w:t xml:space="preserve">euro</w:t>
      </w:r>
      <w:r w:rsidR="00000000" w:rsidRPr="00000000" w:rsidDel="00000000">
        <w:rPr>
          <w:rtl w:val="0"/>
        </w:rPr>
        <w:t xml:space="preserve">) un izdevumus pārējiem valsts budžeta uzturēšanas izdevumu transfertiem pašvaldībām 1 071 022 </w:t>
      </w:r>
      <w:r w:rsidR="00000000" w:rsidRPr="00000000" w:rsidDel="00000000">
        <w:rPr>
          <w:i w:val="1"/>
          <w:rtl w:val="0"/>
        </w:rPr>
        <w:t xml:space="preserve">euro</w:t>
      </w:r>
      <w:r w:rsidR="00000000" w:rsidRPr="00000000" w:rsidDel="00000000">
        <w:rPr>
          <w:rtl w:val="0"/>
        </w:rPr>
        <w:t xml:space="preserve"> apmērā, tai skaitā sociālās rehabilitācijas pakalpojumu vardarbībā cietušām pilngadīgām personām  nodrošināšanai (457 638 </w:t>
      </w:r>
      <w:r w:rsidR="00000000" w:rsidRPr="00000000" w:rsidDel="00000000">
        <w:rPr>
          <w:i w:val="1"/>
          <w:rtl w:val="0"/>
        </w:rPr>
        <w:t xml:space="preserve">euro</w:t>
      </w:r>
      <w:r w:rsidR="00000000" w:rsidRPr="00000000" w:rsidDel="00000000">
        <w:rPr>
          <w:rtl w:val="0"/>
        </w:rPr>
        <w:t xml:space="preserve">) un pasākuma "Valsts atbalsts pašvaldībām par sociālo pakalpojumu nodrošināšanu personas dzīvesvietā" īstenošanai (613 384</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izdevumu pārējiem valsts budžeta uzturēšanas izdevumu transfertiem pašvaldībām ietvaros samazinot izdevumus 146 528 </w:t>
      </w:r>
      <w:r w:rsidR="00000000" w:rsidRPr="00000000" w:rsidDel="00000000">
        <w:rPr>
          <w:i w:val="1"/>
          <w:rtl w:val="0"/>
        </w:rPr>
        <w:t xml:space="preserve">euro</w:t>
      </w:r>
      <w:r w:rsidR="00000000" w:rsidRPr="00000000" w:rsidDel="00000000">
        <w:rPr>
          <w:rtl w:val="0"/>
        </w:rPr>
        <w:t xml:space="preserve"> apmērā 2023.–2025. gada prioritārā pasākuma "Atbalsts minimālo ienākumu palielināšanai" apakšpasākuma "Atbalsts pašvaldībām GMI pabalsta un mājokļa pabalsta nodrošināšanai" īstenošanai un palielinot izdevumus 146 528 </w:t>
      </w:r>
      <w:r w:rsidR="00000000" w:rsidRPr="00000000" w:rsidDel="00000000">
        <w:rPr>
          <w:i w:val="1"/>
          <w:rtl w:val="0"/>
        </w:rPr>
        <w:t xml:space="preserve">euro </w:t>
      </w:r>
      <w:r w:rsidR="00000000" w:rsidRPr="00000000" w:rsidDel="00000000">
        <w:rPr>
          <w:rtl w:val="0"/>
        </w:rPr>
        <w:t xml:space="preserve">apmērā pasākuma "Valsts atbalsts pašvaldībām par sociālo pakalpojumu nodrošināšanu personas dzīvesvietā"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Atbalstīt apropriācijas pārdali starp pasākumiem un budžeta izdevumu kodiem atbilstoši ekonomiskajām kategorijām 2025. gadā Labklājības ministrijas pamatbudžeta apakšprogrammas 22.03.00 "Valsts atbalsts ārpusģimenes aprūpei" ietvaros, samazinot izdevumus pārējiem valsts budžeta uzturēšanas izdevumu transfertiem pašvaldībām 318 362 </w:t>
      </w:r>
      <w:r w:rsidR="00000000" w:rsidRPr="00000000" w:rsidDel="00000000">
        <w:rPr>
          <w:i w:val="1"/>
          <w:rtl w:val="0"/>
        </w:rPr>
        <w:t xml:space="preserve">euro</w:t>
      </w:r>
      <w:r w:rsidR="00000000" w:rsidRPr="00000000" w:rsidDel="00000000">
        <w:rPr>
          <w:rtl w:val="0"/>
        </w:rPr>
        <w:t xml:space="preserve"> apmērā 2023.–2025. gada prioritārā pasākuma "Ārpusģimenes aprūpes atbalsta pakalpojumu pilnveide, tai skaitā bērniem īpašās situācijās" apakšpasākuma "Nodrošināts bāreņu un bez vecāku gādības palikušo bērnu atbalsts patstāvīgas dzīves uzsākšanai pēc pilngadības sasniegšanas" īstenošanai un palielinot izdevumus subsīdijām un dotācijām 318 362 </w:t>
      </w:r>
      <w:r w:rsidR="00000000" w:rsidRPr="00000000" w:rsidDel="00000000">
        <w:rPr>
          <w:i w:val="1"/>
          <w:rtl w:val="0"/>
        </w:rPr>
        <w:t xml:space="preserve">euro</w:t>
      </w:r>
      <w:r w:rsidR="00000000" w:rsidRPr="00000000" w:rsidDel="00000000">
        <w:rPr>
          <w:rtl w:val="0"/>
        </w:rPr>
        <w:t xml:space="preserve"> apmērā ārpusģimenes aprūpes atbalsta centru sniegto pamatpakalpojumu nodrošināšanai audžuģimenēm, specializētajām audžuģimenēm un psihologu konsultācijām adoptētājiem, aizbildņiem un viesģimenēm, konsultācijām ārkārtas aizbildņiem, kā arī atbalsta grupu un pakalpojumu administrēšanas izdevumu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Atbalstīt apropriācijas pārdali 2025. gadā starp Labklājības ministrijas pamatbudžeta programmām, apakšprogrammām un budžeta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apakšprogrammā 05.01.00 "Sociālās rehabilitācijas valsts programmas" samazinot dotāciju no vispārējiem ieņēmumiem un izdevumus pārējiem valsts budžeta uzturēšanas izdevumu transfertiem pašvaldībām 2 058 821 </w:t>
      </w:r>
      <w:r w:rsidR="00000000" w:rsidRPr="00000000" w:rsidDel="00000000">
        <w:rPr>
          <w:i w:val="1"/>
          <w:rtl w:val="0"/>
        </w:rPr>
        <w:t xml:space="preserve">euro</w:t>
      </w:r>
      <w:r w:rsidR="00000000" w:rsidRPr="00000000" w:rsidDel="00000000">
        <w:rPr>
          <w:rtl w:val="0"/>
        </w:rPr>
        <w:t xml:space="preserve"> apmērā 2023.–2025. gada prioritārā pasākuma "Atbalsts minimālo ienākumu palielināšanai" apakšpasākuma "Atbalsts pašvaldībām GMI pabalsta un mājokļa pabalsta nodrošināšanai" īstenošanai un apakšprogrammā 05.03.00 "Aprūpe valsts sociālās aprūpes institūcijās"  palielinot dotāciju no vispārējiem ieņēmumiem un izdevumus precēm un pakalpojumiem 1 996 501 </w:t>
      </w:r>
      <w:r w:rsidR="00000000" w:rsidRPr="00000000" w:rsidDel="00000000">
        <w:rPr>
          <w:i w:val="1"/>
          <w:rtl w:val="0"/>
        </w:rPr>
        <w:t xml:space="preserve">euro</w:t>
      </w:r>
      <w:r w:rsidR="00000000" w:rsidRPr="00000000" w:rsidDel="00000000">
        <w:rPr>
          <w:rtl w:val="0"/>
        </w:rPr>
        <w:t xml:space="preserve"> apmērā, tai skaitā pakalpojumu nodrošināšanai saistībā ar preču, pakalpojumu cenu pieaugumu (782 011 </w:t>
      </w:r>
      <w:r w:rsidR="00000000" w:rsidRPr="00000000" w:rsidDel="00000000">
        <w:rPr>
          <w:i w:val="1"/>
          <w:rtl w:val="0"/>
        </w:rPr>
        <w:t xml:space="preserve">euro</w:t>
      </w:r>
      <w:r w:rsidR="00000000" w:rsidRPr="00000000" w:rsidDel="00000000">
        <w:rPr>
          <w:rtl w:val="0"/>
        </w:rPr>
        <w:t xml:space="preserve">) un valsts sociālās aprūpes centru neatliekamu infrastruktūras uzlabošanas darbu nodrošināšanai  (1 214 490 </w:t>
      </w:r>
      <w:r w:rsidR="00000000" w:rsidRPr="00000000" w:rsidDel="00000000">
        <w:rPr>
          <w:i w:val="1"/>
          <w:rtl w:val="0"/>
        </w:rPr>
        <w:t xml:space="preserve">euro</w:t>
      </w:r>
      <w:r w:rsidR="00000000" w:rsidRPr="00000000" w:rsidDel="00000000">
        <w:rPr>
          <w:rtl w:val="0"/>
        </w:rPr>
        <w:t xml:space="preserve">), un apakšprogrammā 97.02.00 "Nozares centralizēto funkciju izpilde" palielinot dotāciju no vispārējiem ieņēmumiem un izdevumus pamatkapitāla veidošanai 62 320 </w:t>
      </w:r>
      <w:r w:rsidR="00000000" w:rsidRPr="00000000" w:rsidDel="00000000">
        <w:rPr>
          <w:i w:val="1"/>
          <w:rtl w:val="0"/>
        </w:rPr>
        <w:t xml:space="preserve">euro</w:t>
      </w:r>
      <w:r w:rsidR="00000000" w:rsidRPr="00000000" w:rsidDel="00000000">
        <w:rPr>
          <w:rtl w:val="0"/>
        </w:rPr>
        <w:t xml:space="preserve"> apmērā, lai nodrošinātu valsts informācijas sistēmas "Valsts sociālās politikas monitoringa informācijas sistēma" (SPOLIS) papildinājumu veikšanu saistībā ar Valsts kontroles lietderības revīzijas "Vai valsts finansētie tehniskie palīglīdzekļi tiek nodrošināti atbilstoši mērķgrupas vajadzībām un iespējami labākajā veidā?" ieteikumu ieviešanu;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apakšprogrammā 05.63.00 "Dotācija biedrībām, nodibinājumiem un reliģiskām organizācijām" samazinot dotāciju no vispārējiem ieņēmumiem un izdevumus subsīdijām un dotācijām 52 400 </w:t>
      </w:r>
      <w:r w:rsidR="00000000" w:rsidRPr="00000000" w:rsidDel="00000000">
        <w:rPr>
          <w:i w:val="1"/>
          <w:rtl w:val="0"/>
        </w:rPr>
        <w:t xml:space="preserve">euro</w:t>
      </w:r>
      <w:r w:rsidR="00000000" w:rsidRPr="00000000" w:rsidDel="00000000">
        <w:rPr>
          <w:rtl w:val="0"/>
        </w:rPr>
        <w:t xml:space="preserve"> apmērā 2025. gada prioritārā pasākuma "Atbalsts labklājības jomas NVO pasākumu īstenošanai" īstenošanai un apakšprogrammā 05.01.00 "Sociālās rehabilitācijas valsts programmas" palielinot dotāciju no vispārējiem ieņēmumiem un izdevumus subsīdijām un dotācijām 52 400 </w:t>
      </w:r>
      <w:r w:rsidR="00000000" w:rsidRPr="00000000" w:rsidDel="00000000">
        <w:rPr>
          <w:i w:val="1"/>
          <w:rtl w:val="0"/>
        </w:rPr>
        <w:t xml:space="preserve">euro</w:t>
      </w:r>
      <w:r w:rsidR="00000000" w:rsidRPr="00000000" w:rsidDel="00000000">
        <w:rPr>
          <w:rtl w:val="0"/>
        </w:rPr>
        <w:t xml:space="preserve"> apmērā sociālās aprūpes pakalpojuma dienas centros personām ar garīga rakstura traucējumiem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apakšprogrammā 22.03.00 "Valsts atbalsts ārpusģimenes aprūpei" samazinot dotāciju no vispārējiem ieņēmumiem un izdevumus pārējiem valsts budžeta uzturēšanas izdevumu transfertiem pašvaldībām 1 769 646 </w:t>
      </w:r>
      <w:r w:rsidR="00000000" w:rsidRPr="00000000" w:rsidDel="00000000">
        <w:rPr>
          <w:i w:val="1"/>
          <w:rtl w:val="0"/>
        </w:rPr>
        <w:t xml:space="preserve">euro</w:t>
      </w:r>
      <w:r w:rsidR="00000000" w:rsidRPr="00000000" w:rsidDel="00000000">
        <w:rPr>
          <w:rtl w:val="0"/>
        </w:rPr>
        <w:t xml:space="preserve"> apmērā 2023.–2025. gada prioritārā pasākuma "Ārpusģimenes aprūpes atbalsta pakalpojumu pilnveide, tai skaitā bērniem īpašās situācijās" apakšpasākuma "Nodrošināts bāreņu un bez vecāku gādības palikušo bērnu atbalsts patstāvīgas dzīves uzsākšanai pēc pilngadības sasniegšanas" īstenošanai un apakšprogrammā 05.03.00 "Aprūpe valsts sociālās aprūpes institūcijās" palielinot dotāciju no vispārējiem ieņēmumiem un izdevumus 1 769 646 </w:t>
      </w:r>
      <w:r w:rsidR="00000000" w:rsidRPr="00000000" w:rsidDel="00000000">
        <w:rPr>
          <w:i w:val="1"/>
          <w:rtl w:val="0"/>
        </w:rPr>
        <w:t xml:space="preserve">euro</w:t>
      </w:r>
      <w:r w:rsidR="00000000" w:rsidRPr="00000000" w:rsidDel="00000000">
        <w:rPr>
          <w:rtl w:val="0"/>
        </w:rPr>
        <w:t xml:space="preserve"> apmērā, tai skaitā izdevumus precēm un pakalpojumiem 729 646 </w:t>
      </w:r>
      <w:r w:rsidR="00000000" w:rsidRPr="00000000" w:rsidDel="00000000">
        <w:rPr>
          <w:i w:val="1"/>
          <w:rtl w:val="0"/>
        </w:rPr>
        <w:t xml:space="preserve">euro</w:t>
      </w:r>
      <w:r w:rsidR="00000000" w:rsidRPr="00000000" w:rsidDel="00000000">
        <w:rPr>
          <w:rtl w:val="0"/>
        </w:rPr>
        <w:t xml:space="preserve"> apmērā un izdevumus pamatkapitāla veidošanai 1 040 000 </w:t>
      </w:r>
      <w:r w:rsidR="00000000" w:rsidRPr="00000000" w:rsidDel="00000000">
        <w:rPr>
          <w:i w:val="1"/>
          <w:rtl w:val="0"/>
        </w:rPr>
        <w:t xml:space="preserve">euro</w:t>
      </w:r>
      <w:r w:rsidR="00000000" w:rsidRPr="00000000" w:rsidDel="00000000">
        <w:rPr>
          <w:rtl w:val="0"/>
        </w:rPr>
        <w:t xml:space="preserve"> apmērā, valsts sociālās aprūpes centru neatliekamu infrastruktūras uzlabošanas darbu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Atbalstīt apropriācijas pārdali starp Labklājības ministrijas speciālā budžeta apakšprogrammām un budžeta izdevumu kodiem atbilstoši ekonomiskajām kategorijām 2025. gadā, apakšprogrammā 04.03.00 "Darba negadījumu speciālais budžets" samazinot izdevumus subsīdijām un dotācijām (pārskaitījumiem medicīnas iestādēm par personas ārstēšanos, aprūpi, medicīnisko un profesionālo rehabilitāciju sakarā ar nelaimes gadījumu darbā vai arodslimību, par protezēšanu, rehabilitācijas līdzekļu iegādi un to remontu, pavadoņu apmaksu un ārstniecības iestādes apmeklēšanai paredzēto ceļa izdevumu apmaksu) 88 704 </w:t>
      </w:r>
      <w:r w:rsidR="00000000" w:rsidRPr="00000000" w:rsidDel="00000000">
        <w:rPr>
          <w:i w:val="1"/>
          <w:rtl w:val="0"/>
        </w:rPr>
        <w:t xml:space="preserve">euro</w:t>
      </w:r>
      <w:r w:rsidR="00000000" w:rsidRPr="00000000" w:rsidDel="00000000">
        <w:rPr>
          <w:rtl w:val="0"/>
        </w:rPr>
        <w:t xml:space="preserve"> apmērā un apakšprogrammā 04.05.00 "Valsts sociālās apdrošināšanas aģentūras speciālais budžets" palielinot izdevumus pamatkapitāla veidošanai 88 704 </w:t>
      </w:r>
      <w:r w:rsidR="00000000" w:rsidRPr="00000000" w:rsidDel="00000000">
        <w:rPr>
          <w:i w:val="1"/>
          <w:rtl w:val="0"/>
        </w:rPr>
        <w:t xml:space="preserve">euro</w:t>
      </w:r>
      <w:r w:rsidR="00000000" w:rsidRPr="00000000" w:rsidDel="00000000">
        <w:rPr>
          <w:rtl w:val="0"/>
        </w:rPr>
        <w:t xml:space="preserve"> apmērā, lai Valsts sociālās apdrošināšanas aģentūra nodrošinātu Sociālās apdrošināšanas informācijas sistēmas (SAIS) automatizētās datu apstrādes risinājuma pielāgošanu Nacionālās aplikācijas aizstājēja (RINA) izmaiņām pēc Eiropas Komisijas izstrādātā kopējā datu modeļa (Common data model – CDM) 4.4 versijas uzstādīšanas, izdevumus sedzot no pārējo speciālā budžeta apakšprogrammu izdevumu atskaitījumiem atbilstoši to ieņēmumu īpatsvariem gada sociālās apdrošināšanas iemaksu summā.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Atbalstīt apropriācijas pārdali Labklājības ministrijas speciālā budžeta apakšprogrammas 04.05.00 "Valsts sociālās apdrošināšanas aģentūras speciālais budžets" ietvaros starp budžeta izdevumu kodiem atbilstoši ekonomiskajām kategorijām 2025. gadā, samazinot izdevumus precēm un pakalpojumiem 596 885</w:t>
      </w:r>
      <w:r w:rsidR="00000000" w:rsidRPr="00000000" w:rsidDel="00000000">
        <w:rPr>
          <w:i w:val="1"/>
          <w:rtl w:val="0"/>
        </w:rPr>
        <w:t xml:space="preserve"> euro</w:t>
      </w:r>
      <w:r w:rsidR="00000000" w:rsidRPr="00000000" w:rsidDel="00000000">
        <w:rPr>
          <w:rtl w:val="0"/>
        </w:rPr>
        <w:t xml:space="preserve"> apmērā 2024.–2026. gada prioritārā pasākuma "Pensiju, pabalstu un atlīdzību piegādes saņēmēja dzīvesvietā samaksas pieauguma kompensēšana" īstenošanai un palielinot izdevumus precēm un pakalpojumiem 510 604 </w:t>
      </w:r>
      <w:r w:rsidR="00000000" w:rsidRPr="00000000" w:rsidDel="00000000">
        <w:rPr>
          <w:i w:val="1"/>
          <w:rtl w:val="0"/>
        </w:rPr>
        <w:t xml:space="preserve">euro</w:t>
      </w:r>
      <w:r w:rsidR="00000000" w:rsidRPr="00000000" w:rsidDel="00000000">
        <w:rPr>
          <w:rtl w:val="0"/>
        </w:rPr>
        <w:t xml:space="preserve"> apmērā SAIS un ar SAIS tieši saistīto informācijas sistēmu RINA, Piekļuves punkta un Informācijas servisu sistēmas infrastruktūras pārejai uz Valsts elektronisko sakaru pakalpojumu centru (40 919</w:t>
      </w:r>
      <w:r w:rsidR="00000000" w:rsidRPr="00000000" w:rsidDel="00000000">
        <w:rPr>
          <w:i w:val="1"/>
          <w:rtl w:val="0"/>
        </w:rPr>
        <w:t xml:space="preserve"> euro</w:t>
      </w:r>
      <w:r w:rsidR="00000000" w:rsidRPr="00000000" w:rsidDel="00000000">
        <w:rPr>
          <w:rtl w:val="0"/>
        </w:rPr>
        <w:t xml:space="preserve">), licenču uzturēšanas izmaksu pieauguma segšanai  (39 097 </w:t>
      </w:r>
      <w:r w:rsidR="00000000" w:rsidRPr="00000000" w:rsidDel="00000000">
        <w:rPr>
          <w:i w:val="1"/>
          <w:rtl w:val="0"/>
        </w:rPr>
        <w:t xml:space="preserve">euro</w:t>
      </w:r>
      <w:r w:rsidR="00000000" w:rsidRPr="00000000" w:rsidDel="00000000">
        <w:rPr>
          <w:rtl w:val="0"/>
        </w:rPr>
        <w:t xml:space="preserve">), SAIS programmatūras pielāgošanas darbiem (430 588 </w:t>
      </w:r>
      <w:r w:rsidR="00000000" w:rsidRPr="00000000" w:rsidDel="00000000">
        <w:rPr>
          <w:i w:val="1"/>
          <w:rtl w:val="0"/>
        </w:rPr>
        <w:t xml:space="preserve">euro</w:t>
      </w:r>
      <w:r w:rsidR="00000000" w:rsidRPr="00000000" w:rsidDel="00000000">
        <w:rPr>
          <w:rtl w:val="0"/>
        </w:rPr>
        <w:t xml:space="preserve">) un izdevumus pamatkapitāla veidošanai 86 281 </w:t>
      </w:r>
      <w:r w:rsidR="00000000" w:rsidRPr="00000000" w:rsidDel="00000000">
        <w:rPr>
          <w:i w:val="1"/>
          <w:rtl w:val="0"/>
        </w:rPr>
        <w:t xml:space="preserve">euro</w:t>
      </w:r>
      <w:r w:rsidR="00000000" w:rsidRPr="00000000" w:rsidDel="00000000">
        <w:rPr>
          <w:rtl w:val="0"/>
        </w:rPr>
        <w:t xml:space="preserve"> apmērā, tai skaitā kiberdrošības prasību izpildei (62 000 </w:t>
      </w:r>
      <w:r w:rsidR="00000000" w:rsidRPr="00000000" w:rsidDel="00000000">
        <w:rPr>
          <w:i w:val="1"/>
          <w:rtl w:val="0"/>
        </w:rPr>
        <w:t xml:space="preserve">euro</w:t>
      </w:r>
      <w:r w:rsidR="00000000" w:rsidRPr="00000000" w:rsidDel="00000000">
        <w:rPr>
          <w:rtl w:val="0"/>
        </w:rPr>
        <w:t xml:space="preserve">) un licenču iegādei (24 281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368 048 712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219 425 849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148 622 863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367 632 967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219 654 927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147 978 040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415 745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-229 078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644 823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norādīta informācija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 pamatbudžeta finansējumu* apakšprogrammām: </w:t>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- 05.01.00 "Sociālās rehabilitācijas valsts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- 05.03.00 "Aprūpe valsts sociālās aprūpes institūcijās",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- 05.63.00 "Dotācija biedrībām, nodibinājumiem un reliģiskām organizācijām",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-97.02.00 "Nozares centralizēto funkciju izpilde",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- 22.03.00 "Valsts atbalsts ārpusģimenes aprūpei".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speciālā budžeta*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- 04.03.00 "Darba negadījumu speciālais budžets",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- 04.05.00 "Valsts sociālās apdrošināšanas aģentūras speciālais budžets".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*uz 2025. gada 14. augustu.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anotācijas 1.-10.pielikumā.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projektā paredzētā apropriācijas pārdale nerada ietekmi uz turpmākajiem gadiem. LM nodrošinās, ka finansējums tiks izlietots 2025. gadā, sasniedzot ar apropriācijas pārdali plānotos mērķus.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Situācijā, ja 2025.gadā rīkojuma projektā paredzētajiem pasākumiem, kuriem finansējums tiek samazināts, finansējums pietrūks, tad risinājums tiks rasts LM budžetā piešķirto līdzekļu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 normatīvajos aktos noteiktajā kārtībā sagatavos un iesniegs Finanšu ministrijā pieprasījumu valsts budžeta apropriācijas pārdalei atbilstoši šā rīkojuma 1., 2., 3., 4. un 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ministrs normatīvajos aktos noteiktajā kārtībā informēs Saeimas Budžeta un finanšu (nodokļu) komisiju par apropriācijas pārdali atbilstoši šā rīkojuma 1., 2., 3., 4. un 5. punktam un, ja Saeimas Budžeta un finanšu (nodokļu) komisija piecu darbdienu laikā pēc attiecīgās informācijas saņemšanas nebūs izteikusi iebildumus, veiks apropriācijas pārdali.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25-TA-1980</w:t>
    </w:r>
    <w:r>
      <w:br/>
    </w:r>
    <w:r w:rsidR="00000000" w:rsidRPr="00000000" w:rsidDel="00000000">
      <w:rPr>
        <w:rtl w:val="0"/>
      </w:rPr>
      <w:t xml:space="preserve">Izdrukāts 29.07.2026. 22.30 - 2.0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25-TA-1980</w:t>
    </w:r>
    <w:r>
      <w:br/>
    </w:r>
    <w:r w:rsidR="00000000" w:rsidRPr="00000000" w:rsidDel="00000000">
      <w:rPr>
        <w:rtl w:val="0"/>
      </w:rPr>
      <w:t xml:space="preserve">Izdrukāts 29.07.2026. 22.30 - 2.0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anotācija_(ex_ante)_25-TA-1980.docx</dc:title>
</cp:coreProperties>
</file>

<file path=docProps/custom.xml><?xml version="1.0" encoding="utf-8"?>
<Properties xmlns="http://schemas.openxmlformats.org/officeDocument/2006/custom-properties" xmlns:vt="http://schemas.openxmlformats.org/officeDocument/2006/docPropsVTypes"/>
</file>