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9. jūnija noteikumos Nr. 360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2020. gada 9. jūnija noteikumos Nr. 360 "Epidemioloģiskās drošības pasākumi Covid-19 infekcijas izplatības ierobežošanai""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pašreizējai Ministru kabineta 2020. gada 9. jūnija noteikumu Nr. 360 "Epidemioloģiskās drošības pasākumi Covid-19 infekcijas izplatības ierobežošanai" (turpmāk – MK noteikumi Nr. 360) redakcijai regulējums nesniedz nepieciešamos risinājumus reliģiskajiem pasākumiem, kas septembrī būs aktuāli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Reliģisko pasākumu norise ir cieši saistīta ar saulgriežiem, tātad pilnām diennaktīm. Pašreiz ir ierobežojums reliģisko darbību veikšanai arī šādos pasākumos septembrī. Minēto pasākumu norise aptver specifiskus sarīkojumus Baltu vienības dienai un Apjumības svētku atzīmēšanai, kas kultūrvēsturiski ir atzīstami par nozīmīgiem notikumiem, īpaši dievturu konfesiju pārstāvjiem saulgriežos.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Identiski iepriekšējiem sekmīgajiem risinājumiem MK noteikumos Nr. 360 saistībā ar savienības  "LATVIJAS DIEVTURU SADRAUDZE" ierosinājumiem par 2021. gada Lieldienu, Ūsiņu un Jāņu svētkiem, virzītie grozījumi nodrošinātu iespēju reliģisko rituālu veikšanai tradicionālajos laikos, kas norisinās galvenokārt par godu saulgriežiem, saglabājot arī vispārējās piesardzības prasības, nodrošinot distancēšanos, kā arī mutes un deguna aizsegu lietošanu tur, kur tas ir nepieciešams, ja nav sadarbspējīgi sertifikāti.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Kultūrvērsturisko tradīciju piekopšanai ir vienveidīga kalendāro saulgriežu atzīmēšana ar fizisko klātbūtni, tāpēc alternatīvas nozīmētu vismaz daļēju atturēšanos no rituāliem diennakts tumšajā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padara tradicīciju piekopšanu pieejamāku, saglabājot tomēr citu drošības prasību ievērošanu un neiespaido tautsaimniecību.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un virzīts pēc līdzšinēji sekmīgām iestrādēm šādos tiesībpolitiskajos jautājumos.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Saulgriežu svētku reliģisko tradīciju piekopjošās mājsamniecības un reliģiskās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tradīciju piekopšanu samērīgā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Saulgriežu svētku reliģisko tradīciju piekopjošās mājsamniecības un reliģiskās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tradīciju piekopšanu samērīgā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nav saistīts ar publiskām finanšu interesēm.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Reliģiskā savienība "LATVIJAS DIEVTURU SADRAUDZE"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saulgriežu svētku reliģisko tradīciju piekopjošām mājsamniecībām un reliģiskām organizācijām pilnvērtīgākas iespējas tradīcicionālo rituālu un sarīkojumu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21-TA-235</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21-TA-235</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anotācija_(ex_ante)_21-TA-235.docx</dc:title>
</cp:coreProperties>
</file>

<file path=docProps/custom.xml><?xml version="1.0" encoding="utf-8"?>
<Properties xmlns="http://schemas.openxmlformats.org/officeDocument/2006/custom-properties" xmlns:vt="http://schemas.openxmlformats.org/officeDocument/2006/docPropsVTypes"/>
</file>