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sabiedrības ar ierobežotu atbildību "Iekšlietu ministrijas poliklīnika" personāla izmaksu palielinājumu 2025.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sabiedrības ar ierobežotu atbildību "Iekšlietu ministrijas poliklīnika" personāla izmaksu palielinājumu 2025. gadā"  (turpmāk - rīkojuma projekts) sagatavots, pamatojoties uz: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budžetu 2025. gadam un budžeta ietvaru 2025., 2026. un 2027. gadam" 82.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sekretāru 2025. gada 10. aprīļa sanāksmē nolemto (prot. Nr.12 8. § "Par kapitālsabiedrības kopējām personāla izmaksām un augstākās lēmējinstitūcijas lēmumā norādāmo informāciju par piekrišanu kopējo personāla izmaksu palielinājumam atbilstoši likuma "Par valsts budžetu 2025. gadam un budžeta ietvaru 2025., 2026. un 2027. gadam" 82. pantā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valsts budžetu 2025. gadam un budžeta ietvaru 2025., 2026. un 2027. gadam" 82. pantu, atļaut 2025. gadā palielināt kopējās personāla izmaksas valsts sabiedrībā ar ierobežotu atbildību "Iekšlietu ministrijas poliklīnika" ne vairāk kā par 4,62 % salīdzinājumā ar iepriekšējo pārskata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sabiedrības ar ierobežotu atbildību "Iekšlietu ministrijas poliklīnika" (turpmāk – VSIA “Iekšlietu ministrijas poliklīnika") 2024. gada ieņēmumu (3 248 369 </w:t>
      </w:r>
      <w:r w:rsidR="00000000" w:rsidRPr="00000000" w:rsidDel="00000000">
        <w:rPr>
          <w:i w:val="1"/>
          <w:rtl w:val="0"/>
        </w:rPr>
        <w:t xml:space="preserve">euro</w:t>
      </w:r>
      <w:r w:rsidR="00000000" w:rsidRPr="00000000" w:rsidDel="00000000">
        <w:rPr>
          <w:rtl w:val="0"/>
        </w:rPr>
        <w:t xml:space="preserve">) struktūra ir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ieņēmumi no sniegtajiem maksas pakalpojumiem 1 078 488 </w:t>
      </w:r>
      <w:r w:rsidR="00000000" w:rsidRPr="00000000" w:rsidDel="00000000">
        <w:rPr>
          <w:i w:val="1"/>
          <w:rtl w:val="0"/>
        </w:rPr>
        <w:t xml:space="preserve">euro</w:t>
      </w:r>
      <w:r w:rsidR="00000000" w:rsidRPr="00000000" w:rsidDel="00000000">
        <w:rPr>
          <w:rtl w:val="0"/>
        </w:rPr>
        <w:t xml:space="preserve"> jeb 33% no kopējiem ieņēmumiem;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ieņēmumi no Iekšlietu ministrijas veselības un sporta centra 1 175 886 </w:t>
      </w:r>
      <w:r w:rsidR="00000000" w:rsidRPr="00000000" w:rsidDel="00000000">
        <w:rPr>
          <w:i w:val="1"/>
          <w:rtl w:val="0"/>
        </w:rPr>
        <w:t xml:space="preserve">euro</w:t>
      </w:r>
      <w:r w:rsidR="00000000" w:rsidRPr="00000000" w:rsidDel="00000000">
        <w:rPr>
          <w:rtl w:val="0"/>
        </w:rPr>
        <w:t xml:space="preserve"> jeb 36%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ieņēmumi no Nacionālā veselības dienesta 969 963 </w:t>
      </w:r>
      <w:r w:rsidR="00000000" w:rsidRPr="00000000" w:rsidDel="00000000">
        <w:rPr>
          <w:i w:val="1"/>
          <w:rtl w:val="0"/>
        </w:rPr>
        <w:t xml:space="preserve">euro</w:t>
      </w:r>
      <w:r w:rsidR="00000000" w:rsidRPr="00000000" w:rsidDel="00000000">
        <w:rPr>
          <w:rtl w:val="0"/>
        </w:rPr>
        <w:t xml:space="preserve"> jeb 30%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pārējie saimnieciskās darbības ieņēmumi 24 032 </w:t>
      </w:r>
      <w:r w:rsidR="00000000" w:rsidRPr="00000000" w:rsidDel="00000000">
        <w:rPr>
          <w:i w:val="1"/>
          <w:rtl w:val="0"/>
        </w:rPr>
        <w:t xml:space="preserve">euro</w:t>
      </w:r>
      <w:r w:rsidR="00000000" w:rsidRPr="00000000" w:rsidDel="00000000">
        <w:rPr>
          <w:rtl w:val="0"/>
        </w:rPr>
        <w:t xml:space="preserve"> jeb 1%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Likuma "Par valsts budžetu 2025. gadam un budžeta ietvaru 2025., 2026. un 2027. gadam" 82. pants</w:t>
      </w:r>
      <w:r w:rsidR="00000000" w:rsidRPr="00000000" w:rsidDel="00000000">
        <w:rPr>
          <w:rtl w:val="0"/>
        </w:rPr>
        <w:t xml:space="preserve"> noteic,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sekretāru 2025. gada 10. aprīļa sanāksmē nolemts</w:t>
      </w:r>
      <w:r w:rsidR="00000000" w:rsidRPr="00000000" w:rsidDel="00000000">
        <w:rPr>
          <w:rtl w:val="0"/>
        </w:rPr>
        <w:t xml:space="preserve"> </w:t>
      </w:r>
      <w:r w:rsidR="00000000" w:rsidRPr="00000000" w:rsidDel="00000000">
        <w:rPr>
          <w:b w:val="1"/>
          <w:rtl w:val="0"/>
        </w:rPr>
        <w:t xml:space="preserve">(prot. Nr.12 8.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valsts kapitāla daļu turētājs sagatavo Ministru kabineta rīkojuma projektu, anotācijā iekļaujot pamatojumu kopējo personāla izmaksu palielinājumam 2025. gadā par vairāk kā 2,6 procentiem salīdzinājumā ar iepriekšējo pārskata gadu. Augstākās lēmējinstitūcijas lēmumā jānorāda pamatotu procentuālo apmēru, līdz kuram kopējās personāla izmaksas var tikt palielinātas, salīdzinot ar iepriekšējo pārskata gadu. Atbilstoši Gada pārskatu un konsolidēto gada pārskatu likumam kopējās personāla izmaksas kapitālsabiedrībās tiek norādītas vienā kopsummā un ietver atlīdzību par darbu, pensijas no sabiedrības līdzekļiem, valsts sociālās apdrošināšanas obligātās iemaksas un  pārējās sociālās nodrošināšanas izmaksas, kā arī sabiedrības pārvaldes institūciju (valdes, padomes)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sagatavotu Ministru kabineta rīkojumu, pamatoti iemesli personāla izmaksu pieaugumam ir saistīti ar kapitālsabiedrības vai koncerna: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darbības paplašināšanos vai atrašanos izaugsmes fāzē;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2.2.vidēja termiņa darbības stratēģijā iekļauto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darbību vai iziešanu eksportā;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jaunu deleģēšanas līgumu noslēgšanu par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minimālās algas pieaugumu, ja tas nozīmīgi ietekmē kapitālsabiedrības kopējās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iekļauj skaidrojumu par kopējo personāla izmaksu pieauguma pamatojumu, kas izriet no kapitālsabiedrībās plānotā budžeta 2025. gadā un ir saistīts ar šī protokollēmuma 2. punktā minētajiem iemesliem. Informāciju, kas ietver sabiedrības komercnoslēpumu un ir saistīta ar īstenojamiem projektiem, komercdarbības plāniem un amatu atlīdzību konkurētspēju var noteikt kā ierobežotas pieejamības informāciju un pievienot anotācijas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valsts kapitāla daļu turētājs VSIA "Iekšlietu ministrijas poliklīnika", kas piedalās dienesta pienākumu izpildei atbilstoša personāla nodrošināšanā Iekšlietu ministrijas sistēmas iestādēm un Ieslodzījuma vietu pārvaldei dienesta, veicot amatpersonu ar speciālajām dienesta pakāpēm (turpmāk – amatpersona) veselības stāvokļa kontroli un uzraudzību, pieņemot amatpersonas dienestā, dienesta gaitā, kā arī atvaļinot no dienesta. Ņemot vērā minēto, kapitālsabiedrība sniedz pakalpojumus, kas ir svarīgi valsts drošībai. Vienlaikus VSIA "Iekšlietu ministrijas poliklīnika" ir ambulatora ārstniecības iestāde, kas nodrošina primāro un sekundāro ambulatoro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„Iekšlietu ministrijas poliklīnika” vidēja termiņa darbības stratēģija 2023. – 2025.gadam, kas nosaka kapitālsabiedrības stratēģiskās prioritātes, rīcības virzienus un sasniedzamos mērķus, tika izstrādāta, pamatojoties uz valsts noteiktajām prioritātēm iekšlietu jomā un veselības aprūpes jomā, ņemot vērā Latvijas Republikas Satversmes 111.pantā noteikto, ka valsts aizsargā cilvēku veselību un garantē ikvienam medicīniskās palīdzības minimumu. Visaptverošs (universāls) veselības pārklājums ir arī Latvijas veselības nozares mērķis, ko pamato šādi valsts stratēģiskās plānošanas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ilgtspējīgas attīstības stratēģija līdz 2030. gadam, kuras viens no noteiktajiem prioritārajiem ilgtermiņa rīcības virzieniem – veselības un sociālo pakalpojumu kvalitāte un pieejamība – nosaka politikas virzienus ilgtspējīgai veselības nozares attīstībai, ieguldot veselības aprūpē, ar to saistītās zināšanās un tehnoloģijās (dzīves zinātnēs, biomedicīnā, farmācijā) un veselīga dzīvesveida veicināšanā visās paaudzēs;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Nacionālais attīstības plāns 2021.-2027.gadam, īpaši prioritāte "Stipras ģimenes, veseli un aktīvi cilvēki", rīcības virziens "Uz cilvēku centrēta veselības aprūpe" un rīcības virziens "Psiholoģiskā un emocionālā labklājība”. Tāpat uzdevumi, kas skar veselības nozares jautājumus, ir iekļauti arī citos rīcības virzienos, piemēram, "Cilvēku līdzdalība kultūras un sporta aktivitātēs”.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VSIA „Iekšlietu ministrijas poliklīnika” vidēja termiņa darbības stratēģijā 2023. – 2025.gadam kā viens no darbības mērķiem ir noteikta veselības aprūpes pakalpojumu pieejamība un kvalitātes veicināšana, efektīva veselības aprūpes pakalpojumu plānošana un sniegšana. Atbilstoši šim mērķim  ir noteikti vairāki nefinanšu rādītāji saistībā ar veselības aprūpes pakalpojumu pieejamības nodrošināšanu, kas kopumā paredz apmeklējumu skaita pieaugumu pie ārstiem, kā arī ārsta vizītes gaidīšanas rindas samazinājumu. Vienlaikus VSIA “Iekšlietu ministrijas poliklīnika”, ievērojot veselības aprūpes pakalpojumu pieprasījumu, piedāvā dažādus veselības aprūpes maksas pakalpojumus. Maksas pakalpojumu nodrošināšanai, atbilstoši nozares personāla motivācijas modelim, ārstu darba samaksa ir aprēķināta vidēji 41% apmērā no pakalpojumam noteiktās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VSIA "Iekšlietu ministrijas poliklīnika" palielinās ieņēmumi no veselības aprūpes maksas pakalpojumiem.  Arī 2025. gadā tiek prognozēts ieņēmumu no veselības aprūpes maksas pakalpojumiem palielinājums salīdzinot ar 2024.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Ieņēmumi no maksas pakalpojumiem 2023. gadā un 2024. gadā un to prognoze 2025. gadam ir šāda (1.tabula):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6"/>
        <w:gridCol w:w="2974"/>
        <w:gridCol w:w="1482"/>
        <w:gridCol w:w="1997"/>
        <w:gridCol w:w="1760"/>
        <w:tblGridChange w:id="0">
          <w:tblGrid>
            <w:gridCol w:w="676"/>
            <w:gridCol w:w="2974"/>
            <w:gridCol w:w="1482"/>
            <w:gridCol w:w="1997"/>
            <w:gridCol w:w="176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(prognoze)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no veselības aprūpes maksas pakalpojumiem,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989 996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1 078 488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1 168 000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Ieņēmumu no veselības aprūpes maksas pakalpojumiem pieaugums, salīdzinot ar iepriekšējo gadu,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170 820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88 492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89 512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Prognozētais pieaugums ārstu algām (no ieņēmumiem no maksas pakalpojumiem - vidēji 41%),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89 512 </w:t>
            </w:r>
            <w:r w:rsidR="00000000" w:rsidRPr="00000000" w:rsidDel="00000000">
              <w:rPr>
                <w:sz w:val="24"/>
                <w:i w:val="1"/>
                <w:rtl w:val="0"/>
              </w:rPr>
              <w:t xml:space="preserve">euro</w:t>
            </w:r>
            <w:r w:rsidR="00000000" w:rsidRPr="00000000" w:rsidDel="00000000">
              <w:rPr>
                <w:sz w:val="24"/>
                <w:rtl w:val="0"/>
              </w:rPr>
              <w:t xml:space="preserve"> x 41%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36 700 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(23,59%),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8 658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plānotais atlīdzības pieaugums,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45 358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paplašinoties VSIA “Iekšlietu ministrijas poliklīnika” darbībai un palielinoties ieņēmumiem no veselības aprūpes maksas pakalpojumiem, 2025. gadā ir prognozējams ārstu atlīdzības pieaugums </w:t>
      </w:r>
      <w:r w:rsidR="00000000" w:rsidRPr="00000000" w:rsidDel="00000000">
        <w:rPr>
          <w:b w:val="1"/>
          <w:rtl w:val="0"/>
        </w:rPr>
        <w:t xml:space="preserve">45 358 </w:t>
      </w:r>
      <w:r w:rsidR="00000000" w:rsidRPr="00000000" w:rsidDel="00000000">
        <w:rPr>
          <w:b w:val="1"/>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 Saskaņā ar Ministru kabineta 2015. gada 24. novembra noteikumiem Nr.656 "Noteikumi par minimālās mēneša darba algas apmēru normālā darba laika ietvaros un minimālās stundas tarifa likmes aprēķināšanu" (turpmāk - Ministru kabineta noteikumi Nr.656) 2025.gadā minimālā mēneša darba alga normālā darba laika ietvaros ir 740 </w:t>
      </w:r>
      <w:r w:rsidR="00000000" w:rsidRPr="00000000" w:rsidDel="00000000">
        <w:rPr>
          <w:i w:val="1"/>
          <w:rtl w:val="0"/>
        </w:rPr>
        <w:t xml:space="preserve">euro</w:t>
      </w:r>
      <w:r w:rsidR="00000000" w:rsidRPr="00000000" w:rsidDel="00000000">
        <w:rPr>
          <w:rtl w:val="0"/>
        </w:rPr>
        <w:t xml:space="preserve">. Minimālās mēneša darba algas palielinājums no 700 </w:t>
      </w:r>
      <w:r w:rsidR="00000000" w:rsidRPr="00000000" w:rsidDel="00000000">
        <w:rPr>
          <w:i w:val="1"/>
          <w:rtl w:val="0"/>
        </w:rPr>
        <w:t xml:space="preserve">euro</w:t>
      </w:r>
      <w:r w:rsidR="00000000" w:rsidRPr="00000000" w:rsidDel="00000000">
        <w:rPr>
          <w:rtl w:val="0"/>
        </w:rPr>
        <w:t xml:space="preserve"> uz 740 </w:t>
      </w:r>
      <w:r w:rsidR="00000000" w:rsidRPr="00000000" w:rsidDel="00000000">
        <w:rPr>
          <w:i w:val="1"/>
          <w:rtl w:val="0"/>
        </w:rPr>
        <w:t xml:space="preserve">euro</w:t>
      </w:r>
      <w:r w:rsidR="00000000" w:rsidRPr="00000000" w:rsidDel="00000000">
        <w:rPr>
          <w:rtl w:val="0"/>
        </w:rPr>
        <w:t xml:space="preserve"> veido 5,7 % pieaugumu. Tādējādi  VSIA “Iekšlietu ministrijas poliklīnika” nodarbinātajiem, kuriem darba samaksa ir noteikta atbilstoši valstī noteiktajai minimālajai mēneša darba algai, darba alga 2025. gadā tiek palielināta atbilstoši Ministru kabineta noteikumiem Nr.656.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mēneša darba algas palielinājuma ietekmes aprēķins (2.tabula)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02"/>
        <w:gridCol w:w="3934"/>
        <w:gridCol w:w="2333"/>
        <w:gridCol w:w="2168"/>
        <w:tblGridChange w:id="0">
          <w:tblGrid>
            <w:gridCol w:w="602"/>
            <w:gridCol w:w="3934"/>
            <w:gridCol w:w="2333"/>
            <w:gridCol w:w="216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2024. gadā,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atlīdzības pieaugums 2025.gadā, </w:t>
            </w:r>
            <w:r w:rsidR="00000000" w:rsidRPr="00000000" w:rsidDel="00000000">
              <w:rPr>
                <w:sz w:val="24"/>
                <w:i w:val="1"/>
                <w:rtl w:val="0"/>
              </w:rPr>
              <w:t xml:space="preserve">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Saimniecības nodaļa (apkopējas, garderobists).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Minimālās mēneša darba algas palielinājuma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nodarbinātie x 35,17 </w:t>
            </w:r>
            <w:r w:rsidR="00000000" w:rsidRPr="00000000" w:rsidDel="00000000">
              <w:rPr>
                <w:sz w:val="24"/>
                <w:i w:val="1"/>
                <w:rtl w:val="0"/>
              </w:rPr>
              <w:t xml:space="preserve">euro</w:t>
            </w:r>
            <w:r w:rsidR="00000000" w:rsidRPr="00000000" w:rsidDel="00000000">
              <w:rPr>
                <w:sz w:val="24"/>
                <w:rtl w:val="0"/>
              </w:rPr>
              <w:t xml:space="preserve"> (vidēji atbilstoši slodzei) x 12 mēneši = 5 487 </w:t>
            </w:r>
            <w:r w:rsidR="00000000" w:rsidRPr="00000000" w:rsidDel="00000000">
              <w:rPr>
                <w:sz w:val="24"/>
                <w:i w:val="1"/>
                <w:rtl w:val="0"/>
              </w:rPr>
              <w:t xml:space="preserve">euro </w:t>
            </w:r>
            <w:r w:rsidR="00000000" w:rsidRPr="00000000" w:rsidDel="00000000">
              <w:rPr>
                <w:sz w:val="24"/>
                <w:rtl w:val="0"/>
              </w:rPr>
              <w:t xml:space="preserve">(ar darba devēja valsts sociālās apdrošināšanas obligātajām iemaksām)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146 680 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5 487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plānotais atlīdzības pieaugums,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5 487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minimālās mēneša darba algas palielināšanai, VSIA “Iekšlietu ministrijas poliklīnika” 2025. gadā Saimniecības nodaļā nodarbināto atlīdzības pieaugums prognozējams</w:t>
      </w:r>
      <w:r w:rsidR="00000000" w:rsidRPr="00000000" w:rsidDel="00000000">
        <w:rPr>
          <w:b w:val="1"/>
          <w:rtl w:val="0"/>
        </w:rPr>
        <w:t xml:space="preserve"> 5 487 </w:t>
      </w:r>
      <w:r w:rsidR="00000000" w:rsidRPr="00000000" w:rsidDel="00000000">
        <w:rPr>
          <w:b w:val="1"/>
          <w:i w:val="1"/>
          <w:rtl w:val="0"/>
        </w:rPr>
        <w:t xml:space="preserve">euro</w:t>
      </w:r>
      <w:r w:rsidR="00000000" w:rsidRPr="00000000" w:rsidDel="00000000">
        <w:rPr>
          <w:i w:val="1"/>
          <w:rtl w:val="0"/>
        </w:rPr>
        <w:t xml:space="preserve"> </w:t>
      </w:r>
      <w:r w:rsidR="00000000" w:rsidRPr="00000000" w:rsidDel="00000000">
        <w:rPr>
          <w:rtl w:val="0"/>
        </w:rPr>
        <w:t xml:space="preserve">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VSIA „Iekšlietu ministrijas poliklīnika” vidēja termiņa darbības stratēģijā 2023. – 2025.gadam noteikts, ka viens no uzdevumiem ir veidot augsti kvalificētu un uz attīstību orientētu personālu. Personāla pieredze un zināšanas ir atzīstamas par jebkura komersanta priekšrocību konkurencē. Viens no riskiem kapitālsabiedrības sekmīgai darbībai un noteikto mērķu sasniegšanai ir kvalificētu darbinieku trūkums pakalpojumu nodrošināšanai, jo ārstniecības un pacientu aprūpes personām  ir jābūt ar attiecīgu izglītību un sertifikāciju, turklāt jaunu darbinieku sagatavošanai jāveic papildus apmācība un sākotnējā darba uzraudzība. Turklāt kopumā, īpaši attiecībā uz medicīnas māsām, vērojams risks, ka šīs ārstniecības personas kļūst ļoti pieprasītas darba tirgū ne tikai Latvijā, bet visā Eiropas Savienībā kopumā, kur tiek piedāvāta ievērojami augstāka atlīdzība. Savukārt medicīnas māsu trūkums apgrūtina un kavē ārstu darbu, tādējādi apdraudot mērķu un plānoto darbības rezultatīvo rādītāju sasniegšanu plānošanas dokumentos paredzētajā termiņā. 2024.gada laikā, pirmo reizi pēc ilgstoša vairāku gadu perioda izdevās pilnībā nodrošināt nepieciešamo medicīnas māsu skaitu un aizpildīt visas iepriekš vakantās medicīnas māsu amatu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medicīnas māsu piesaisti, nepieciešams tām nodrošināt konkurētspējīgu atlīdzību. Tādēļ līdz ar minimālās mēneša darba algas palielinājumu mazāk kvalificētam personālam, lai saglabātu personāla atlīdzības pakāpenisku pieaugumu, nepieciešams  palielināt arī atlīdzību kvalificētākiem darbiniekiem – ārstniecības un pacientu aprūpes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un pacientu aprūpes personu (medicīnas māsas) atlīdzības palielinājuma ietekmes aprēķins (3.tabula)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82"/>
        <w:gridCol w:w="4171"/>
        <w:gridCol w:w="1824"/>
        <w:gridCol w:w="2461"/>
        <w:tblGridChange w:id="0">
          <w:tblGrid>
            <w:gridCol w:w="582"/>
            <w:gridCol w:w="4171"/>
            <w:gridCol w:w="1824"/>
            <w:gridCol w:w="246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2024. gadā,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atlīdzības pieaugums 2025.gadā, </w:t>
            </w:r>
            <w:r w:rsidR="00000000" w:rsidRPr="00000000" w:rsidDel="00000000">
              <w:rPr>
                <w:sz w:val="24"/>
                <w:i w:val="1"/>
                <w:rtl w:val="0"/>
              </w:rPr>
              <w:t xml:space="preserve">euro</w:t>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un pacientu aprūpes personas (medicīnas māsas)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Minimālās mēneša darba algas palielinājuma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nodarbinātie x 38,33 </w:t>
            </w:r>
            <w:r w:rsidR="00000000" w:rsidRPr="00000000" w:rsidDel="00000000">
              <w:rPr>
                <w:sz w:val="24"/>
                <w:i w:val="1"/>
                <w:rtl w:val="0"/>
              </w:rPr>
              <w:t xml:space="preserve">euro</w:t>
            </w:r>
            <w:r w:rsidR="00000000" w:rsidRPr="00000000" w:rsidDel="00000000">
              <w:rPr>
                <w:sz w:val="24"/>
                <w:rtl w:val="0"/>
              </w:rPr>
              <w:t xml:space="preserve"> (vidēji  x 12 mēneši = 8 280 </w:t>
            </w:r>
            <w:r w:rsidR="00000000" w:rsidRPr="00000000" w:rsidDel="00000000">
              <w:rPr>
                <w:sz w:val="24"/>
                <w:i w:val="1"/>
                <w:rtl w:val="0"/>
              </w:rPr>
              <w:t xml:space="preserve">euro</w:t>
            </w:r>
            <w:r w:rsidR="00000000" w:rsidRPr="00000000" w:rsidDel="00000000">
              <w:rPr>
                <w:sz w:val="24"/>
                <w:rtl w:val="0"/>
              </w:rPr>
              <w:t xml:space="preserve"> (ar darba devēja valsts sociālās apdrošināšanas obligātajām iemaksām)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685 762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8 280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ilgstošai vienas māsas vakancei (vakance aizpildīta ar 2024.gada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1820,33 </w:t>
            </w:r>
            <w:r w:rsidR="00000000" w:rsidRPr="00000000" w:rsidDel="00000000">
              <w:rPr>
                <w:sz w:val="24"/>
                <w:i w:val="1"/>
                <w:rtl w:val="0"/>
              </w:rPr>
              <w:t xml:space="preserve">euro</w:t>
            </w:r>
            <w:r w:rsidR="00000000" w:rsidRPr="00000000" w:rsidDel="00000000">
              <w:rPr>
                <w:sz w:val="24"/>
                <w:rtl w:val="0"/>
              </w:rPr>
              <w:t xml:space="preserve"> x 12 mēneši = 21 844 </w:t>
            </w:r>
            <w:r w:rsidR="00000000" w:rsidRPr="00000000" w:rsidDel="00000000">
              <w:rPr>
                <w:sz w:val="24"/>
                <w:i w:val="1"/>
                <w:rtl w:val="0"/>
              </w:rPr>
              <w:t xml:space="preserve">euro</w:t>
            </w:r>
            <w:r w:rsidR="00000000" w:rsidRPr="00000000" w:rsidDel="00000000">
              <w:rPr>
                <w:sz w:val="24"/>
                <w:rtl w:val="0"/>
              </w:rPr>
              <w:t xml:space="preserve"> (ar darba devēja valsts sociālās apdrošināšanas obligātajām iemaksām)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21 844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plānotais atlīdzības pieaugums,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30 124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saistībā ar minimālās mēneša darba algas palielināšanas ietekmi un vienas amata vietas vakances aizpildīšanu, VSIA "Iekšlietu ministrijas poliklīnika" 2025. gadā ārstniecības un pacientu aprūpes personu (medicīnas māsu) atlīdzības pieaugums prognozējams </w:t>
      </w:r>
      <w:r w:rsidR="00000000" w:rsidRPr="00000000" w:rsidDel="00000000">
        <w:rPr>
          <w:b w:val="1"/>
          <w:rtl w:val="0"/>
        </w:rPr>
        <w:t xml:space="preserve">30 124 </w:t>
      </w:r>
      <w:r w:rsidR="00000000" w:rsidRPr="00000000" w:rsidDel="00000000">
        <w:rPr>
          <w:b w:val="1"/>
          <w:i w:val="1"/>
          <w:rtl w:val="0"/>
        </w:rPr>
        <w:t xml:space="preserve">euro</w:t>
      </w:r>
      <w:r w:rsidR="00000000" w:rsidRPr="00000000" w:rsidDel="00000000">
        <w:rPr>
          <w:i w:val="1"/>
          <w:rtl w:val="0"/>
        </w:rPr>
        <w:t xml:space="preserve"> </w:t>
      </w:r>
      <w:r w:rsidR="00000000" w:rsidRPr="00000000" w:rsidDel="00000000">
        <w:rPr>
          <w:rtl w:val="0"/>
        </w:rPr>
        <w:t xml:space="preserve">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Veselības aprūpes pakalpojumu nodrošināšanā ir iesaistītas arī ārstniecības un pacientu aprūpes atbalsta personas. Arī šo nodarbināto atlīdzības noteikšanā ir saglabājams pakāpenisks un proporcionāls algas pieaugums, ievērojot darba samaksas pieaugumu minimālās mēneša darba algas saņēmējiem. VSIA "Iekšlietu ministrijas poliklīnika" ir saņēmusi informāciju no Nacionālā veselības dienesta, ka ar 2025. gada 1.jūliju tiek plānots piešķirt finansējumu ārstniecības un pacientu aprūpes atbalsta personas amata vietas nodrošināšanai ģimenes ārsta praksei, kurā reģistrēto pacientu skaits pārsniedz 1200 pacientus. Šim kritērijam atbilst trīs VSIA “Iekšlietu ministrijas poliklīnika” ģimenes ārsti. Prognozējams, ka ar 2025.gada 1.jūliju tiks papildināts ar Nacionālo veselības dienestu noslēgtais līgums par valsts apmaksātu veselības aprūpes pakalpojumu sniegšanu un iekļauta apmaksa par trīs papildu darbiniekiem ģimenes ārstu praksēm.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un pacientu aprūpes atbalsta personu  atlīdzības palielinājuma ietekmes aprēķins (4.tabula)</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24"/>
        <w:gridCol w:w="4198"/>
        <w:gridCol w:w="1971"/>
        <w:gridCol w:w="2246"/>
        <w:tblGridChange w:id="0">
          <w:tblGrid>
            <w:gridCol w:w="624"/>
            <w:gridCol w:w="4198"/>
            <w:gridCol w:w="1971"/>
            <w:gridCol w:w="224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2024. gadā,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atlīdzības pieaugums 2025.gadā, </w:t>
            </w:r>
            <w:r w:rsidR="00000000" w:rsidRPr="00000000" w:rsidDel="00000000">
              <w:rPr>
                <w:sz w:val="24"/>
                <w:i w:val="1"/>
                <w:rtl w:val="0"/>
              </w:rPr>
              <w:t xml:space="preserve">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un pacientu aprūpes atbalsta personas  (pacientu reģistrētāji, laboratorijas darbinieki, psihologi)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Minimālās mēneša darba algas palielinājuma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nodarbinātie x 19,91 </w:t>
            </w:r>
            <w:r w:rsidR="00000000" w:rsidRPr="00000000" w:rsidDel="00000000">
              <w:rPr>
                <w:sz w:val="24"/>
                <w:i w:val="1"/>
                <w:rtl w:val="0"/>
              </w:rPr>
              <w:t xml:space="preserve">euro</w:t>
            </w:r>
            <w:r w:rsidR="00000000" w:rsidRPr="00000000" w:rsidDel="00000000">
              <w:rPr>
                <w:sz w:val="24"/>
                <w:rtl w:val="0"/>
              </w:rPr>
              <w:t xml:space="preserve"> (vidēji  x 12 mēneši = 2 389 </w:t>
            </w:r>
            <w:r w:rsidR="00000000" w:rsidRPr="00000000" w:rsidDel="00000000">
              <w:rPr>
                <w:sz w:val="24"/>
                <w:i w:val="1"/>
                <w:rtl w:val="0"/>
              </w:rPr>
              <w:t xml:space="preserve">euro</w:t>
            </w:r>
            <w:r w:rsidR="00000000" w:rsidRPr="00000000" w:rsidDel="00000000">
              <w:rPr>
                <w:sz w:val="24"/>
                <w:rtl w:val="0"/>
              </w:rPr>
              <w:t xml:space="preserve"> (ar darba devēja valsts sociālās apdrošināšanas obligātajām iemaksām)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292 884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trīs ārstniecības un pacientu aprūpes atbalsta personām ģimenes ārstu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(finansējumu nodrošina 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nodarbinātie x 1143,21 </w:t>
            </w:r>
            <w:r w:rsidR="00000000" w:rsidRPr="00000000" w:rsidDel="00000000">
              <w:rPr>
                <w:sz w:val="24"/>
                <w:i w:val="1"/>
                <w:rtl w:val="0"/>
              </w:rPr>
              <w:t xml:space="preserve">euro</w:t>
            </w:r>
            <w:r w:rsidR="00000000" w:rsidRPr="00000000" w:rsidDel="00000000">
              <w:rPr>
                <w:sz w:val="24"/>
                <w:rtl w:val="0"/>
              </w:rPr>
              <w:t xml:space="preserve"> x 6 mēneši = 20 578 </w:t>
            </w:r>
            <w:r w:rsidR="00000000" w:rsidRPr="00000000" w:rsidDel="00000000">
              <w:rPr>
                <w:sz w:val="24"/>
                <w:i w:val="1"/>
                <w:rtl w:val="0"/>
              </w:rPr>
              <w:t xml:space="preserve">euro </w:t>
            </w:r>
            <w:r w:rsidR="00000000" w:rsidRPr="00000000" w:rsidDel="00000000">
              <w:rPr>
                <w:sz w:val="24"/>
                <w:rtl w:val="0"/>
              </w:rPr>
              <w:t xml:space="preserve">(ar darba devēja valsts sociālās apdrošināšanas obligātajām iemaksām)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20 578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plānotais atlīdzības pieaugums,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22 967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saistībā ar minimālās mēneša darba algas palielināšanas ietekmi un trīs nodarbināto amatu ieviešanu, VSIA "Iekšlietu ministrijas poliklīnika" 2025. gadā ārstniecības un pacientu aprūpes atbalsta personu atlīdzības pieaugums prognozējams </w:t>
      </w:r>
      <w:r w:rsidR="00000000" w:rsidRPr="00000000" w:rsidDel="00000000">
        <w:rPr>
          <w:b w:val="1"/>
          <w:rtl w:val="0"/>
        </w:rPr>
        <w:t xml:space="preserve">22 967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Papildus 2025.gadā plānoto izmaksu pieaugumu veido amatu vietu izveidošana atbilstoši normatīvo aktu prasībām, proti, datu aizsardzības speciālista un kiberdrošības pārvaldnieka nodarbināšana.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aizsardzības speciālista piesaisti normatīvie akti noteica jau 2018.gadā, ieviešot 2016. gada 27. aprīļa Eiropas Parlamenta un Padomes Regulas (ES) 2016/679 par fizisku personu aizsardzību attiecībā uz personas datu apstrādi un šādu datu brīvu apriti, ar ko atceļ Direktīvu 95/46/EK (Vispārīgā datu aizsardzības regula). Kopš darba attiecību pārtraukšanas ar datu aizsardzības speciālistu 2023.gadā,  VSIA “Iekšlietu ministrijas poliklīnika” šī amata vieta bija ilgstoši vakanta. Datu aizsardzības speciālists  VSIA "Iekšlietu ministrijas poliklīnika" tiek nodarbināts ar 2024.gada 1.oktobri un kiberdrošības pārvaldnieka piesaiste (atbilstoši Nacionālās kiberdrošības likumam) prognozējama ar 2025. gada 1. 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aizsardzības speciālista un kiberdrošības pārvaldnieka atlīdzības palielinājuma ietekmes aprēķins (5.tabula)</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23"/>
        <w:gridCol w:w="3912"/>
        <w:gridCol w:w="2324"/>
        <w:gridCol w:w="2180"/>
        <w:tblGridChange w:id="0">
          <w:tblGrid>
            <w:gridCol w:w="623"/>
            <w:gridCol w:w="3912"/>
            <w:gridCol w:w="2324"/>
            <w:gridCol w:w="218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2024. gadā,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atlīdzības pieaugums 2025.gadā, </w:t>
            </w:r>
            <w:r w:rsidR="00000000" w:rsidRPr="00000000" w:rsidDel="00000000">
              <w:rPr>
                <w:sz w:val="24"/>
                <w:i w:val="1"/>
                <w:rtl w:val="0"/>
              </w:rPr>
              <w:t xml:space="preserve">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aizsardzības speciālists, nodarbināts ar 01.10.2024.  (iepriekš vakance)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575 </w:t>
            </w:r>
            <w:r w:rsidR="00000000" w:rsidRPr="00000000" w:rsidDel="00000000">
              <w:rPr>
                <w:sz w:val="24"/>
                <w:i w:val="1"/>
                <w:rtl w:val="0"/>
              </w:rPr>
              <w:t xml:space="preserve">euro</w:t>
            </w:r>
            <w:r w:rsidR="00000000" w:rsidRPr="00000000" w:rsidDel="00000000">
              <w:rPr>
                <w:sz w:val="24"/>
                <w:rtl w:val="0"/>
              </w:rPr>
              <w:t xml:space="preserve"> x 9 mēneši (no 2025. gada janvāra līdz septembrim) (ar darba devēja valsts sociālās apdrošināšanas obligātajām iemaksām)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5 175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Kiberdrošības pārvaldnieks, plānots nodarbināt ar 01.07.2025. (iepriekš vakance)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nodarbinātais x 681 </w:t>
            </w:r>
            <w:r w:rsidR="00000000" w:rsidRPr="00000000" w:rsidDel="00000000">
              <w:rPr>
                <w:sz w:val="24"/>
                <w:i w:val="1"/>
                <w:rtl w:val="0"/>
              </w:rPr>
              <w:t xml:space="preserve">euro</w:t>
            </w:r>
            <w:r w:rsidR="00000000" w:rsidRPr="00000000" w:rsidDel="00000000">
              <w:rPr>
                <w:sz w:val="24"/>
                <w:rtl w:val="0"/>
              </w:rPr>
              <w:t xml:space="preserve"> x 6 mēneši (no 2025. gada jūlija līdz decembrim) (ar darba devēja valsts sociālās apdrošināšanas obligātajām iemaksām)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4 086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plānotais atlīdzības pieaugums,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9 261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saistībā ar datu aizsardzības speciālista un kiberdrošības pārvaldnieka nodarbināšanu, VSIA “Iekšlietu ministrijas poliklīnika” 2025. gadā administrācijas atlīdzības pieaugums prognozējams </w:t>
      </w:r>
      <w:r w:rsidR="00000000" w:rsidRPr="00000000" w:rsidDel="00000000">
        <w:rPr>
          <w:b w:val="1"/>
          <w:rtl w:val="0"/>
        </w:rPr>
        <w:t xml:space="preserve">9 261 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 VSIA "Iekšlietu ministrijas poliklīnika" vidēja termiņa darbības stratēģijā  2023. – 2025.gadam norādīts, ka, nodrošinot kapitālsabiedrības stabilus ieņēmumus, iespējams īstenot nodarbināto motivēšanu gan ar atlīdzību, gan nodrošināt darbinieku veselības apdrošināšanu, tādējādi veidojot stabilu un maz mainīgu personālu un samazinot darbaspēka trūkuma negatīvo ietekmi. Atbilstoši minētajam no 2020.gada tika pieņemts lēmums iegādāties darbinieku veselības apdrošināšanas polises. Veselības apdrošināšanas polises 2025.gadam tika iegādātas 2024.gadā iepirkuma procedūras rezultātā un līdzvērtīga seguma polišu izmaksas pieaugums 2025.gadam ir 11 608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apdrošināšanas polišu izmaksu pieauguma aprēķins (6.tabula)</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8"/>
        <w:gridCol w:w="4057"/>
        <w:gridCol w:w="2324"/>
        <w:gridCol w:w="2180"/>
        <w:tblGridChange w:id="0">
          <w:tblGrid>
            <w:gridCol w:w="478"/>
            <w:gridCol w:w="4057"/>
            <w:gridCol w:w="2324"/>
            <w:gridCol w:w="218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2024. gadā,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atlīdzības pieaugums 2025.gadā, </w:t>
            </w:r>
            <w:r w:rsidR="00000000" w:rsidRPr="00000000" w:rsidDel="00000000">
              <w:rPr>
                <w:sz w:val="24"/>
                <w:i w:val="1"/>
                <w:rtl w:val="0"/>
              </w:rPr>
              <w:t xml:space="preserve">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Nodarbināto veselības apdrošināšanas polišu izmaksas,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plānotais atlīdzības pieaugums,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11 608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saistībā ar veselības apdrošināšanas polišu nodrošināšanu, VSIA “Iekšlietu ministrijas poliklīnika” 2025. gadā  atlīdzības pieaugums prognozējams </w:t>
      </w:r>
      <w:r w:rsidR="00000000" w:rsidRPr="00000000" w:rsidDel="00000000">
        <w:rPr>
          <w:b w:val="1"/>
          <w:rtl w:val="0"/>
        </w:rPr>
        <w:t xml:space="preserve">11 608 </w:t>
      </w:r>
      <w:r w:rsidR="00000000" w:rsidRPr="00000000" w:rsidDel="00000000">
        <w:rPr>
          <w:b w:val="1"/>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personāla izmaksu palielinājums 2025. gadā salīdzinājumā ar iepriekšējo pārskata gadu prognozējams </w:t>
      </w:r>
      <w:r w:rsidR="00000000" w:rsidRPr="00000000" w:rsidDel="00000000">
        <w:rPr>
          <w:b w:val="1"/>
          <w:rtl w:val="0"/>
        </w:rPr>
        <w:t xml:space="preserve">124 805 </w:t>
      </w:r>
      <w:r w:rsidR="00000000" w:rsidRPr="00000000" w:rsidDel="00000000">
        <w:rPr>
          <w:b w:val="1"/>
          <w:i w:val="1"/>
          <w:rtl w:val="0"/>
        </w:rPr>
        <w:t xml:space="preserve">euro </w:t>
      </w:r>
      <w:r w:rsidR="00000000" w:rsidRPr="00000000" w:rsidDel="00000000">
        <w:rPr>
          <w:b w:val="1"/>
          <w:rtl w:val="0"/>
        </w:rPr>
        <w:t xml:space="preserve">apmērā jeb 4,62</w:t>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(2024. gada izmaksas ir </w:t>
      </w:r>
      <w:r w:rsidR="00000000" w:rsidRPr="00000000" w:rsidDel="00000000">
        <w:rPr>
          <w:b w:val="1"/>
          <w:rtl w:val="0"/>
        </w:rPr>
        <w:t xml:space="preserve">2 705 611 </w:t>
      </w:r>
      <w:r w:rsidR="00000000" w:rsidRPr="00000000" w:rsidDel="00000000">
        <w:rPr>
          <w:b w:val="1"/>
          <w:i w:val="1"/>
          <w:rtl w:val="0"/>
        </w:rPr>
        <w:t xml:space="preserve">euro</w:t>
      </w:r>
      <w:r w:rsidR="00000000" w:rsidRPr="00000000" w:rsidDel="00000000">
        <w:rPr>
          <w:rtl w:val="0"/>
        </w:rPr>
        <w:t xml:space="preserve">)</w:t>
      </w:r>
      <w:r w:rsidR="00000000" w:rsidRPr="00000000" w:rsidDel="00000000">
        <w:rPr>
          <w:b w:val="1"/>
          <w:rtl w:val="0"/>
        </w:rPr>
        <w:t xml:space="preserve">,</w:t>
      </w:r>
      <w:r w:rsidR="00000000" w:rsidRPr="00000000" w:rsidDel="00000000">
        <w:rPr>
          <w:rtl w:val="0"/>
        </w:rPr>
        <w:t xml:space="preserve">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w:t>
      </w:r>
      <w:r w:rsidR="00000000" w:rsidRPr="00000000" w:rsidDel="00000000">
        <w:rPr>
          <w:b w:val="1"/>
          <w:rtl w:val="0"/>
        </w:rPr>
        <w:t xml:space="preserve">ārstu atlīdzības</w:t>
      </w:r>
      <w:r w:rsidR="00000000" w:rsidRPr="00000000" w:rsidDel="00000000">
        <w:rPr>
          <w:rtl w:val="0"/>
        </w:rPr>
        <w:t xml:space="preserve"> pieaugums saistībā ar ieņēmumiem no maksas veselības aprūpes pakalpojumiem  </w:t>
      </w:r>
      <w:r w:rsidR="00000000" w:rsidRPr="00000000" w:rsidDel="00000000">
        <w:rPr>
          <w:b w:val="1"/>
          <w:rtl w:val="0"/>
        </w:rPr>
        <w:t xml:space="preserve">45 358 </w:t>
      </w:r>
      <w:r w:rsidR="00000000" w:rsidRPr="00000000" w:rsidDel="00000000">
        <w:rPr>
          <w:b w:val="1"/>
          <w:i w:val="1"/>
          <w:rtl w:val="0"/>
        </w:rPr>
        <w:t xml:space="preserve">euro</w:t>
      </w:r>
      <w:r w:rsidR="00000000" w:rsidRPr="00000000" w:rsidDel="00000000">
        <w:rPr>
          <w:rtl w:val="0"/>
        </w:rPr>
        <w:t xml:space="preserve"> apmērā (2024. gada izmaksas ir 1 222 278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2) </w:t>
      </w:r>
      <w:r w:rsidR="00000000" w:rsidRPr="00000000" w:rsidDel="00000000">
        <w:rPr>
          <w:b w:val="1"/>
          <w:rtl w:val="0"/>
        </w:rPr>
        <w:t xml:space="preserve">Saimniecības nodaļā nodarbināto</w:t>
      </w:r>
      <w:r w:rsidR="00000000" w:rsidRPr="00000000" w:rsidDel="00000000">
        <w:rPr>
          <w:rtl w:val="0"/>
        </w:rPr>
        <w:t xml:space="preserve"> atlīdzības pieaugums atbilstoši minimālās mēneša darba algas palielināšanai </w:t>
      </w:r>
      <w:r w:rsidR="00000000" w:rsidRPr="00000000" w:rsidDel="00000000">
        <w:rPr>
          <w:b w:val="1"/>
          <w:rtl w:val="0"/>
        </w:rPr>
        <w:t xml:space="preserve">5 487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(2024. gada izmaksas ir 146 680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b w:val="1"/>
          <w:rtl w:val="0"/>
        </w:rPr>
        <w:t xml:space="preserve"> ārstniecības un pacientu aprūpes personu</w:t>
      </w:r>
      <w:r w:rsidR="00000000" w:rsidRPr="00000000" w:rsidDel="00000000">
        <w:rPr>
          <w:rtl w:val="0"/>
        </w:rPr>
        <w:t xml:space="preserve"> (medicīnas māsu) atlīdzības pieaugums, saistībā ar minimālās mēneša darba algas palielināšanas ietekmi un vienas amata vietas vakances aizpildīšanu, </w:t>
      </w:r>
      <w:r w:rsidR="00000000" w:rsidRPr="00000000" w:rsidDel="00000000">
        <w:rPr>
          <w:b w:val="1"/>
          <w:rtl w:val="0"/>
        </w:rPr>
        <w:t xml:space="preserve">30 124 </w:t>
      </w:r>
      <w:r w:rsidR="00000000" w:rsidRPr="00000000" w:rsidDel="00000000">
        <w:rPr>
          <w:b w:val="1"/>
          <w:i w:val="1"/>
          <w:rtl w:val="0"/>
        </w:rPr>
        <w:t xml:space="preserve">euro</w:t>
      </w:r>
      <w:r w:rsidR="00000000" w:rsidRPr="00000000" w:rsidDel="00000000">
        <w:rPr>
          <w:rtl w:val="0"/>
        </w:rPr>
        <w:t xml:space="preserve"> apmērā (2024. gadā izmaksas ir 685 762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w:t>
      </w:r>
      <w:r w:rsidR="00000000" w:rsidRPr="00000000" w:rsidDel="00000000">
        <w:rPr>
          <w:b w:val="1"/>
          <w:rtl w:val="0"/>
        </w:rPr>
        <w:t xml:space="preserve">ārstniecības un pacientu aprūpes atbalsta personu </w:t>
      </w:r>
      <w:r w:rsidR="00000000" w:rsidRPr="00000000" w:rsidDel="00000000">
        <w:rPr>
          <w:rtl w:val="0"/>
        </w:rPr>
        <w:t xml:space="preserve">atlīdzības pieaugums, saistībā ar minimālās mēneša darba algas palielināšanas ietekmi un plānotu trīs nodarbināto amatu ieviešanu (atbalsta personas ģimenes ārstu praksēm) </w:t>
      </w:r>
      <w:r w:rsidR="00000000" w:rsidRPr="00000000" w:rsidDel="00000000">
        <w:rPr>
          <w:b w:val="1"/>
          <w:rtl w:val="0"/>
        </w:rPr>
        <w:t xml:space="preserve">22 967 </w:t>
      </w:r>
      <w:r w:rsidR="00000000" w:rsidRPr="00000000" w:rsidDel="00000000">
        <w:rPr>
          <w:b w:val="1"/>
          <w:i w:val="1"/>
          <w:rtl w:val="0"/>
        </w:rPr>
        <w:t xml:space="preserve">euro</w:t>
      </w:r>
      <w:r w:rsidR="00000000" w:rsidRPr="00000000" w:rsidDel="00000000">
        <w:rPr>
          <w:rtl w:val="0"/>
        </w:rPr>
        <w:t xml:space="preserve"> apmērā (2024. gadā izmaksas ir 292 884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w:t>
      </w:r>
      <w:r w:rsidR="00000000" w:rsidRPr="00000000" w:rsidDel="00000000">
        <w:rPr>
          <w:b w:val="1"/>
          <w:rtl w:val="0"/>
        </w:rPr>
        <w:t xml:space="preserve">administrācijas </w:t>
      </w:r>
      <w:r w:rsidR="00000000" w:rsidRPr="00000000" w:rsidDel="00000000">
        <w:rPr>
          <w:rtl w:val="0"/>
        </w:rPr>
        <w:t xml:space="preserve">atlīdzības pieaugums, saistībā ar datu aizsardzības speciālista un kiberdrošības pārvaldnieka nodarbināšanu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9 261 </w:t>
      </w:r>
      <w:r w:rsidR="00000000" w:rsidRPr="00000000" w:rsidDel="00000000">
        <w:rPr>
          <w:b w:val="1"/>
          <w:i w:val="1"/>
          <w:rtl w:val="0"/>
        </w:rPr>
        <w:t xml:space="preserve">euro</w:t>
      </w:r>
      <w:r w:rsidR="00000000" w:rsidRPr="00000000" w:rsidDel="00000000">
        <w:rPr>
          <w:rtl w:val="0"/>
        </w:rPr>
        <w:t xml:space="preserve"> apmērā  (2024. gadā izmaksas ir 319 214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w:t>
      </w:r>
      <w:r w:rsidR="00000000" w:rsidRPr="00000000" w:rsidDel="00000000">
        <w:rPr>
          <w:b w:val="1"/>
          <w:rtl w:val="0"/>
        </w:rPr>
        <w:t xml:space="preserve">veselības apdrošināšanas polišu </w:t>
      </w:r>
      <w:r w:rsidR="00000000" w:rsidRPr="00000000" w:rsidDel="00000000">
        <w:rPr>
          <w:rtl w:val="0"/>
        </w:rPr>
        <w:t xml:space="preserve">izmaksu pieaugums </w:t>
      </w:r>
      <w:r w:rsidR="00000000" w:rsidRPr="00000000" w:rsidDel="00000000">
        <w:rPr>
          <w:b w:val="1"/>
          <w:rtl w:val="0"/>
        </w:rPr>
        <w:t xml:space="preserve">11 608 </w:t>
      </w:r>
      <w:r w:rsidR="00000000" w:rsidRPr="00000000" w:rsidDel="00000000">
        <w:rPr>
          <w:b w:val="1"/>
          <w:i w:val="1"/>
          <w:rtl w:val="0"/>
        </w:rPr>
        <w:t xml:space="preserve">euro</w:t>
      </w:r>
      <w:r w:rsidR="00000000" w:rsidRPr="00000000" w:rsidDel="00000000">
        <w:rPr>
          <w:rtl w:val="0"/>
        </w:rPr>
        <w:t xml:space="preserve"> (2024. gada izmaksas ir 38 793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SIA “Iekšlietu ministrijas poliklīnika” personāla izmaksu palielinājums 2025. gadā salīdzinājumā ar iepriekšējo pārskata gadu tiek prognozēts 124 805 </w:t>
      </w:r>
      <w:r w:rsidR="00000000" w:rsidRPr="00000000" w:rsidDel="00000000">
        <w:rPr>
          <w:i w:val="1"/>
          <w:rtl w:val="0"/>
        </w:rPr>
        <w:t xml:space="preserve">euro</w:t>
      </w:r>
      <w:r w:rsidR="00000000" w:rsidRPr="00000000" w:rsidDel="00000000">
        <w:rPr>
          <w:rtl w:val="0"/>
        </w:rPr>
        <w:t xml:space="preserve"> apmērā jeb 4,62 %. Tādējādi atbilstoši likuma "Par valsts budžetu 2025. gadam un budžeta ietvaru 2025., 2026. un 2027. gadam" 82. pantā noteiktajam,  ir jāpieņem publiskas personas augstākās lēmējinstitūcijas (par valsts kapitālsabiedrībām - Ministru kabineta), atsevišķs lēmums, lai atļautu, ka 2025. gadā kopējās personāla izmaksas VSIA "Iekšlietu ministrijas poliklīnika"  var tikt palielinātas vairāk kā par 2,6 procentiem salīdzinājumā ar iepriekšējo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izmaksu palielināšana nepieciešama, lai veicinātu VSIA "Iekšlietu ministrijas poliklīnika"  izaugsmi un VSIA „Iekšlietu ministrijas poliklīnika” vidēja termiņa darbības stratēģijā 2023. – 2025.gadam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23.aprīlī dalībnieku sapulcē tika apstiprināts VSIA “Iekšlietu ministrijas poliklīnika” 2024.gada pārskats. Atbilstoši 2024.gada darba rezultātiem, tāpat kā iepriekšējos gados, 2024.gadā kapitālsabiedrība ir sasniegusi VSIA „Iekšlietu ministrijas poliklīnika” vidēja termiņa darbības stratēģijā 2023. – 2025.gadam noteiktos finanšu un nefinanšu mērķus, kā arī izpildījusi kapitālsabiedrības darbību raksturojošos rezultatīvos rādītājus, noslēdzot gadu ar peļņu. Arī kapitālsabiedrības 2025.gada I ceturkšņa rādītāji apliecina kapitālsabiedrībai noteikto mērķu izpildi 2025.gadā. Ņemot vērā minēto,  VSIA “Iekšlietu ministrijas poliklīnika” darbība raksturojama kā stabila un vērsta uz izaugsmi, ko apliecina ikgadējie Valsts kancelejas darbības novērtējumi, novērtējot valsts kapitālsabiedrības darbu ar vērtējumu “ļoti labi”.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Pastāvot šādiem apstākļiem, atbalstāms VSIA “Iekšlietu ministrijas poliklīnika” kopējo personāla izmaksu 2025.gadā pieaugums par 4,62%, ko pamato šādi iemesli: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darbības paplašināšanās un izaugsme (maksas pakalpojumu apjoma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vakanto amatu aizpildīšana un darbinieku sociālā nodrošināšana (VSIA „Iekšlietu ministrijas poliklīnika” vidēja termiņa darbības stratēģijā 2023. – 2025.gadam noteikto mērķu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sadarbības ar Nacionālo veselības dienestu paplašināšana (līguma nosacījumu papildināšana);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minimālās mēneša darba algas pieaugums un ar to saistītais atlīdzības pieaugums (minimālās mēneša darba algas pieaugums būtiski ietekmē kapitālsabiedrības kopējās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prognozētajam ārstu atlīdzības pieaugumam ir tieša saistība ar veselības aprūpes pakalpojumu, kas sniegti par maksu, pieaugumu. Ja veselības aprūpes maksas pakalpojumi netiks sniegti tādā apjomā, kādā ir pieprasījums, tad tas radīs negatīvu ietekmi uz pacientu iespējām saņemt pakalpojumus par maksu, proti, maksas veselības aprūpes pakalpojumi netiks sniegti, piemēram, neiroloģijā, oftalmoloģijā, endokrinoloģijā, kardioloģijā, zobārstniecībā, kā arī netiks veikti izmeklējumi.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sagatavojusi rīkojuma projektu, kas paredz, pamatojoties uz likuma "Par valsts budžetu 2025. gadam un budžeta ietvaru 2025., 2026. un 2027. gadam" 82. pantu, atļaut 2025. gadā palielināt kopējās personāla izmaksas VSIA "Iekšlietu ministrijas poliklīnika" ne vairāk kā par 4,62 procentiem salīdzinājumā ar iepriekšējo pārskata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Kopumā VSIA "Iekšlietu ministrijas poliklīnika" personāla izmaksu palielinājums 2025. gadā salīdzinājumā ar iepriekšējo pārskata gadu prognozējams </w:t>
      </w:r>
      <w:r w:rsidR="00000000" w:rsidRPr="00000000" w:rsidDel="00000000">
        <w:rPr>
          <w:b w:val="1"/>
          <w:rtl w:val="0"/>
        </w:rPr>
        <w:t xml:space="preserve">124 805 </w:t>
      </w:r>
      <w:r w:rsidR="00000000" w:rsidRPr="00000000" w:rsidDel="00000000">
        <w:rPr>
          <w:b w:val="1"/>
          <w:i w:val="1"/>
          <w:rtl w:val="0"/>
        </w:rPr>
        <w:t xml:space="preserve">euro</w:t>
      </w:r>
      <w:r w:rsidR="00000000" w:rsidRPr="00000000" w:rsidDel="00000000">
        <w:rPr>
          <w:rtl w:val="0"/>
        </w:rPr>
        <w:t xml:space="preserve"> apmērā jeb </w:t>
      </w:r>
      <w:r w:rsidR="00000000" w:rsidRPr="00000000" w:rsidDel="00000000">
        <w:rPr>
          <w:b w:val="1"/>
          <w:rtl w:val="0"/>
        </w:rPr>
        <w:t xml:space="preserve">4,62 %</w:t>
      </w:r>
      <w:r w:rsidR="00000000" w:rsidRPr="00000000" w:rsidDel="00000000">
        <w:rPr>
          <w:rtl w:val="0"/>
        </w:rPr>
        <w:t xml:space="preserve"> (2024. gada faktiskās izmaksas ir 2 705 611 </w:t>
      </w:r>
      <w:r w:rsidR="00000000" w:rsidRPr="00000000" w:rsidDel="00000000">
        <w:rPr>
          <w:i w:val="1"/>
          <w:rtl w:val="0"/>
        </w:rPr>
        <w:t xml:space="preserve">euro</w:t>
      </w:r>
      <w:r w:rsidR="00000000" w:rsidRPr="00000000" w:rsidDel="00000000">
        <w:rPr>
          <w:rtl w:val="0"/>
        </w:rPr>
        <w:t xml:space="preserve">; 2025. gada prognoze 2 830 416 </w:t>
      </w:r>
      <w:r w:rsidR="00000000" w:rsidRPr="00000000" w:rsidDel="00000000">
        <w:rPr>
          <w:i w:val="1"/>
          <w:rtl w:val="0"/>
        </w:rPr>
        <w:t xml:space="preserve">euro</w:t>
      </w:r>
      <w:r w:rsidR="00000000" w:rsidRPr="00000000" w:rsidDel="00000000">
        <w:rPr>
          <w:rtl w:val="0"/>
        </w:rPr>
        <w:t xml:space="preserve">). Personāla izmaksu palielinājums 2025. gadā tiks nodrošināts no VSIA "Iekšlietu ministrijas poliklīnika" ieņēmumiem no veselības aprūpes maksas pakalpojumiem. Plānotais personāla izmaksu palielinājums 2025. gadā nav saistīts ar ieņēmumiem, ko VSIA “Iekšlietu ministrijas poliklīnika” saņem no Iekšlietu ministrijas veselības un sporta centra par Centrālās medicīniskās ekspertīzes komisijas  pārbaužu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2025. gadam un budžeta ietvaru 2025., 2026. un 2027. gadam" netiek plānoti VSIA "Iekšlietu ministrijas poliklīnika" ieņēmumi un izdevumi.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anketu "Kapitālsabiedrību ietekmi uz vispārējās valdības sektora budžeta bilanci un parādu", kas iesniegta Valsts kases e-pakalpojumu sistēmā "ePārskati" 2025. gada februārī, rādītājs </w:t>
      </w:r>
      <w:r w:rsidR="00000000" w:rsidRPr="00000000" w:rsidDel="00000000">
        <w:rPr>
          <w:i w:val="1"/>
          <w:rtl w:val="0"/>
        </w:rPr>
        <w:t xml:space="preserve">"Neto apgrozījums  un citi ieņēmumi"</w:t>
      </w:r>
      <w:r w:rsidR="00000000" w:rsidRPr="00000000" w:rsidDel="00000000">
        <w:rPr>
          <w:rtl w:val="0"/>
        </w:rPr>
        <w:t xml:space="preserve"> 2025. gadā norādīts 2 998 250 </w:t>
      </w:r>
      <w:r w:rsidR="00000000" w:rsidRPr="00000000" w:rsidDel="00000000">
        <w:rPr>
          <w:i w:val="1"/>
          <w:rtl w:val="0"/>
        </w:rPr>
        <w:t xml:space="preserve">euro</w:t>
      </w:r>
      <w:r w:rsidR="00000000" w:rsidRPr="00000000" w:rsidDel="00000000">
        <w:rPr>
          <w:rtl w:val="0"/>
        </w:rPr>
        <w:t xml:space="preserve"> apmērā un rādītājs</w:t>
      </w:r>
      <w:r w:rsidR="00000000" w:rsidRPr="00000000" w:rsidDel="00000000">
        <w:rPr>
          <w:i w:val="1"/>
          <w:rtl w:val="0"/>
        </w:rPr>
        <w:t xml:space="preserve"> "Izmaksas"</w:t>
      </w:r>
      <w:r w:rsidR="00000000" w:rsidRPr="00000000" w:rsidDel="00000000">
        <w:rPr>
          <w:rtl w:val="0"/>
        </w:rPr>
        <w:t xml:space="preserve"> norādīts 2 997 090 </w:t>
      </w:r>
      <w:r w:rsidR="00000000" w:rsidRPr="00000000" w:rsidDel="00000000">
        <w:rPr>
          <w:i w:val="1"/>
          <w:rtl w:val="0"/>
        </w:rPr>
        <w:t xml:space="preserve">euro</w:t>
      </w:r>
      <w:r w:rsidR="00000000" w:rsidRPr="00000000" w:rsidDel="00000000">
        <w:rPr>
          <w:rtl w:val="0"/>
        </w:rPr>
        <w:t xml:space="preserve"> apmērā. Vienlaikus, izvērtējot aktuālākos 2025. gada datus, VSIA "Iekšlietu ministrijas poliklīnika", ja nepieciešams, 2025. gada  2. pusgadā precizēs anketu "Kapitālsabiedrību ietekmi uz vispārējās valdības sektora budžeta bilanci un parādu" (neto apgrozījums un citi ieņēmumi 2025. gadā tiek prognozēti lielāki (aptuveni 3 301 000 </w:t>
      </w:r>
      <w:r w:rsidR="00000000" w:rsidRPr="00000000" w:rsidDel="00000000">
        <w:rPr>
          <w:i w:val="1"/>
          <w:rtl w:val="0"/>
        </w:rPr>
        <w:t xml:space="preserve">euro), </w:t>
      </w:r>
      <w:r w:rsidR="00000000" w:rsidRPr="00000000" w:rsidDel="00000000">
        <w:rPr>
          <w:rtl w:val="0"/>
        </w:rPr>
        <w:t xml:space="preserve">kas neietekmēs peļņu).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attiecas uz VSIA "Iekšlietu ministrijas poliklīnika" nodarbinātajiem.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"Iekšlietu ministrijas poliklīnika"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25-TA-1029</w:t>
    </w:r>
    <w:r>
      <w:br/>
    </w:r>
    <w:r w:rsidR="00000000" w:rsidRPr="00000000" w:rsidDel="00000000">
      <w:rPr>
        <w:rtl w:val="0"/>
      </w:rPr>
      <w:t xml:space="preserve">Izdrukāts 30.07.2026. 00.04 - 2.0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25-TA-1029</w:t>
    </w:r>
    <w:r>
      <w:br/>
    </w:r>
    <w:r w:rsidR="00000000" w:rsidRPr="00000000" w:rsidDel="00000000">
      <w:rPr>
        <w:rtl w:val="0"/>
      </w:rPr>
      <w:t xml:space="preserve">Izdrukāts 30.07.2026. 00.04 - 2.0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anotācija_(ex_ante)_25-TA-1029.docx</dc:title>
</cp:coreProperties>
</file>

<file path=docProps/custom.xml><?xml version="1.0" encoding="utf-8"?>
<Properties xmlns="http://schemas.openxmlformats.org/officeDocument/2006/custom-properties" xmlns:vt="http://schemas.openxmlformats.org/officeDocument/2006/docPropsVTypes"/>
</file>