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"Ugunsdzēsības un glābšanas organizāciju izveidošanas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2026. gada 23. aprīļa sanāksmes protokola Nr. 12 2.§ 2. punkts, kurā Satiksmes ministrijai uzdots sagatavot jaunu normatīvā akta projekta TA lietu, kurā iekļaut ar visām institūcijām saskaņotās TA lietas 25-TA-1849 "Grozījums Ministru kabineta 2004. gada 3. augusta noteikumos Nr. 674 "Noteikumi par sprādzienbīstamiem, ugunsbīstamiem un īpaši svarīgiem objektiem, kuros izveidojami ugunsdrošības, ugunsdzēsības un glābšanas dienesti"" (turpmāk - TA lieta -25-TA-1849) regulējuma izmaiņas, ciktāl tās nav pretrunā spēkā esošajiem normatīvajiem aktiem, anotācijā iekļaut informāciju par TA lietas 25-TA-1849 saskaņošanas rezultātiem, un iesniegt to izskatīšanai Ministru kabinetā.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projekts "Ugunsdzēsības un glābšanas organizāciju izveidošanas kārtība" (turpmāk - Projekts) paredz pārizdot Ministru kabineta 2004.gada 3.augusta noteikumus Nr. 674 "Noteikumi par sprādzienbīstamiem, ugunsbīstamiem un īpaši svarīgiem objektiem, kuros izveidojami ugunsdrošības, ugunsdzēsības un glābšanas dienesti" (turpmāk - MK noteikumi Nr.674), iekļaujot tajos TA lietā 25-TA-1849 veiktās regulējuma izmaiņas.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izstrādāja un noteiktā kārtībā ar visām institūcijām saskaņoja TA lietu 25-TA-1849, kas paredz likvidēt VAS "Latvijas dzelzceļš" (turpmāk - LDZ) Liepājas un Ventspils ugunsdrošības un glābšanas brigādes, pagarinot Jelgavas ugunsdrošības un glābšanas vienības apkalpojamo iecirkni līdz Ventspils un Liepājas dzelzceļa stacijām, ieskaitot, tā veicinot optimizāciju un racionālo resursu izmantošanu, lai uzlabotu uzņēmuma pārvaldību un darbības efektivitāti, kā arī nodrošinātu dzelzceļa drošību. Satiksmes ministrija 2026. gada 23. februārī un 2026. gada 20. martā atkārtoti iesniedza Valsts kancelejā normatīvo aktu noteiktajā kārtībā saskaņoto TA lietu 25-TA-1849 izskatīšanai Ministru kabineta sēdē. 2026 gada 25. februārī un 2026. gada 21. aprīlī tika saņemti Valsts kancelejas atzinumi ar iebildumiem šīs lietas izskatīšanai Ministru kabineta sēdē, jo noteikumu izdošanas deleģējošā norma ir zaudējusi spēku. 2026. gada 23. aprīlī TA lieta 25-TA-1849 tika skatīta Valsts sekretāru sanāksmē.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lietas 25-TA-1849 izstrāde tika uzsākta 2025. gada 30. septembrī, kad tā tika izsludināta publiskajā apspriešanā. TA lietas 25-TA-1849 skaņošana izvērtās ilgstošāka nekā sākotnēji plānots dažādu politisku apsvērumu un pašvaldībās esošu neskaidrību dēļ, līdz ar to pilnībā ar visām institūcijām saskaņota TA lieta 25-TA-1849 Valsts kancelejā tika iesniegta tikai 2026. gada 23. februārī. Tā kā no TA lietas 25-TA-1849 izstrādes, līdz tās iesniegšanai Valsts kancelejā izskatīšanai Ministru kabineta sēdē pagāja ilgs posms, pa šo laiku Latvijas Republikas Saeimas trešajā lasījumā tika pieņemts jauns Ugunsdrošības, ugunsdzēsības un glābšanas darbu likums, līdz ar to MK noteikumi Nr. 674 zaudēja spēku, jo to izdošanas deleģējošā norma ir zaudējusi spēku līdz ar Ugunsdrošības, ugunsdzēsības un glābšanas darbu likuma spēkā stāšanos 2025. gada 13. novembrī.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kancelejas 2026. gada 25. februāra atzinumā minēto "</w:t>
      </w:r>
      <w:r w:rsidR="00000000" w:rsidRPr="00000000" w:rsidDel="00000000">
        <w:rPr>
          <w:i w:val="1"/>
          <w:rtl w:val="0"/>
        </w:rPr>
        <w:t xml:space="preserve">Saskaņā ar Oficiālo publikāciju un tiesiskās informācijas likuma 9. panta piekto daļu, ja spēku zaudē normatīvā akta izdošanas tiesiskais pamats (augstāka juridiska spēka tiesību norma, uz kuras pamata izdots cits normatīvais akts), tad spēku zaudē arī uz šā pamata izdotais normatīvais akts vai tā daļa. Lai arī Ugunsdrošības, ugunsdzēsības un glābšanas darbu likuma  pārejas noteikumu 2.punkts paredz, ka līdz attiecīgo Ministru kabineta noteikumu spēkā stāšanās dienai, bet ne ilgāk kā līdz 2027. gada 1. janvārim ir piemērojami Ministru kabineta noteikumi Nr. 674, tas nedod pilnvarojumu Ministru kabinetam veikt grozījumus šajos noteikumos, jo to izdošanas tiesiskais pamats ir zaudējis spēku.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izvērtēja Valsts kancelejas 2026. gada 25. februāra atzinumu, ar kuru tika noraidīta TA lietas 25-TA-1849 tālākā virzība un Ministru prezidentes doto uzdevumu Satiksmes ministrijai Nr. 26-MP-22 "Lūdzu izvērtēt Valsts kancelejas Juridiskā departamenta atzinumā norādīto un attiecīgi precizēt tiesību akta projektu" TA lietas 25-TA-1849 sākotnējās ietekmes novērtējuma ziņojumā, norādot, ka pilnvērtīga jauna normatīvā akta izstrāde atbilstoši Ugunsdrošības, ugunsdzēsības un glābšanas darbu likumā nav Satiksmes ministrijas kompetencē, bet gan Iekšlietu ministrijas kompetencē, kura jauna normatīvā akta izstrādi vēl nav uzsākusi. Satiksmes ministrija TA lietas 25-TA-1849 sākotnējās ietekmes novērtējuma ziņojumā arī norādīja uz to, ka Ugunsdrošības, ugunsdzēsības un glābšanas darbu likuma pārejas noteikumu 2. punkts tieši paredz, ka līdz attiecīgo Ministru kabineta noteikumu spēkā stāšanās dienai, bet ne ilgāk kā līdz 2027. gada 1. janvārim, ir piemērojami MK noteikumi Nr. 674. Tādējādi likumdevējs ir apzināti nodrošinājis minētā regulējuma turpinātu piemērošanu pārejas periodā, lai nepieļautu tiesiskā regulējuma pārtraukumu ugunsdrošības jomā. Ņemot vērā minēto, pārejas noteikumu regulējums uzskatāms par speciālu tiesību normu attiecībā pret Oficiālo publikāciju un tiesiskās informācijas likuma 9. panta piekto daļu. Likumdevējs ar pārejas regulējumu ir saglabājis MK noteikumu Nr. 674 darbību tiesību sistēmā noteiktu laika periodu, līdz ar to minētie noteikumi nav uzskatāmi par spēku zaudējušiem šīs normas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piemērojamā normatīvā akta saglabāšana ietver arī nepieciešamību nodrošināt tā faktisku piemērojamību un atbilstību aktuālajai tiesiskajai un faktiskajai situācijai. Pretēja interpretācija radītu situāciju, kurā Ministru kabineta noteikumi formāli būtu piemērojami, taču tos nebūtu iespējams aktualizēt, novēršot identificētās nepilnības vai nesamērīgu administratīvo un finansiālo slogu, kas būtu pretrunā labas likumdošanas un efektīvas valsts pārvaldes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Satiksmes ministrija norādīja, ka MK noteikumu Nr. 674 negrozīšana pārejas periodā rada būtiskas praktiskas un finansiālas sekas. Esošais regulējums uzliek pienākumus, kuru saglabāšana neatbilstoši faktiskajai riska situācijai rada valsts akciju sabiedrība “Latvijas dzelzceļš” papildu izmaksas aptuveni 25 000 euro mēnesī. Līdz ar to grozījumu neveikšana radītu nepamatotu un nesamērīgu finanšu slogu valsts kapitālsabiedrībai, kas nav savienojams ar samērīguma principu un racionālu publisko resursu izmantošanu, un lūdza tomēr izskatīt TA lietu 25-TA-1849 Ministru kabineta sēdē.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23. aprīlī TA lieta 25-TA-1849 tika skatīta Valsts sekretāru sanāksmē, kurā, ņemot vērā radušos apstākļus, tika nolemts uzdot Satiksmes ministrijai sagatavot Projektu, kurā tiek pārizdoti MK noteikumi Nr. 674, tajos ietverot TA lietā 25-TA-1849 iekļautās regulējuma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noteikumi Nr. 674 tiek pārizdoti, to saturs netiek mainīts, lai pielāgotu aktuālajam izdošanas pamatojumam atbilstoši jaunajam deleģējumam. Projektā iekļauta tikai neliela daļa no deleģējumā paredzētā regulējuma – tikai ugunsdzēsības organizāciju izveide sprādzienbīstamos, ugunsbīstamos un īpaši svarīgos objektos. Visu pārējo regulējumu, kas paredzēts Ugunsdrošības, ugunsdzēsības un glābšanas darbu likuma 3. panta otrās daļas 1.punktā, iekļaus jaunajos Iekšlietu izstrādātajos noteikumos. Kad Iekšlietu ministrija izstrādās jaunā normatīvā akta projektu, ar šo Projektu izdotie noteikumi zaudēs spēku. Šajā Projektā ietvertajiem noteikumiem ir pagaidu raksturs, lai tie varētu nodrošināt atbilstību aktuālajai tiesiskajai un faktiskajai situācijai, novēršot identificētās nepilnības vai nesamērīgu administratīvo un finansiālo slogu. TA lietā 25-TA-1849 iekļautās regulējuma izmaiņas plānots saglabāt arī jaunajā normatīvajā aktā, ko izstrādās Iekšlietu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lieta 25-TA-1849 ir saskaņota bez iebildumiem un priekšlikumiem ar Tieslietu ministriju, Aizsardzības ministriju, Iekšlietu ministriju. Finanšu ministrija saskaņoja, izsakot tehniska rakstura priekšlikumu, kurš tika ņemts vērā, kad TA lieta 25-TA-1849 tika iesniegta Valsts kancelejā, virzot to izskatīšanai Ministru kabineta sēdē.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un potenciālie ugunsdrošības un ugunsdzēsības glābšanas dienesta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ugunsdzēsības un glābšanas dienesta darbinieki Liepājas un Ventspils dzelzceļa stacijās tiks nosūtīti darbam citās ugunsdzēsības un glābšanas dienesta stacijās vai pārtrauks darba tiesiskās attiecības, Jelgavas ugunsdrošības un glābšanas vienības ugunsdzēsības iecirkņa darbiniekiem paplašināts apkalpojamais iecirknis līdz Ventspils un Liepājas stacijām. Kopā tiks samazinātas 15 amata vienības.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“Latvijas dzelzceļš” (turpmāk – LDz) samazinās ugunsdzēsības tehnikas un brigādes uzturēšanas izdevumus, veicot līdzekļu optimizāciju. Kravu pārvadātājus ietekmē tas, ka ugunsdzēsības brigādei būs nepieciešams ilgāks ierašanās laiks notikuma vietā. Var tikt iesaistītas vietējās ugunsdzēsības biedrības.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 un uzglabāšana, Valsts pārvalde un aizsardzība; obligātā sociālā apdrošināšana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Kravu pārvadātājus ietekmē tas, ka ugunsdzēsības brigādei būs nepieciešams ilgāks ierašanās laiks notikuma vietā, bet tiks optimizēti ugunsdzēsības iekārtu un brigādes uzturēšanas izdevumi LDz. Iespējams seku likvidēšanas laika palielinājums, proti Jelgavas ugunsdzēsības vilciena reaģēšanas minimālais laiks līdz Ventspils stacijai – 4 st., līdz Liepājas stacijai – 4,5 st.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 punktam, sabiedrības līdzdalības kārtība netiek piemērota, jo šis projekts nav attīstības plānošanas dokuments.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neparedz ieviest jaunas politiskās iniciatīvas un neatbilst kritērijiem par attīstības plānošanas procesu un tā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izstrādē iesaistītās institūcijas - Satiksmes ministrija un VAS "Latvijas dzelzceļš".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šim jautājumam īstenota TA lietā 25-TA-1849.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likvidēta ugunsdrošības un glābšanas brigāde Liepājas dzelzceļa stacijā (Emīlijas iela 1, Liepāja) un Ventspils dzelzceļa stacijā (Depo iela 1, Ventspils). Kopā tiks samazinātas 15 amata vienības un likvidēti divi ugunsdzēsības vilcieni (Liepājā un Ventspilī) un viens palīdzības vilciens (Ventspilī).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paplašinātas Jelgavas ugunsdrošības un glābšanas brigādes funkcijas, pagarinot Jelgavas ugunsdrošības un glābšanas vienības ugunsdzēsības vilciena apkalpojamo iecirkni līdz Ventspils un Liepājas dzelzceļa stacijām (ieskaitot).</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26-TA-958</w:t>
    </w:r>
    <w:r>
      <w:br/>
    </w:r>
    <w:r w:rsidR="00000000" w:rsidRPr="00000000" w:rsidDel="00000000">
      <w:rPr>
        <w:rtl w:val="0"/>
      </w:rPr>
      <w:t xml:space="preserve">Izdrukāts 30.07.2026. 00.23 - 1.0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26-TA-958</w:t>
    </w:r>
    <w:r>
      <w:br/>
    </w:r>
    <w:r w:rsidR="00000000" w:rsidRPr="00000000" w:rsidDel="00000000">
      <w:rPr>
        <w:rtl w:val="0"/>
      </w:rPr>
      <w:t xml:space="preserve">Izdrukāts 30.07.2026. 00.23 - 1.0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anotācija_(ex_ante)_26-TA-958.docx</dc:title>
</cp:coreProperties>
</file>

<file path=docProps/custom.xml><?xml version="1.0" encoding="utf-8"?>
<Properties xmlns="http://schemas.openxmlformats.org/officeDocument/2006/custom-properties" xmlns:vt="http://schemas.openxmlformats.org/officeDocument/2006/docPropsVTypes"/>
</file>