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6. oktobra rīkojumā Nr. 696 "Par Valsts dzelzceļa administrācijas 2022.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2021. gada 6. oktobra rīkojumā Nr. 696 Par Valsts dzelzceļa administrācijas 2022. gada budžeta apstiprināšanu”” (turpmāk – Projekts) izstrādāts 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dzelzceļa administrācijas (turpmāk- Administrācija) 2022. gada budžeta izdevumus atbilstoši aktuālajai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2010. gada 1. janvāra  Administrācija ir no valsts budžeta nefinansēta valsts pārvaldes iestāde. Saskaņā ar Dzelzceļa likuma pārejas noteikumu 48. punktu, kas nosaka, ka 2021., 2022. un 2023. gadā finansējums Administrācijai nedrīkst būt mazāks par finansējumu, kāds attiecīgi piešķirts budžets 2015. gadam (405 244 EUR) un reizināts ar koeficientu 1,42, kas kopā veido 575 446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2021.gada 6.oktobra rīkojumu Nr. 696 "Par Valsts dzelzceļa administrācijas 2022. gada budžeta apstiprināšanu” (turpmāk - MK rīkojums Nr. 696) tika apstiprināts Administrācijas ieņēmumu un izdevumu plāns 2022. gadam  575 446 EUR apmērā, bet šobrīd Administrācijas 2022. gada izdevumi tiek palielināti par 55 009 EUR, izmantojot iepriekšējo gadu finanšu līdzekļu uzkrājumu, tādēļ aktuālais Administrācijas  ieņēmumu un izdevumu plāns 2022. gadam veido 630 455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grozījumus Administrācijas 2022. gada budžetā.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koriģēti Administrācijas 2022. gada budžeta izdevumi -  tie palielinās par 55 009 EUR, izmantojot iepriekšējo gadu finanšu līdzekļu uzkrājumu (atlikums uz 2022. gada 1. janvāri ir 359 564, 94 EUR), atbilstoši Likuma par budžetu un finanšu vadību 6.</w:t>
      </w:r>
      <w:r w:rsidR="00000000" w:rsidRPr="00000000" w:rsidDel="00000000">
        <w:rPr>
          <w:vertAlign w:val="superscript"/>
          <w:rtl w:val="0"/>
        </w:rPr>
        <w:t xml:space="preserve">1</w:t>
      </w:r>
      <w:r w:rsidR="00000000" w:rsidRPr="00000000" w:rsidDel="00000000">
        <w:rPr>
          <w:rtl w:val="0"/>
        </w:rPr>
        <w:t xml:space="preserve"> panta piektajā daļā noteiktajam, ka budžeta nefinansētu iestāžu kārtējā gada līdzekļu atlikumu var izmantot nākamajā gadā izdevumu finansēšanai. Šobrīd Administrācijas ieņēmumu un izdevumu aktuālais budžeta plāns 2022. gadam, kopā ar iepriekšējo gadu finanšu līdzekļu uzkrājumu, veido 630 455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Izdevumu palielinājums, ir saistīts ar izdevumiem atlīdzībai – izdevumi veido 524 043 EUR, tie palielinās par 55 009 EUR, pamatojoties uz izmaiņām 2009. gada 1. decembra  Valsts un pašvaldību institūciju amatpersonu un darbinieku atlīdzības likumā, kas stājas spēkā no 2022.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Administrācijas ieņēmumi 2022. gadā paliek bez izmaiņām - ar MK rīkojumu Nr. 696 noteiktajā - 575 446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2. februāra  instrukcijas Nr. 1 “Kārtība, kādā izstrādā un aktualizē institūcijas darbības stratēģiju un novērtē tās ieviešanu” 10. punktu, pievienojam tīmekļvietni, kurā publicēta Administrācijas darbības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https://www.vda.gov.lv/lv/strategija/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neietekmēs Valsts dzelzceļa administrācijas funkcijas un uzdevumus un tai pieejamos cilvēkresursus. Saistībā ar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22-TA-2411</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22-TA-2411</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anotācija_(ex_ante)_22-TA-2411.docx</dc:title>
</cp:coreProperties>
</file>

<file path=docProps/custom.xml><?xml version="1.0" encoding="utf-8"?>
<Properties xmlns="http://schemas.openxmlformats.org/officeDocument/2006/custom-properties" xmlns:vt="http://schemas.openxmlformats.org/officeDocument/2006/docPropsVTypes"/>
</file>