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izstrādāts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29. aprīļa rīkojuma Nr. 302 "Par Pasākumu plānu atbalsta sniegšanai Ukrainas civiliedzīvotājiem Latvijas Republikā" (turpmāk – rīkojums Nr. 302) 5. punktam un ar 1. punktu apstiprinātā Pasākumu plāna atbalsta sniegšanai Ukrainas civiliedzīvotājiem Latvijas Republikā (turpmāk – pasākumu plāns) 1.1.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civiliedzīvotāju atbalsta likuma 8. pantam (Atbalsta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43.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Sabiedrības integrācijas fondam 8 470 </w:t>
      </w:r>
      <w:r w:rsidR="00000000" w:rsidRPr="00000000" w:rsidDel="00000000">
        <w:rPr>
          <w:i w:val="1"/>
          <w:rtl w:val="0"/>
        </w:rPr>
        <w:t xml:space="preserve">euro</w:t>
      </w:r>
      <w:r w:rsidR="00000000" w:rsidRPr="00000000" w:rsidDel="00000000">
        <w:rPr>
          <w:rtl w:val="0"/>
        </w:rPr>
        <w:t xml:space="preserve"> apmērā, lai segtu izdevumus, kas saistīti ar bezmaksas informatīvā diennakts tālruņa darbības nodrošināšanu laikposmā no 2022. gada 1. augusta līdz 31. decembrim, un sniegtu atbalstu Ukrainas civiliedzīvotājiem, kas ieradušies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rīkojumu Nr. 302 apstiprinot pasākumu plānu, ir noteicis, ka Sabiedrības integrācijas fonds (turpmāk – Fonds) veic bezmaksas informatīvā diennakts tālruņa darbības nodrošināšanu (pasākumu plāna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Ukrainas civiliedzīvotājiem, kas ieradušies Latvijā, sniegtu aktuālāko informāciju, veicinātu viņu integrāciju sabiedrībā un informētu par tiesībām un nepieciešamo aizstāvību, Fonds atbilstoši Civilās aizsardzības Operacionālā vadības centra 2022. gada 28. februāra sanāksmē pieņemtajam lēmumam (protokols Nr.1. (Nr.1-7 IP/38)) kopš 2022. gada 2. marta nodrošina vienotā zvanu centra "Palīdzība ukraiņiem Latvijā"  (+371 27 380 380) (turpmāk – Informatīvais tālrunis) darbību, noslēdzot līgumu ar pakalpojuma sniedzēju par zvanu centra izveidi un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9. martā (prot. Nr.13 29.§ 3. punkts) noteica Fondu par atbildīgo iestādi informatīvā zvanu centra izveidei atbalstam Ukrainas civiliedzīvotājiem, kas ieradušies Latvijā (sākotnējais Pasākumu plāns personu no Ukrainas masveida ierašanās gadījumā Latvijā (apstiprināts ar Ministru kabineta 2022. gada 28. februāra rīkojumu Nr. 131, kas zaudēja spēku 2022. gada 29. aprīlī ar rīkojuma Nr. 302 stāšanos spēkā)). Vienlaikus ar Ministru kabineta 2022. gada 9. marta rīkojumu Nr. 156 "Par finanšu līdzekļu piešķiršanu no valsts budžeta programmas "Līdzekļi neparedzētiem gadījumiem"" (turpmāk – rīkojums Nr. 156) tika nolemts Finanšu ministrijai no valsts budžeta programmas 02.00.00 "Līdzekļi neparedzētiem gadījumiem" piešķirt Fondam finansējumu 8 470 </w:t>
      </w:r>
      <w:r w:rsidR="00000000" w:rsidRPr="00000000" w:rsidDel="00000000">
        <w:rPr>
          <w:i w:val="1"/>
          <w:rtl w:val="0"/>
        </w:rPr>
        <w:t xml:space="preserve">euro</w:t>
      </w:r>
      <w:r w:rsidR="00000000" w:rsidRPr="00000000" w:rsidDel="00000000">
        <w:rPr>
          <w:rtl w:val="0"/>
        </w:rPr>
        <w:t xml:space="preserve"> apmērā izdevumu segšanai, kas saistīti ar informatīvā zvanu centra izveidi, lai sniegtu atbalstu Ukrainas civiliedzīvotājiem, kas ieradušies Latvijā. Saskaņā ar rīkojuma Nr. 156 sākotnējās ietekmes (ex-ante) novērtējuma ziņojuma (anotācijas) 3. sadaļas 6. punktu finansējums aprēķināts pakalpojuma nodrošināšanai 5 mēnešus (no 2022. gada marta līdz 2022. gada jūlijam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tālruņa darbība tiek nodrošināta katru dienu (24/7),  atbildes var saņemt latviešu, krievu, ukraiņu un angļu valodās. No Informatīva tālruņa darbības uzsākšanas līdz 2022. gada 27. jūnijam ieskaitot ir saņemti 32 658 unikālie zvani. Vislielākais zvanu skaits Informatīvajā tālrunī  tika saņemts pirmajā darbības mēnesī (marts) – 12 951 zvani. Vidēji Informatīvais tālrunis kopš aprīļa saņem 350 unikālos zvanus dienā jeb vidēji 6 840 zvanus mēnesī. Informatīvais tālrunis saņem zvanus gan no Ukrainas civiliedzīvotājiem, kas atrodas jau valsts iekšienē, gan no ārzemēm. Informatīvais tālrunis ir guvis atpazīstamību ārpus Latvijas robežām, to uzskatāmi rāda statistiskie dati - vidēji 25% no saņemtajiem  zvaniem ir no personām, kuras uzsākušas bēgļu gaitas un atrodas vēl ārpus Latvijas, piemēram, Ukrainā, Polijā, Lietuvā, Krievijā.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tālrunis sniedz informāciju par aktualitātēm, izmaiņām tiesiskajā regulējumā; sociālo pabalstu piešķiršanas kārtību un apjomu; darba tiesiskajām attiecībām; iespējam saņemt psihoemocionālu palīdzību (tiek sniegta konkrēta informācija un kontakti, kur persona var to saņemt), kā arī par latviešu valodas kursu pieejamību; mājokļa jautājumiem (norāde uz www.cak.iem.gov.lv); izglītības jautājumiem; par izveidoto ukraiņu atbalsta centru darbību pašvaldībās u.c. svarīgu informāciju, kas veicina Ukrainas civiliedzīvotāju sociālekonomisko iekļaušanos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Ukrainas civiliedzīvotājiem tiek saņemta atgriezeniskā saite par aktuālākajiem problēmjautājumiem, par kuriem tālāk Fonds informē atbildīgās nozaru iestādes, pašvaldības un nevaldības sektoru, lai kopīgi rastu risinājumus. Piemēram, aktuālākie jautājumi un tēmas prioritārā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kompensē dzīvošanu un kādā veidā jāslēdz līgums; jautājumi par bezmaksas naktsmītni un transportu, ja persona šķērso Latviju tranzītā (Latvijas - Krievijas robeža); kādus pakalpojumus var saņemt, esot Latvijā; cik liels būs pabalsts; vai ielaidīs no Krievijas robežas Krievijas pilsoni, kam ģimenē kāds ir Ukrainis pilsonis; vīzu lietošanas nosacījumi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tālruņa pakalpojuma ietvaros ir izveidota un regulāri pilnveidota  informatīvā datu bāze "Par uzņemšanas un atbalsta apjomu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tālruņa pakalpojums/vienotais zvanu centrs ir nozīmīgs informatīvais kanāls, kas sniedz  verificētu/pārbaudītu  informāciju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Krievijas Federācijas 2022. gada 24. februārī uzsākto bruņoto konfliktu Ukrainas teritorijā, pēc Starptautiskas migrācijas organizācijas datiem bēgļu gaitās ir devušies ap 6,5 miljoni Ukrainas iedzīvotāju. Latvijas Republikā no 2022. gada 24. februāra līdz 2022. gada 17. jūnijam ieradušies un Civilās aizsardzības komisijās vērsušies 31 965 Ukrainas civiliedzīvotāji, no tiem 27 184 jau ir saņēmuši termiņuzturēšanās atļauju vai D vīzu.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sabiedrība ir izrādījusi iniciatīvu un gatavību sniegt atbalstu Ukrainas civiliedzīvotājiem. Lai nodrošinātu koordinētu, mērķtiecīgu un sistematizētu piedāvātā atbalsta vadību, ir nepieciešams turpināt sniegt un izmantot jau izveidotus, atpazīstamos, drošus un sevi pierādījušus informācijas kanālus, kas krīzes apstākļos efektīvi un kvalitatīvi sniedz informāciju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Informatīvā tālruņa darbība liecina par tā nozīmīgumu atbalsta sniegšanai Ukrainas civiliedzīvotājiem, jo tas vienuviet nodrošina atbilstošas un verificētas informācijas pieejamību par Latvijas sniegto atbalstu. Pirms informācija tiek ievietota datu bāzē, tā tiek saskaņota ar atbildīgo iestādi vai pakalpojuma sniedzēju. Kā būtisks faktors jāmin arī tas, ka  informācija tiek sniegta par pieejamo atbalstu visā valsts teritorijā.  Informatīvā tālruņa numurs ir atpazīstams gan Latvijas teritorijā, gan ārvalstīs, kā arī valsts oficiālā komunikācijā (piemēram, visas valsts un pašvaldību tīmekļu vietnēs pirmajā lapā ir ievietota norāde uz Informatīvā tālruņa numuru kā primāro informācijas kanālu). Sadarbībā ar kustību "Gribu palīdzēt bēgļiem"  jau ir izgatavotas arī 3000 vizītkartes ar informāciju par Informatīvo tālruni un tīmekļa vietnēm. Tās būs pieejams personām, kas šķērsos Latvijas robežu un kurām nepieciešama informācija par valsts atbalstu Ukrainas civiliedzīvotājiem, kas meklē Latvijā patvērumu.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Informatīvā  tālruņa darbību saskaņā ar rīkojumu Nr. 302, Fondam, pamatojoties uz Ukrainas civiliedzīvotāju atbalsta likuma 9. pantu (Izņēmums attiecībā uz publisko iepirkumu veikšanu), jāveic grozījumi pakalpojuma līgumā ar pakalpojumu sniedzēju (pakalpojuma sniedzējs ir sociālais uzņēmums). Šajā pakalpojumā ir  jānodrošina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302 anotācijas 1. pielikumā tika paredzēts, ka pasākumu plāna 1.1. apakšpunkta izpildei nākamajā 5 mēnešu periodā (t.i. no 2022. gada 1. augusta līdz 31. decembrim) Fondam indikatīvi ir nepieciešams finansējums 8 470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uzdevumu Finanšu ministrijai no valsts budžeta programmas 02.00.00 "Līdzekļi neparedzētiem gadījumiem" piešķirt  finansējumu Fondam 8 470 </w:t>
      </w:r>
      <w:r w:rsidR="00000000" w:rsidRPr="00000000" w:rsidDel="00000000">
        <w:rPr>
          <w:i w:val="1"/>
          <w:rtl w:val="0"/>
        </w:rPr>
        <w:t xml:space="preserve">euro</w:t>
      </w:r>
      <w:r w:rsidR="00000000" w:rsidRPr="00000000" w:rsidDel="00000000">
        <w:rPr>
          <w:rtl w:val="0"/>
        </w:rPr>
        <w:t xml:space="preserve"> apmērā, lai segtu izdevumus, kas saistīti ar bezmaksas informatīvā diennakts tālruņa darbības nodrošināšanu no 2022. gada 1. augusta līdz 31. decembrim, lai sniegtu atbalstu Ukrainas civiliedzīvotājiem, kas ieradušies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Fondam normatīvajos aktos noteiktajā kārtībā sagatavot un iesniegt Finanšu ministrijā pieprasījumu par līdzekļu piešķiršanu no valsts budžeta programmas 02.00.00 ''Līdzekļi neparedzētiem gadījumiem'' atbilstoši faktiski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uzdevumu finanšu ministram normatīvajos aktos noteiktajā kārtībā informēt Saeimas Budžeta un finanšu (nodokļu) komisiju par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saņemt nepieciešamo informāciju par pieejamo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Fondam nepieciešams finansējums 8 470</w:t>
            </w:r>
            <w:r w:rsidR="00000000" w:rsidRPr="00000000" w:rsidDel="00000000">
              <w:rPr>
                <w:sz w:val="24"/>
                <w:i w:val="1"/>
                <w:rtl w:val="0"/>
              </w:rPr>
              <w:t xml:space="preserve"> euro</w:t>
            </w:r>
            <w:r w:rsidR="00000000" w:rsidRPr="00000000" w:rsidDel="00000000">
              <w:rPr>
                <w:sz w:val="24"/>
                <w:rtl w:val="0"/>
              </w:rPr>
              <w:t xml:space="preserve"> apmērā (EKK 2000 "Preces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Informatīvā tālruņa darbības nodrošināšanai tiks pagarināts noslēgtais līgums ar piesaistīto pakalpojuma sniedzēju. Pakalpojuma izmaksas būs 1 400 </w:t>
            </w:r>
            <w:r w:rsidR="00000000" w:rsidRPr="00000000" w:rsidDel="00000000">
              <w:rPr>
                <w:sz w:val="24"/>
                <w:i w:val="1"/>
                <w:rtl w:val="0"/>
              </w:rPr>
              <w:t xml:space="preserve">euro</w:t>
            </w:r>
            <w:r w:rsidR="00000000" w:rsidRPr="00000000" w:rsidDel="00000000">
              <w:rPr>
                <w:sz w:val="24"/>
                <w:rtl w:val="0"/>
              </w:rPr>
              <w:t xml:space="preserve"> bez PVN jeb 1 694 </w:t>
            </w:r>
            <w:r w:rsidR="00000000" w:rsidRPr="00000000" w:rsidDel="00000000">
              <w:rPr>
                <w:sz w:val="24"/>
                <w:i w:val="1"/>
                <w:rtl w:val="0"/>
              </w:rPr>
              <w:t xml:space="preserve">euro </w:t>
            </w:r>
            <w:r w:rsidR="00000000" w:rsidRPr="00000000" w:rsidDel="00000000">
              <w:rPr>
                <w:sz w:val="24"/>
                <w:rtl w:val="0"/>
              </w:rPr>
              <w:t xml:space="preserve">ar PVN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nepieciešams pakalpojuma nodrošināšanai 5 mēnešus (no 2022. gada augusta līdz 2022. gada decembrim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1 400 </w:t>
            </w:r>
            <w:r w:rsidR="00000000" w:rsidRPr="00000000" w:rsidDel="00000000">
              <w:rPr>
                <w:sz w:val="24"/>
                <w:i w:val="1"/>
                <w:rtl w:val="0"/>
              </w:rPr>
              <w:t xml:space="preserve">euro</w:t>
            </w:r>
            <w:r w:rsidR="00000000" w:rsidRPr="00000000" w:rsidDel="00000000">
              <w:rPr>
                <w:sz w:val="24"/>
                <w:rtl w:val="0"/>
              </w:rPr>
              <w:t xml:space="preserve"> x 1,21 (PVN) x 5 mēneši = 8 470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2022. gadā tiks segti Fonda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piešķirt finansējumu Fondam.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piedalījās Fonds un Iekšlietu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22-TA-2064</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22-TA-2064</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anotācija_(ex_ante)_22-TA-2064.docx</dc:title>
</cp:coreProperties>
</file>

<file path=docProps/custom.xml><?xml version="1.0" encoding="utf-8"?>
<Properties xmlns="http://schemas.openxmlformats.org/officeDocument/2006/custom-properties" xmlns:vt="http://schemas.openxmlformats.org/officeDocument/2006/docPropsVTypes"/>
</file>