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5. decembra noteikumos Nr. 981 "Noteikumi par mērīšanas līdzekļu atkārtoto verificēšanu, verificēšanas sertifikātiem un verificēšanas atzīmēm""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2006. gada 5. decembra noteikumos Nr. 981 „Noteikumi par mērīšanas līdzekļu atkārtoto verificēšanu, verificēšanas sertifikātiem un verificēšanas atzīmēm” paredz papildināt normatīvo regulējumu ar statistisko verificēšanu mērīšanas līdzekļu atkārtotās verificēšanas periodiskuma pagarināšanai un veikt tehniskus grozījumus materiāliem mēriem attiecībā uz maksimāli pieļaujamo kļūdu atkārtotās verificēšanas procesā.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mērīšanas līdzekļu atkārtotās verificēšanas periodiskuma pagarināšanai ar statistisko verificēšanu un precizēt normatīvo regulējumu attiecībā uz materiālo mēru maksimāli pieļaujamo kļūdu.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savstarpēji saistīts ar noteikumu projektu "Noteikumi par valsts metroloģiskajai kontrolei pakļauto mērīšanas līdzekļu sarakstu" (24-TA-17), kas ir tehniskais noteikumu projekts un atbilstoši Ministru kabineta 2010.gada 23.februāra instrukcijai Nr.1 "Kārtība, kādā valsts pārvaldes iestādes sniedz informāciju par tehnisko noteikumu projektiem", noteikumu projektu "Noteikumi par valsts metroloģiskajai kontrolei pakļauto mērīšanas līdzekļu sarakstu" iesniedz Eiropas Komisijai izvērtēšanai līdz 10.07.2024.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22.februārī pieņemtie grozījumi likumā "Par mērījumu vienotību" (turpmāk - Likums) (1.panta pirmās daļas 13.</w:t>
      </w:r>
      <w:r w:rsidR="00000000" w:rsidRPr="00000000" w:rsidDel="00000000">
        <w:rPr>
          <w:vertAlign w:val="superscript"/>
          <w:rtl w:val="0"/>
        </w:rPr>
        <w:t xml:space="preserve">1</w:t>
      </w:r>
      <w:r w:rsidR="00000000" w:rsidRPr="00000000" w:rsidDel="00000000">
        <w:rPr>
          <w:rtl w:val="0"/>
        </w:rPr>
        <w:t xml:space="preserve"> punkts, 7.panta otrā daļa, 8.panta 2.punkts, 9.panta ceturtā daļa un 6.</w:t>
      </w:r>
      <w:r w:rsidR="00000000" w:rsidRPr="00000000" w:rsidDel="00000000">
        <w:rPr>
          <w:vertAlign w:val="superscript"/>
          <w:rtl w:val="0"/>
        </w:rPr>
        <w:t xml:space="preserve">1</w:t>
      </w:r>
      <w:r w:rsidR="00000000" w:rsidRPr="00000000" w:rsidDel="00000000">
        <w:rPr>
          <w:rtl w:val="0"/>
        </w:rPr>
        <w:t xml:space="preserve"> daļa) nosaka jaunu valsts metroloģiskajai kontrolei pakļautajiem mērīšanas līdzekļiem metroloģiskās kontroles veidu, t.i.,  statistisko verificēšanu. Mērīšanas līdzekļa lietotājam izmantojot statistisko verificēšanu tiek pagarināts atkārtotās verificēšanas periodiskums, pamatojoties uz mērīšanas līdzekļu partiju raksturojošu un noteikta apjoma nejauši izvēlētu mērīšanas līdzekļu atkārtotās verificēšanas rezultātiem un to attiecināšanu uz visu attiecīgo mērīšanas līdzekļu partiju. Statistiskās verificēšanas metodika attiecas tikai uz elektroenerģijas skaitītājiem.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2014.gada AS "Sadales tīkls" (turpmāk - sistēmas lietotājs) ir mērķtiecīgi īstenojis elektroenerģijas skaitītāju parka viedizācijas jeb viedo skaitītāju ieviešanas projektu, kas noslēdzās 2022.gadā, tādēļ 2026.gadā uzsākama programmas ietvaros uzstādīto viedo skaitītāju atkārtotā verificēšana vai pilnīga tā nomaiņa. Sistēmas lietotāja elektroenerģijas sadales sistēmā ir uzstādīts aptuveni 1.1 milj. viedo elektroenerģijas skaitītāju.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Citās Eiropas valstīs (piemēram, Lietuvā, Igaunijā, Vācijā, Čehijā, Austrijā) tiek plaši izmantota statistiskās verificēšanas metodika elektroenerģijas skaitītājiem, gāzes patēriņa skaitītājiem, ūdens patēriņa skaitītājiem un siltumenerģijas skaitītājiem. Statistiskās verificēšanas metode noteikta starptautiskā standartā ISO 2859 (1999-2020) "Sampling procedures for inspection by attributes" un reglamentētās metroloģijas organizācijas dokumentā OIML G20 (2017) "Surveillance of utility meters in service on the basis of sampling inspections".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7.panta otrajai daļai, kas nosaka, ka valsts metroloģiskajai kontrolei pakļauto mērīšanas līdzekļu sarakstu, norādot to pirmreizējo verificēšanu, kā arī atkārtotās verificēšanas periodiskumu un tās pagarināšanas kārtību nosaka Ministru kabinets, spēkā esošajos Ministru kabineta 2006. gada 5. decembra noteikumos Nr. 981 "Noteikumi par mērīšanas līdzekļu atkārtoto verificēšanu, verificēšanas sertifikātiem un verificēšanas atzīmēm" (turpmāk - Noteikumi Nr.981) nepieciešams papildināt ar prasībām, kas nosaka kārtību mērīšanas līdzekļu atkārtotās verificēšanas periodiskuma pagarināšanai ar statistisko verificēšanu. Tā kā Ministru kabineta 2007.gada 9.janvāra noteikumi Nr.40 "Noteikumi par valsts metroloģiskajai kontrolei pakļauto mērīšanas līdzekļu sarakstu" arī izdoti uz Likuma 7.panta otro daļu un ņemot vērā grozījumus šajā pantā, vienlaikus nepieciešams noteikt normas attiecībā uz elektroenerģijas skaitītāju atkārtotās verificēšanas periodiskumu, ja statistiskās verificēšanas rezultāti atbilst Noteikumu Nr.981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Materiāliem mēriem prasības noteiktas Ministru kabineta 2006. gada 22. augusta noteikumos Nr. 671 "Noteikumi par metroloģiskajām prasībām materiālajiem mēriem" (turpmāk - Noteikumi Nr.671), kas nosaka metroloģiskās prasības un atbilstības novērtēšanas procedūras materiālajiem mēriem, kuri paredzēti garuma mērīšanai un dzērienu daudzuma mērīšanai tirdzniecībā, pirms materiālie mēri tiek ievietoti iekšējā tirgū, kā arī nodoti lietošanā. Vienlaikus Noteikumos Nr.671 noteiktas materiāliem mēriem precizitātes klases, proti, I, II, III, D un S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Inspicēšanas institūcija atkārtotās verificēšanas procesā pārliecinās par mērīšanas līdzekļu precizitāti atbilstoši Noteikumiem Nr.981 noteiktajām normām, piemērojamiem standartiem vai Starptautiskās reglamentētās metroloģijas organizācijas dokumentiem. Noteikumos Nr.981 piemērojamie standarti nav noteikti kā obligātie, bet kā piemērojamie standarti, kurus var piemērot, lai izpildītu Noteikumos Nr.981 noteiktās normas un ir publicēti Nacionālās standartizācijas tīmekļa vietnē. Norādām, ka tiklīdz stāsies spēkā grozījumi, Starptautiskais standarts ISO 2859 (1999-2020) tiks reģistrēts Latvijas nacionālā standarta statusā un publicēts piemērojamo standartu sarakstā. Noteikumos Nr.981 noteiktās normas ir noteiktas uz visiem mērīšanas līdzekļiem, inspicēšanas institūcijai verificējot mērīšanas līdzekļus pārliecinās par tā atbilstību, izmanto ne tikai piemērojamos standartus, bet arī Starptautiskās reglamentētās metroloģijas organizācijas dokumentus (OIML), kas publicēti Nacionālās metroloģijas institūcijas tīmekļa vietnē. Šajos dokumentos noteiktās metodes inspicēšanas institūcijas atkārtotās verificēšanas procesā pielieto brīvprātīgi, tādējādi pārliecinoties par mērīšanas līdzekļa atbilstību. Vienlaikus jāpiemin, ka, piemēram, attiecībā uz radariem publicēts tikai OIML dokuments nevis piemērojamais standarts, tādēļ atkārtotās verificēšanas procesā inspicēšanas institūcija var izmantot tikai OIML dokumentā noteiktās rekomendācijas. </w:t>
      </w:r>
      <w:r w:rsidR="00000000" w:rsidRPr="00000000" w:rsidDel="00000000">
        <w:rPr>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statistiskās verificēšanas metodiku normatīvajā regulējumā, sistēmas lietotājam laika posmā no 2026.-2034.gadam, ir iespējams nodrošināt vismaz 90 milj. </w:t>
      </w:r>
      <w:r w:rsidR="00000000" w:rsidRPr="00000000" w:rsidDel="00000000">
        <w:rPr>
          <w:i w:val="1"/>
          <w:rtl w:val="0"/>
        </w:rPr>
        <w:t xml:space="preserve">euro</w:t>
      </w:r>
      <w:r w:rsidR="00000000" w:rsidRPr="00000000" w:rsidDel="00000000">
        <w:rPr>
          <w:rtl w:val="0"/>
        </w:rPr>
        <w:t xml:space="preserve"> izmaksu ietaupījumu. Šobrīd uzstādītajiem elektroenerģijas skaitītājiem atkārtotās verificēšanas veikšana rada zināmas neērtības sistēmas lietotājam, jo atkārtotā verificēšana ir ļoti laikietilpīgs un izmaksu ietilpīgs process, kas ietver katra mērīšanas līdzekļa lietotāja brīdināšanu, piekļuvi katram skaitītājam un tā nomaiņu, transportēšanu, pārbaudi un uzglabāšanu. Atkārtotās verificēšanas izmaksas veidojas no vairākām komponentēm, proti, no skaitītāja atgādāšanas līdz laboratorijai, verificēšanas izmaksām vai no jauna skaitītāja iegādes izmaksām (ja tiek veikta skaitītāju maiņa). Viena skaitītāja nogādāšana līdz laboratorijai izmaksā aptuveni 99,79 </w:t>
      </w:r>
      <w:r w:rsidR="00000000" w:rsidRPr="00000000" w:rsidDel="00000000">
        <w:rPr>
          <w:i w:val="1"/>
          <w:rtl w:val="0"/>
        </w:rPr>
        <w:t xml:space="preserve">euro</w:t>
      </w:r>
      <w:r w:rsidR="00000000" w:rsidRPr="00000000" w:rsidDel="00000000">
        <w:rPr>
          <w:rtl w:val="0"/>
        </w:rPr>
        <w:t xml:space="preserve">, bet viena skaitītāja atkārtotā verificēšana sistēmas lietotāja laboratorijā izmaksā aptuveni 7,87 </w:t>
      </w:r>
      <w:r w:rsidR="00000000" w:rsidRPr="00000000" w:rsidDel="00000000">
        <w:rPr>
          <w:i w:val="1"/>
          <w:rtl w:val="0"/>
        </w:rPr>
        <w:t xml:space="preserve">euro</w:t>
      </w:r>
      <w:r w:rsidR="00000000" w:rsidRPr="00000000" w:rsidDel="00000000">
        <w:rPr>
          <w:rtl w:val="0"/>
        </w:rPr>
        <w:t xml:space="preserve">. Savukārt, lai sistēmas lietotājs pilnībā nomainītu uz jaunajiem elektroenerģijas skaitītājiem laika posmā no 2026.-2034.gadam ir aptuveni 150 milj. </w:t>
      </w:r>
      <w:r w:rsidR="00000000" w:rsidRPr="00000000" w:rsidDel="00000000">
        <w:rPr>
          <w:i w:val="1"/>
          <w:rtl w:val="0"/>
        </w:rPr>
        <w:t xml:space="preserve">euro </w:t>
      </w:r>
      <w:r w:rsidR="00000000" w:rsidRPr="00000000" w:rsidDel="00000000">
        <w:rPr>
          <w:rtl w:val="0"/>
        </w:rPr>
        <w:t xml:space="preserve">izmaksas. Ņemot vērā, ka nav notikusi būtiska viedo skaitītāju tehnoloģiskā attīstība jeb jaunās paaudzes skaitītāju ienākšana tirgū, attiecīga skaitītāju nomaiņa pagaidām nebūtu tehniski pamatota. Viena jauna skaitītāja iegādes izmaksas ir aptuveni 70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Likumā noteikto deleģējumu attiecībā uz statistisko verificēšanu, Noteikumos Nr.981 jāprecizē tiesību akta izdošanas pamatojums un 1.punkts.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Nr.981 precizēts tiesību akta izdošanas pamatojums un 1.punkts.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Izvēloties elektroenerģijas skaitītājiem statistisko verificēšanu, to drīkst veikt tikai tāda inspicēšanas institūcija, kas ir akreditējusies nacionālā akreditācijas institūcijā, tādēļ projektā papildināts, ka statistisko verificēšanu veic inspicēšanas institūcija, kas akreditēta nacionālā akreditācijas institūcijā atbilstoši normatīvajiem aktiem par atbilstības novērtēšanas institūciju novērtēšanu, akreditāciju un uzraudzību.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Nr.981 precizēts 3.punkts, pievienojot statistisko verificēšanu.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skaitītājiem atkārtotās verificēšanas termiņi tiks noteikti noteikumu projektā "Noteikumi par valsts metroloģiskajai kontrolei pakļauto mērīšanas līdzekļu sarakstu" (24-TA-17), bet projektā ir noteikta kārtība, kādā veic atkārtotās verificēšanas periodiskuma pagarināšanu, kas cita starpā nosaka pieteikuma iesniegšanas kārtību (periodu), lai varētu veikt šo atkārtotās verificēšanas periodiskuma pagarināšanu.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elektroenerģijas skaitītāju lietotājs nevēlas skaitītājiem veikt atkārtoto verificēšanu, tad mērīšanas līdzekļu lietotājs var brīvi izvēlēties veikt statistisko verificēšanu. Tādēļ, lai inspicēšanas institūcija varētu sagatavoties noteiktajai mērīšanas līdzekļu partijai statistiskās verificēšanas veikšanai, mērīšanas līdzekļu lietotājam inspicēšanas institūcijā jāiesniedz pieteikums ne ātrāk kā 18 mēnešus un ne vēlāk kā 6 mēnešus pirms atkārtotās verificēšanas termiņa beigām, norādot informāciju par konkrēto mērīšanas līdzekļu partiju un kādu paraugu ņemšanas atlasi izvēlas mērīšanas līdzekļu lietotājs, lai veiktu statistisko verificēšanu. Mērīšanas līdzekļu lietotājs var brīvi izvēlēties vienkāršo vai dubulto paraugu atlasi. Šāda līdzīga prakse par pieteikuma iesniegšanas termiņu ir noteikts arī Igaunijas normatīvajā regulējumā.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Statistiskā verificēšanā drīkst izmantot tikai tādus mērīšanas līdzekļus, kuriem ir vienāds ražotājs, tips vai modelis, identifikācijas numurs, precizitātes klase, ražošanas gads un atkārtotās verificēšanas datums nedrīkst atšķirties vairāk par vienu gadu. Papildus mērīšanas līdzekļu partijā iekļauj tādus elektroenerģijas skaitītājus, kam ir vienāds nominālais spriegums, strāvas vērtība, nominālā strāva, maksimālā strāva, nominālā frekvence un ekspluatācijas temperatūra.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Inspicēšanas institūcijas pienākums ir pārliecināties, vai izvēlētā mērīšanas līdzekļu partija atbilst vienādiem minētajiem pamatnosacījumiem un izvēlas partijas lielumu atkarībā no paraugu ņemšanas atlases veida un tā noteiktajiem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Patērētāju tiesību aizsardzības centrs (turpmāk - PTAC) veic mērīšanas līdzekļiem metroloģisko uzraudzību un, lai PTAC būtu informēts, kuriem mērīšanas līdzekļiem ir paredzēts veikt statistisko verificēšanu, inspicēšanas institūcijai 30 dienu laikā pēc mērīšanas līdzekļa lietotāja pieteikumu saņemšanas nosūta sarakstu, kas ietver mērīšanas līdzekļu ražotāju, tipu vai modeli, ražošanas gadu, identifikācijas numuru vai citu identifikācijas elementus.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Atkarībā no izvēlētā paraugu ņemšanas atlases veida, pēc nejaušības principa izvēlas rezerves mērīšanas līdzekli ar kuru aizvieto pārbaudīto mērīšanas līdzekļu partijā iekļautu mērīšanas līdzekli un, kuram ir ārēji bojājumi, bojāta verificēšanas atzīme, dati ir nepareizi reģistrēti un nav bijis pieejams demontāžai. Mērīšanas līdzekļu lietotājam izvēloties statistisko verificēšanu, pienākums nodrošināt paredzēto mērīšanas līdzekļu demontāžu no uzstādīšanas vietām, aizsardzību pret ļaunprātīgu iejaukšanos, nedrīkst veikt mērīšanas līdzekļa tīrīšanu no svešķermeņiem, jāieliek mērīšanas līdzeklis iepakojumā, tā lai tas netiktu sabojāts un sniegt informāciju inspicēšanas institūcijai par demontāžai nepieejamo mērīšanas līdzekļu uzstādīšanas vietas adresi. Mērīšanas līdzekļa pārbaudes izlasē trūkstošos vai atkārtotai verificēšanai nederīgos mērīšanas līdzekļus aizstāj ar rezerves mērīšanas līdzekli ne vairāk kā 6 procenti no kopējā pārbaudes izlases lieluma. Gadījumā, ja ir nepietiekams rezerves mērīšanas līdzekļu skaits, lai aizstātu trūkstošos vai atkārtotai verificēšanai nederīgos mērīšanas līdzekļus un nav iespējams nodrošināt vajadzīgo mērīšanas līdzekļu skaitu statistiskās verificēšanas veikšanai, tad tiek pieņemts, ka pārbaudītā mērīšanas līdzekļu partija ir neatbilstoša un nepieciešams veikt atkārtoto verificēšanu vai pilnīgu tā nomaiņu pirms atkārtotās verificēšanas termiņa beigām.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pārbaudīto mērīšanas līdzekļu partijā iekļautais mērīšanas līdzeklis atbilst statistiskās verificēšanas noteiktajiem kritērijiem, tad inspicēšanas institūcija visai mērīšanas līdzekļu partijai sagatavo pārskatu par statistiskās verificēšanas rezultātiem un pārbaudes izlasei izsniedz sertifikātu par atkārtotās verificēšanas termiņa pagarinājumu un uzliek atkārtotās verificēšanas uzlīmi. Savukārt, ja pārbaudīto mērīšanas līdzekļu partijā iekļautais mērīšanas līdzeklis neatbilst statistiskās verificēšanas noteiktajiem kritērijiem, tad inspicēšanas institūcija sagatavo paziņojumu par visu pārbaudīto mērīšanas līdzekļu partijā iekļauto mērīšanas līdzekļu nederīgumu un lietotājam jānodrošina atkārtotā verificēšana vai pilnīga nomaiņa pirms atkārtotās verificēšanas termiņa beigām.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Nr.981 papildināti ar II</w:t>
      </w:r>
      <w:r w:rsidR="00000000" w:rsidRPr="00000000" w:rsidDel="00000000">
        <w:rPr>
          <w:vertAlign w:val="superscript"/>
          <w:rtl w:val="0"/>
        </w:rPr>
        <w:t xml:space="preserve">1 </w:t>
      </w:r>
      <w:r w:rsidR="00000000" w:rsidRPr="00000000" w:rsidDel="00000000">
        <w:rPr>
          <w:rtl w:val="0"/>
        </w:rPr>
        <w:t xml:space="preserve">nodaļu.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Nr.981 3.pielikumā 2., 3. un 4.punktā ir vieni un tie paši materiālie mēri garuma mērīšanai, Noteikumu Nr.981 3.pielikuma 1.punktā veikti tehniski grozījumi, apvienojot 1., 2., 3., 4.punktu vienā punktā.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Mērīšanas līdzekļa lietotājs (dzīvojamo māju vai dzīvokļu īpašnieks)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attiecībā uz statistisko verificēšanu neparedz tiešu ietekmi uz mērīšanas līdzekļu lietotāju. Savukārt mērīšanas līdzekļu lietotājam būs iespējams turpināt lietot III klases metrus tirdzniecībā, jo tiem būs veikta atkārtotā verificēšana, atbilstoši normatīvo aktu prasībām metroloģijas 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Akreditētas inspicēšanas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lietotājs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elektroenerģijas skaitītājiem varētu veikt statistisko verificēšanu, inspicēšanas institūcijām būs jāiegūst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normatīvajā regulējumā statistisko verificēšanu, sistēmas lietotājs vai mērīšanas līdzekļu lietotājs (atkarīgs, kam pieder skaitītājs) varēs brīvi izvēlēties, vai elektroenerģijas skaitītājiem veikt atkārtoto verificēšanu, vai statistisko verificēšanu.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grozījumiem un nosakot kārtību mērīšanas līdzekļu atkārtotās verificēšanas periodiskuma pagarināšanai ar statistisko verificēšanu, sistēmas lietotājs varēs veikt elektroenerģijas skaitītājiem statistisko verificēšanu, neradot 90 milj. </w:t>
      </w:r>
      <w:r w:rsidR="00000000" w:rsidRPr="00000000" w:rsidDel="00000000">
        <w:rPr>
          <w:i w:val="1"/>
          <w:rtl w:val="0"/>
        </w:rPr>
        <w:t xml:space="preserve">euro</w:t>
      </w:r>
      <w:r w:rsidR="00000000" w:rsidRPr="00000000" w:rsidDel="00000000">
        <w:rPr>
          <w:rtl w:val="0"/>
        </w:rPr>
        <w:t xml:space="preserve"> izmaksas, ja skaitītājiem būtu jāveic atkārtotā verificēšana, un 150 milj. </w:t>
      </w:r>
      <w:r w:rsidR="00000000" w:rsidRPr="00000000" w:rsidDel="00000000">
        <w:rPr>
          <w:i w:val="1"/>
          <w:rtl w:val="0"/>
        </w:rPr>
        <w:t xml:space="preserve">euro</w:t>
      </w:r>
      <w:r w:rsidR="00000000" w:rsidRPr="00000000" w:rsidDel="00000000">
        <w:rPr>
          <w:rtl w:val="0"/>
        </w:rPr>
        <w:t xml:space="preserve">, ja šobrīd uzstādītie skaitītāji būtu jānomaina uz jaunajiem skaitītājiem. 90 un 150 milj. </w:t>
      </w:r>
      <w:r w:rsidR="00000000" w:rsidRPr="00000000" w:rsidDel="00000000">
        <w:rPr>
          <w:i w:val="1"/>
          <w:rtl w:val="0"/>
        </w:rPr>
        <w:t xml:space="preserve">euro </w:t>
      </w:r>
      <w:r w:rsidR="00000000" w:rsidRPr="00000000" w:rsidDel="00000000">
        <w:rPr>
          <w:rtl w:val="0"/>
        </w:rPr>
        <w:t xml:space="preserve">izmaksas</w:t>
      </w:r>
      <w:r w:rsidR="00000000" w:rsidRPr="00000000" w:rsidDel="00000000">
        <w:rPr>
          <w:i w:val="1"/>
          <w:rtl w:val="0"/>
        </w:rPr>
        <w:t xml:space="preserve"> </w:t>
      </w:r>
      <w:r w:rsidR="00000000" w:rsidRPr="00000000" w:rsidDel="00000000">
        <w:rPr>
          <w:rtl w:val="0"/>
        </w:rPr>
        <w:t xml:space="preserve">veidojas no atkārtotās verificēšanas pārbaužu izmaksām (viena skaitītāju atkārtotā verificēšana izmaksā aptuveni 7,87 </w:t>
      </w:r>
      <w:r w:rsidR="00000000" w:rsidRPr="00000000" w:rsidDel="00000000">
        <w:rPr>
          <w:i w:val="1"/>
          <w:rtl w:val="0"/>
        </w:rPr>
        <w:t xml:space="preserve">euro</w:t>
      </w:r>
      <w:r w:rsidR="00000000" w:rsidRPr="00000000" w:rsidDel="00000000">
        <w:rPr>
          <w:rtl w:val="0"/>
        </w:rPr>
        <w:t xml:space="preserve">), skaitītāju noņemšanas, nogādāšanas un uzstādīšanas izmaksām (aptuveni 99,79 </w:t>
      </w:r>
      <w:r w:rsidR="00000000" w:rsidRPr="00000000" w:rsidDel="00000000">
        <w:rPr>
          <w:i w:val="1"/>
          <w:rtl w:val="0"/>
        </w:rPr>
        <w:t xml:space="preserve">euro</w:t>
      </w:r>
      <w:r w:rsidR="00000000" w:rsidRPr="00000000" w:rsidDel="00000000">
        <w:rPr>
          <w:rtl w:val="0"/>
        </w:rPr>
        <w:t xml:space="preserve">) vai jauna skaitītāju iegāde (aptuveni 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Mērīšanas līdzekļa lietotājs (dzīvojamo māju vai dzīvokļu īpašnieks)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Grozījumi tieši neietekmē mērīšanas līdzekļa lietotāju.</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119 407 105,58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Akreditētas inspicēšanas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Akreditācijas izmaksas nav aprēķināmas, jo nav zināmas izmaksas akreditācijas iegūšanai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Sistēmas lietotājs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107,66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skaitītāja nomaiņas, nogādāšanas līdz laboratorijai un atkārtotās verificēšanas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1 109 113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Sistēmas lietotāja uzstādīto skaitītāju kopējais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119 407 105,58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Laika posmā no 2014. - 2022.gadam sistēmas lietotājs ir uzstādījis 1109113 elektroenerģijas skaitītājus, kuriem 2026.gadā būtu jāveic atkārtotā verificēšana. Laika periodā no 2026 - 2034. gadam atbilstības izmaksas sastāda 119 407 105,58 euro, ja skaitītājiem tiek veikta atkārtotā verificēšana. Līdz ar to, ieviešot statistisko verificēšanu, sistēmas lietotājs ietaupa 119 407 105,58 euro.</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119 407 105,58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Noteikumu projekts "Noteikumi par valsts metroloģiskajai kontrolei pakļauto mērīšanas līdzekļu sarakstu" (24-TA-17) (Noteikumu projekts aizstāj Ministru kabineta 2007.gada 9.janvāra noteikumus Nr.40 "Noteikumi par valsts metroloģiskajai kontrolei pakļauto mērīšanas līdzekļu sarakstu")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 mērījumu vienotību" 7.panta otrā daļa nosaka, ka valsts metroloģiskajai kontrolei pakļauto mērīšanas līdzekļu sarakstu, norādot to pirmreizējo verificēšanu, kā arī atkārtotās verificēšanas periodiskumu un tās pagarināšanas kārtību, apstiprina Ministru kabinets. Pamatojoties uz 7.panta otrajā daļā veiktajiem grozījumiem, izstrādāts noteikumu projekts "Noteikumi par valsts metroloģiskajai kontrolei pakļauto mērīšanas līdzekļu sarakstu" (24-TA-17), kurā noteikts elektroenerģijas skaitītājiem atkārtotās verificēšanas periodiskums, ja statistiskās verificēšanas rezultāti atbilst normatīvajiem aktiem par metroloģiskajām prasībām mērīšanas līdzekļiem un to metroloģisko kontroli.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"Noteikumi par valsts metroloģiskajai kontrolei pakļauto mērīšanas līdzekļu sarakstu" (24-TA-17) 15.07.2024. stājas spēkā vienlaicīgi ar Noteikumu projektu.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lietotājs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https://tapportals.mk.gov.lv/legal_acts/7a70a358-f407-4632-a917-991beb99b5ed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Iebildumi/priekšlikumi netika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Akreditētas inspicēšanas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tiks realizēts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23-TA-2237</w:t>
    </w:r>
    <w:r>
      <w:br/>
    </w:r>
    <w:r w:rsidR="00000000" w:rsidRPr="00000000" w:rsidDel="00000000">
      <w:rPr>
        <w:rtl w:val="0"/>
      </w:rPr>
      <w:t xml:space="preserve">Izdrukāts 30.07.2026. 00.28 - 4.0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23-TA-2237</w:t>
    </w:r>
    <w:r>
      <w:br/>
    </w:r>
    <w:r w:rsidR="00000000" w:rsidRPr="00000000" w:rsidDel="00000000">
      <w:rPr>
        <w:rtl w:val="0"/>
      </w:rPr>
      <w:t xml:space="preserve">Izdrukāts 30.07.2026. 00.28 - 4.0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anotācija_(ex_ante)_23-TA-2237.docx</dc:title>
</cp:coreProperties>
</file>

<file path=docProps/custom.xml><?xml version="1.0" encoding="utf-8"?>
<Properties xmlns="http://schemas.openxmlformats.org/officeDocument/2006/custom-properties" xmlns:vt="http://schemas.openxmlformats.org/officeDocument/2006/docPropsVTypes"/>
</file>