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"Mežrozes" Inčukalna pagastā, Siguldas novadā, daļas atsavināšanu sabiedrības vajadzībām – valsts galvenā autoceļa A2 "Rīga–Sigulda–Igaunijas robeža (Veclaicene)" posma 39,40.–46,10. km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5. un 13.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atsavināt nekustamā īpašuma daļu, kura nepieciešama transporta infrastruktūras attīstībai – valsts galvenā autoceļa A2 “Rīga–Sigulda–Igaunijas robeža (Veclaicene)” posma 39,40.–46,10.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A2 “Rīga–Sigulda–Igaunijas robeža (Veclaicene)” posma 39,40 – 46,10 km pārbūves projekta īstenošanai nepieciešams atsavināt nekustamā īpašuma “Mežrozes” (nekustamā īpašuma kadastra Nr. 8064 003 0249) sastāvā esošo zemes vienību (zemes vienības kadastra apzīmējums 8064 003 0381) 0,0565 ha platībā – Inčukalna pagastā,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Eiropas Savienības struktūrfondu un Kohēzijas fonda 2014. – 2020. gada plānošanas perioda darbības programmu “Izaugsme un nodarbinātība” 6.1.5.specifiskā atbalsta mērķī “Valsts galveno autoceļu segu pārbūve, nestspējas palielināšana” – Ministru kabineta 2021. gada 10. augusta noteikumiem Nr. 243 “Darbības programmas “Izaugsme un nodarbinātība” 6.1.5. specifiskā atbalsta mērķa “Valsts galveno autoceļu segu pārbūve, nestspējas palielināšana”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“Jaunzālītes” (nekustamā īpašuma kadastra Nr. 8064 003 0249) ir ierakstīts Rīgas rajona tiesas Inčukalna pagasta zemesgrāmatas nodalījumā Nr. 100000083992. Valsts zemes dienesta Kadastra informācijas sistēmā nekustamais īpašums ir reģistrēts kā nekustamais īpašums “Mežrozes”, Inčukalna pagasts, Siguldas novads, kadastra Nr. 80640030249. Kadastra datos veiktās izmaiņas nav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process Likumā noteiktajā kārtībā tika uzsākts, atsavinot nekustamā īpašuma “Mežrozes” (nekustamā īpašuma kadastra Nr. 8064 003 0249) sastāvā esošās zemes vienības (zemes vienības kadastra apzīmējums 8064 003 0249) daļu 0,0565 ha platībā (platība precizējam pēc zemes kadastrālās uzmērīšanas) – Inčukalna pagastā,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rajona tiesas Inčukalna pagasta zemesgrāmatas nodalījumā Nr. 100000083992 IV daļas 2.1. punktā reģistrēta atzīme – “Ķīlas tiesība prasības nodrošināšanai uz Agrim Božam, piederošo 1/3 domājamo daļu no nekustamā īpašumā. Prasītājs: sabiedrība ar ierobežotu atbildību “Kolumba nami”, reģistrācijas numurs 4003616456”. SIA “Kolumba nami” tika nosūtīts paziņojums uz kuru atbilde nav saņemta. Kreditoru intereses tiks nodrošinātas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 nav snieguši informāciju par to vai piekrīt nekustamā īpašuma “Mežrozes” (nekustamā īpašuma kadastra Nr. 8064 003 0249) sastāvā esošās zemes vienības (zemes vienības kadastra apzīmējums 8064 003 0249) daļas 0,0565 ha platībā (platība var tikt precizēta pēc zemes kadastrālās uzmērīšanas) – Inčukalna pagastā, Siguldas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kopīpašniekiem bija izteicis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atdalāmās zemes vienības robežām un atsavināmajai platībai, to salīdzinot ar kaimiņiem atsavināmo platību un paužot viedokli, ka no viņa kopīpašumā esošā nekustamā īpašuma nepieciešams atsavināt lielāku platību, lai loģiski izvietotu autoceļa 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apstiprinātā būvprojekta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mežaudzes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vērtējumā iekļauto salīdzinošo objektu laika faktora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iebildumi tika izvērtēti un kopīpašniekam izskaidroti taisnīgas atlīdzības par sabiedrības vajadzībām atsavināmo nekustamo īpašumu noteikšanas komisijā – izteikti iebildumi nebija pamatoti un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27. septembra lēmumu Nr.03.1-14/2746 apstiprināja taisnīgas atlīdzības apmēru par “Mežrozes” (nekustamā īpašuma kadastra Nr. 8064 003 0249) sastāvā esošās zemes vienības (zemes vienības kadastra apzīmējums 8064 003 0249) daļu 0,0565 ha platībā (platība var tikt precizēta pēc zemes kadastrālās uzmērīšanas) – Inčukalna pagastā, Siguldas novadā, nosakot to 1 852,54 </w:t>
      </w:r>
      <w:r w:rsidR="00000000" w:rsidRPr="00000000" w:rsidDel="00000000">
        <w:rPr>
          <w:i w:val="1"/>
          <w:rtl w:val="0"/>
        </w:rPr>
        <w:t xml:space="preserve">euro</w:t>
      </w:r>
      <w:r w:rsidR="00000000" w:rsidRPr="00000000" w:rsidDel="00000000">
        <w:rPr>
          <w:rtl w:val="0"/>
        </w:rPr>
        <w:t xml:space="preserve">, kas sastāv no nekustamā īpašuma tirgus vērtības 1 650,00 </w:t>
      </w:r>
      <w:r w:rsidR="00000000" w:rsidRPr="00000000" w:rsidDel="00000000">
        <w:rPr>
          <w:i w:val="1"/>
          <w:rtl w:val="0"/>
        </w:rPr>
        <w:t xml:space="preserve">euro </w:t>
      </w:r>
      <w:r w:rsidR="00000000" w:rsidRPr="00000000" w:rsidDel="00000000">
        <w:rPr>
          <w:rtl w:val="0"/>
        </w:rPr>
        <w:t xml:space="preserve">(2,92 euro par vienu kvadrātmetru) un kompensējamajiem zaudējumiem 202,54 </w:t>
      </w:r>
      <w:r w:rsidR="00000000" w:rsidRPr="00000000" w:rsidDel="00000000">
        <w:rPr>
          <w:i w:val="1"/>
          <w:rtl w:val="0"/>
        </w:rPr>
        <w:t xml:space="preserve">euro</w:t>
      </w:r>
      <w:r w:rsidR="00000000" w:rsidRPr="00000000" w:rsidDel="00000000">
        <w:rPr>
          <w:rtl w:val="0"/>
        </w:rPr>
        <w:t xml:space="preserve">. Zaudējumi paredzēti par mežaudzi. Atlīdzības apmērs tiek noteikts proporcionāli kopīpašniekam piederošajām domājamām daļām – nekustamā īpašuma tirgus vērtība 550,00 </w:t>
      </w:r>
      <w:r w:rsidR="00000000" w:rsidRPr="00000000" w:rsidDel="00000000">
        <w:rPr>
          <w:i w:val="1"/>
          <w:rtl w:val="0"/>
        </w:rPr>
        <w:t xml:space="preserve">euro</w:t>
      </w:r>
      <w:r w:rsidR="00000000" w:rsidRPr="00000000" w:rsidDel="00000000">
        <w:rPr>
          <w:rtl w:val="0"/>
        </w:rPr>
        <w:t xml:space="preserve"> un kompensējamie zaudējumi 67,51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27. septembra lēmumu Nr.03.1-14/2745 apstiprināja taisnīgas atlīdzības apmēru par “Mežrozes” (nekustamā īpašuma kadastra Nr. 8064 003 0249) sastāvā esošās zemes vienības (zemes vienības kadastra apzīmējums 8064 003 0249) daļu 0,0565 ha platībā (platība var tikt precizēta pēc zemes kadastrālās uzmērīšanas) – Inčukalna pagastā, Siguldas novadā, nosakot to 1 852,54 </w:t>
      </w:r>
      <w:r w:rsidR="00000000" w:rsidRPr="00000000" w:rsidDel="00000000">
        <w:rPr>
          <w:i w:val="1"/>
          <w:rtl w:val="0"/>
        </w:rPr>
        <w:t xml:space="preserve">euro</w:t>
      </w:r>
      <w:r w:rsidR="00000000" w:rsidRPr="00000000" w:rsidDel="00000000">
        <w:rPr>
          <w:rtl w:val="0"/>
        </w:rPr>
        <w:t xml:space="preserve">, kas sastāv no nekustamā īpašuma tirgus vērtības 1 650,00 </w:t>
      </w:r>
      <w:r w:rsidR="00000000" w:rsidRPr="00000000" w:rsidDel="00000000">
        <w:rPr>
          <w:i w:val="1"/>
          <w:rtl w:val="0"/>
        </w:rPr>
        <w:t xml:space="preserve">euro</w:t>
      </w:r>
      <w:r w:rsidR="00000000" w:rsidRPr="00000000" w:rsidDel="00000000">
        <w:rPr>
          <w:rtl w:val="0"/>
        </w:rPr>
        <w:t xml:space="preserve"> (2,92 euro par vienu kvadrātmetru) un kompensējamajiem zaudējumiem 202,54 </w:t>
      </w:r>
      <w:r w:rsidR="00000000" w:rsidRPr="00000000" w:rsidDel="00000000">
        <w:rPr>
          <w:i w:val="1"/>
          <w:rtl w:val="0"/>
        </w:rPr>
        <w:t xml:space="preserve">euro</w:t>
      </w:r>
      <w:r w:rsidR="00000000" w:rsidRPr="00000000" w:rsidDel="00000000">
        <w:rPr>
          <w:rtl w:val="0"/>
        </w:rPr>
        <w:t xml:space="preserve">. Zaudējumi paredzēti par mežaudzi. Atlīdzības apmērs tiek noteikts proporcionāli kopīpašniekam  piederošajām domājamām daļām – nekustamā īpašuma tirgus vērtība 1 100,00 </w:t>
      </w:r>
      <w:r w:rsidR="00000000" w:rsidRPr="00000000" w:rsidDel="00000000">
        <w:rPr>
          <w:i w:val="1"/>
          <w:rtl w:val="0"/>
        </w:rPr>
        <w:t xml:space="preserve">eur</w:t>
      </w:r>
      <w:r w:rsidR="00000000" w:rsidRPr="00000000" w:rsidDel="00000000">
        <w:rPr>
          <w:rtl w:val="0"/>
        </w:rPr>
        <w:t xml:space="preserve">o un kompensējamie zaudējumi 135,03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28. novembrī pieņēma rīkojumu Nr.809 “Par nekustamā īpašuma “Mežrozes” daļas Inčukalna pagastā, Siguldas novadā, pirkšanu valsts galvenā autoceļa A2 “Rīga-Sigulda-Igaunijas robeža (Veclaicene)” pārbūves projekta īstenošanai, ar kuru tika atļauts Satiksmes ministrijai pirkt nekustamā īpašuma ''Mežrozes'' (nekustamā īpašuma kadastra Nr. 8064 003 0249) sastāvā esošās zemes vienības (zemes vienības kadastra apzīmējums 8064 003 0249) daļu 0,0565 ha platībā (pēc kadastrālās uzmērīšanas platība var tikt precizēta) Inčukalna pagastā, Siguldas novadā,  atbilstoši noteiktajam atlīdzības apmēram 1 852,54 </w:t>
      </w:r>
      <w:r w:rsidR="00000000" w:rsidRPr="00000000" w:rsidDel="00000000">
        <w:rPr>
          <w:i w:val="1"/>
          <w:rtl w:val="0"/>
        </w:rPr>
        <w:t xml:space="preserve">euro</w:t>
      </w:r>
      <w:r w:rsidR="00000000" w:rsidRPr="00000000" w:rsidDel="00000000">
        <w:rPr>
          <w:rtl w:val="0"/>
        </w:rPr>
        <w:t xml:space="preserve"> (2,92 </w:t>
      </w:r>
      <w:r w:rsidR="00000000" w:rsidRPr="00000000" w:rsidDel="00000000">
        <w:rPr>
          <w:i w:val="1"/>
          <w:rtl w:val="0"/>
        </w:rPr>
        <w:t xml:space="preserve">euro</w:t>
      </w:r>
      <w:r w:rsidR="00000000" w:rsidRPr="00000000" w:rsidDel="00000000">
        <w:rPr>
          <w:rtl w:val="0"/>
        </w:rPr>
        <w:t xml:space="preserve"> par vienu kvadrātmetru), kas sastāv no nekustamā īpašuma tirgus vērtības 1 650,00</w:t>
      </w:r>
      <w:r w:rsidR="00000000" w:rsidRPr="00000000" w:rsidDel="00000000">
        <w:rPr>
          <w:i w:val="1"/>
          <w:rtl w:val="0"/>
        </w:rPr>
        <w:t xml:space="preserve"> euro</w:t>
      </w:r>
      <w:r w:rsidR="00000000" w:rsidRPr="00000000" w:rsidDel="00000000">
        <w:rPr>
          <w:rtl w:val="0"/>
        </w:rPr>
        <w:t xml:space="preserve"> un kompensējamajiem zaudējumiem 202,54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 Ministru kabineta rīkojuma pieņemšanas tika veikta nekustamā īpašuma ''Mežrozes'' (nekustamā īpašuma kadastra Nr. 8064 003 0249) atsavināmās daļas kadastrālā uzmērīšana. Pēc kadastrālās uzmērīšanas atsavināmā platība nav mainījusies, līdz ar to nav mainījies noteiktais atlīdzības apmērs. Pēc minēto darbību veikšanas šobrīd paredzēts atsavināt nekustamā īpašuma “Mežrozes” (kadastra Nr. 8064 003 0249, reģistrēts Rīgas rajona tiesas Inčukalna pagasta zemesgrāmatas nodalījumā Nr. 100000083992) sastāvā esošo zemes gabalu (kadastra apzīmējums 8064 003 0381) 0,0565 ha platībā Inčukalna pagastā,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''Mežrozes'' (nekustamā īpašuma kadastra Nr. 8064 003 0249) zemes vienībai ar kadastra apzīmējumu 8064 003 0381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ierobežojumu teritorija, kas noteikta teritorijas attīstības plānošanas dokumentos – 0,0565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dabas lieguma teritorija – 0,0565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galvenajiem autoceļiem lauku apvidos – 0,0565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0,0132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kilometriem garas dabiskas ūdensteces vides un dabas resursu aizsardzības aizsargjoslas teritorija lauku apvidos – 0,0442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0,0269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janvārī nekustamā īpašuma kopīpašniekiem tika nosūtīta vēstule ar uzaicinājumu noslēgt pirkuma līgumu. Informācija par pirkuma līguma slēgšanu tika nosūtīta arī Zemesgrāmatā norādītajam kreditoram. Atbildes uz paziņojumiem Likumā noteiktajā laikā no nekustamā īpašuma kopīpašniekiem netika saņemtas. Kreditors telefoniski informēja, ka vienošanās par atlīdzības sadali ar nekustamā īpašuma kopīpašniekiem nav panākta. Lieta Nr.C30637317 ir nodota izpildē zvērinātam tiesu izpildītājam. Par atsavināšanas procesu zvērināts tiesu izpildītājs ir informēts gan telefoniski, gan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atsavināt nekustamā īpašuma “Mežrozes” (nekustamā īpašuma kadastra Nr. 8064 003 0249) sastāvā esošo zemes vienību (zemes vienības kadastra apzīmējums 8064 003 0381) 0,00565 ha platībā – Inčukalna pagastā,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risinātie jautājumi tiešā veidā skar nekustamā īpašuma kopīpašniekus un netiešā veidā skar valsts galvenā autoceļa A2 “Rīga – Sigulda – Igaunijas robeža (Veclaicene)”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risinātie jautājumi netiešā veidā skar valsts galvenā autoceļa A2 “Rīga–Sigulda–Igaunijas robeža (Veclaicene)”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ietekmes uz valsts budžetu, jo papildu līdzekļi no valsts budžeta nav nepieciešami. Izdevumi, kas saistīti ar nepieciešamā nekustamā īpašuma daļas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Likumprojekts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Likumprojekta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Likumprojekta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24-TA-706</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24-TA-706</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anotācija_(ex_ante)_24-TA-706.docx</dc:title>
</cp:coreProperties>
</file>

<file path=docProps/custom.xml><?xml version="1.0" encoding="utf-8"?>
<Properties xmlns="http://schemas.openxmlformats.org/officeDocument/2006/custom-properties" xmlns:vt="http://schemas.openxmlformats.org/officeDocument/2006/docPropsVTypes"/>
</file>