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2022. gada 1. marta noteikumos Nr. 147 "Noteikumi par iedzīvotāju nodrošināšanu ar pārtiku valsts apdraudējuma gadījumā""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2022. gada 1. marta noteikumos Nr. 147 "Noteikumi par iedzīvotāju nodrošināšanu ar pārtiku valsts apdraudējuma gadījumā"" (turpmāk - noteikumu projekts) ir izstrādāts, pamatojoties uz Mobilizācijas likuma 9.panta 6. punktā doto deleģējumu.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pilnveidot pārtikas apgādes sistēmu iedzīvotājiem valsts apdraudējuma gadījumā, papildus jau pašreizējām pieejām pārtikas apgādei paredzot iespēju deleģēt valsts pārvaldes uzdevumu – izveidot pārtikas rezerves – Pārtikas un veterinārajam dienestam. Vienlaikus tiek precizētas arī vienas dienas normas iedzīvotāju nodrošināšanai ar pārtiku un pārtikas produktu saraksts.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esošie Ministru kabineta 2022. gada 1. marta  noteikumi Nr. 147 “Noteikumi par iedzīvotāju nodrošināšanu ar pārtiku valsts apdraudējuma gadījumā” (turpmāk – noteikumi Nr. 147) nosaka kārtību, kādā iedzīvotāji tiek nodrošināti ar pārtiku valsts apdraudējuma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147 Zemkopības ministrija sadarbībā ar pašvaldībām plāno un koordinē pārtikas atliktās piegādes, pamatojoties uz atsevišķu Ministru kabineta lēmumu, slēdz līgumus ar komersantiem par pārtikas produktu ražošanu un piegādi, kā arī plāno un izstrādā mobilizācijas pieprasījumu komersantiem noteikta veida pārtikas produktu ražošanai.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pašvaldības atbilstoši noteikumiem Nr.147 informē iedzīvotājus par pārtikas izsniegšanas kārtību un izsniegšanas punktiem, apstiprina pārtikas izsniegšanas punktu vadītājus un nepieciešamo darbinieku skaitu, organizē izsniegtās pārtikas uzskaiti, kā arī nepieciešamības gadījumā organizē transportu pārtikas piegādei un iedzīvotāju apgādei ar ūdeni, ņemot vērā pašvaldībai pieejamos vietējos dzeramā ūdens resursus.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Nr.147 nosaka vienas dienas normas valsts iekšienē pārvietotiem (evakuētiem) civiliedzīvotājiem un pilnā valsts vai pašvaldības apgādībā esošu iestāžu iedzīvotājiem un personālam (2. pielikuma 1. sadaļa), kā arī personālam, kas veic valsts apdraudējuma seku likvidēšanas pasākumus (2. pielikuma 2. sadaļa), lai tās pēc iespējas vairāk atbilstu šo personu plānotai slodzei un uztura sabalansētības principiem.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Pašreiz noteikumi Nr. 147 neparedz pārtikas rezervju veidošanu, bet paredz citu pieeju pārtikas apgādei krīzes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ierobežoto valsts budžeta līdzekļu dēļ normatīvajos aktos noteiktais atliktās piegādes mehānisms reālajā dzīvē nedarbojas, jo kopš šī regulējuma izstrādes šādi līgumi ar uzņēmumiem par pārtikas produktu piegādi valsts apdraudējuma gadījumā nav noslēgti.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mainīgo ģeopolitisko situāciju un citu valstu pieredzi krīzes apgādē, būtu nepieciešams pēc iespējas diversificēt mehānismus pārtikas apgādei krīzes situācijās, kas ļautu nodrošināt reālistiskāku pieeju iedzīvotāju apgādei ar pārtiku krīzes situācijās atkarībā no iespējamā valsts apdraudējuma līmeņa, apmēra un ilguma.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Savlaicīga pārtikas produktu rezervju izveide ļautu mazināt spiedienu uz pārtikas piegādes ķēdi, iestājoties krīzes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Ievērojot to, ka valsts tiešās pārvaldes iestādes Zemkopības ministrijas primārā funkcija ir izstrādāt, organizēt un koordinēt politiku tās kompetencē esošajās jomās, tās kapacitāte ir nepietiekama faktiskai iesaistei pārtikas rezervju izveides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Pašreiz noteikumos Nr. 147 vienas dienas normās paredzēto pārtikas produktu klāsts ir samērā ierobežots. Līdz ar to ir nepieciešams pilnveidot pašreizējo produktu sarakstu, lai tas vairāk atbilstu potenciālām dažāda rakstura krīzes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apdraudējuma gadījumā ir iespējami pārtikas piegādes traucējumi un atsevišķos gadījumos ne visi produkti var būt pieejami, nepieciešams noteikt vienam cilvēkam ieteicamo vienas dienas uzturdevas kaloritāti un minimālo uzņemamo olbaltumvielu daudzumu, kas nodrošinātu fizioloģisko nepieciešamību un ļautu pašvaldībām efektīvāk nodrošināt noteiktās iedzīvotāju grupas ar nepieciešamajiem pārtikas produktiem.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Spēkā esošais regulējums attiecībā uz atliktajām pārtikas piegādēm paredz, ka valsts iegādājas tikai pakalpojumu – pārtikas produktu uzglabāšanu, bet faktiski pārtikas produkti nav valsts īpašumā. Līdz ar to valsts apdraudējuma gadījumā būtu nepieciešams piesaistīt ievērojamus papildu valsts budžeta līdzekļus pārtikas faktiskai iegādei. Tādējādi esošais modelis faktiski veidotu lielu fiskālo slogu uz valsts budžeta līdzekļiem, iestājoties apdraudējuma situācijai.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kontekstā kā izteikta prioritāte iezīmējas savlaicīga un droša pārtikas rezervju izveide kā vitāli svarīgs nacionālās drošības apsvērums, lai potenciālās krīzes vai apdraudējuma situācijā nodrošinātu iedzīvotāju apgādi ar pārtiku, tādējādi sekmējot tautsaimniecības noturību pret krīzēm.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Likumā “Par valsts budžetu 2023.gadam un budžeta ietvaru 2023., 2024. un 2025.gadam” resora 74. “Gadskārtējā valsts budžeta izpildes procesā pārdalāmais finansējums” programmā  18.00.00 “Finansējums valsts drošības stiprināšanas pasākumiem” ir paredzēts finansējums iedzīvotāju nodrošināšanai ar pirmās nepieciešamības precēm valsts apdraudējumu gadījumā 31 114 900 euro apmērā, t.sk. 2023.gadā 6 222 980 </w:t>
      </w:r>
      <w:r w:rsidR="00000000" w:rsidRPr="00000000" w:rsidDel="00000000">
        <w:rPr>
          <w:i w:val="1"/>
          <w:rtl w:val="0"/>
        </w:rPr>
        <w:t xml:space="preserve">euro</w:t>
      </w:r>
      <w:r w:rsidR="00000000" w:rsidRPr="00000000" w:rsidDel="00000000">
        <w:rPr>
          <w:rtl w:val="0"/>
        </w:rPr>
        <w:t xml:space="preserve"> apmērā, 2024. un 2025.gadā ik gadu 12 445 960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31 114 900 </w:t>
      </w:r>
      <w:r w:rsidR="00000000" w:rsidRPr="00000000" w:rsidDel="00000000">
        <w:rPr>
          <w:i w:val="1"/>
          <w:rtl w:val="0"/>
        </w:rPr>
        <w:t xml:space="preserve">euro</w:t>
      </w:r>
      <w:r w:rsidR="00000000" w:rsidRPr="00000000" w:rsidDel="00000000">
        <w:rPr>
          <w:rtl w:val="0"/>
        </w:rPr>
        <w:t xml:space="preserve"> apmērā 2024. gadam un 2025. gadam tiks nodrošināts saskaņā ar likuma “Par valsts budžetu 2024. gadam un budžeta ietvaru 2024., 2025. un 2026. gadam” 70. pantu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starpministriju līmenī panākto vienošanos iepriekšminēto finansējumu plānots pārdalīt, piešķirot Zemkopības ministrijai 2025. gadā finansējumu 9 000 000 </w:t>
      </w:r>
      <w:r w:rsidR="00000000" w:rsidRPr="00000000" w:rsidDel="00000000">
        <w:rPr>
          <w:i w:val="1"/>
          <w:rtl w:val="0"/>
        </w:rPr>
        <w:t xml:space="preserve">euro</w:t>
      </w:r>
      <w:r w:rsidR="00000000" w:rsidRPr="00000000" w:rsidDel="00000000">
        <w:rPr>
          <w:rtl w:val="0"/>
        </w:rPr>
        <w:t xml:space="preserve"> apmērā iedzīvotāju nodrošināšanai ar pārtiku valsts apdraudējuma gadījumā pārtikas rezervju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Finansējumu 9 000 000 </w:t>
      </w:r>
      <w:r w:rsidR="00000000" w:rsidRPr="00000000" w:rsidDel="00000000">
        <w:rPr>
          <w:i w:val="1"/>
          <w:rtl w:val="0"/>
        </w:rPr>
        <w:t xml:space="preserve">euro</w:t>
      </w:r>
      <w:r w:rsidR="00000000" w:rsidRPr="00000000" w:rsidDel="00000000">
        <w:rPr>
          <w:rtl w:val="0"/>
        </w:rPr>
        <w:t xml:space="preserve"> apmērā plānots izmanot, lai izveidotu pārtikas rezerves, tostarp paredzot finansējumu ne tikai pārtikas produktu iegādei, bet arī Pārtikas un veterinārajam dienestam (turpmāk - PVD) administratīvo izmaksu segšanai (indikatīvās izmaksas 125 255 </w:t>
      </w:r>
      <w:r w:rsidR="00000000" w:rsidRPr="00000000" w:rsidDel="00000000">
        <w:rPr>
          <w:i w:val="1"/>
          <w:rtl w:val="0"/>
        </w:rPr>
        <w:t xml:space="preserve">euro</w:t>
      </w:r>
      <w:r w:rsidR="00000000" w:rsidRPr="00000000" w:rsidDel="00000000">
        <w:rPr>
          <w:rtl w:val="0"/>
        </w:rPr>
        <w:t xml:space="preserve">) 2025. gada otrajā pusgadā.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Ar noteikumu projektu tiek papildināts ieteicamo vienas dienas normās paredzēto pārtikas produktu saraksts, lai pilnvērtīgāk nodrošinātu iedzīvotājus ar pārtikas produktiem un dotu iespēju pašvaldībām izvēlēties pārtikas produktus no plašāka produktu klāsta.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produktu saraksts tiek papildināts ar tādiem produktiem kā, piemēram, olas, siers, sviests, kurus noteiktos apstākļos ir iespējams ilgāk uzglabāt un vienlaicīgi tie ir viegli un ātri pagatavojami. Vienlaikus, ņemot vērā, ka potenciālās krīzes situācijās varētu būt apgrūtinātas iespējas nodrošināt siltu ēdienreižu pagatavošanu ārkārtas apstākļos, būtu nepieciešams papildināt pārtikas produktu sarakstu arī ar gatavo ēdienu sagatavēm, kuras ir viegli pagatavojamas un ar būtiski garāku derīguma termiņu (piemēram, liofilizētai ēdienreizes devai derīguma termiņš ir vismaz septiņi gadi). Šo produktu iekļaušana ļautu operatīvāk reaģēt situācijās, kad silta ēdiena pagatavošana ir neiespējama, piemēram, evakuētie cilvēki tiek pārvietoti un vēl nav nonākuši paredzētajā galamērķī.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projektā ir paredzēts, ka ieteicamā izsniegtās pārtikas enerģētiskā vērtība evakuētiem civiliedzīvotājiem, personām, kas uzturas pilnā valsts vai pašvaldības apgādībā valsts vai pašvaldības iestādēs, un šo iestāžu personālam, ir no 1960 līdz 2290 kcal, savukārt personālam, kas veic valsts apdraudējuma seku likvidēšanas pasākumus, no 2290 līdz 2960 kcal, no kurām uzņemtais enerģijas daudzums ar olbaltumvielām ir no 10 līdz 20%. Šāda pieeja ļaus pašvaldībām efektīvāk nodrošināt noteiktās iedzīvotāju grupas ar nepieciešamo pārtiku no tās rīcībā pieejamajiem un pieprasītājiem pārtikas produktu resursiem, kā arī ļaus savstarpēji aizstāt produktus noteiktas uzturdevas kaloritātes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Ar noteikumu projektu tiek paredzēts, ka noteikumu projekta 10.</w:t>
      </w:r>
      <w:r w:rsidR="00000000" w:rsidRPr="00000000" w:rsidDel="00000000">
        <w:rPr>
          <w:vertAlign w:val="superscript"/>
          <w:rtl w:val="0"/>
        </w:rPr>
        <w:t xml:space="preserve">1</w:t>
      </w:r>
      <w:r w:rsidR="00000000" w:rsidRPr="00000000" w:rsidDel="00000000">
        <w:rPr>
          <w:rtl w:val="0"/>
        </w:rPr>
        <w:t xml:space="preserve">. punktā minētais valsts pārvaldes uzdevums - izveidot pārtikas rezerves, tiek deleģēts PVD.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saglabāta koncepcija, ka iedzīvotāju apgāde ar pārtiku, ko nebūs iespējams nodrošināt ar pārtikas rezervēm dēļ ierobežotā finansējuma, krīzes situācijās tiks nodrošināta ar citiem noteikumos Nr.147 paredzētajiem pārtikas apgādes mehānismiem.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savu funkciju izpildei atbilstoši Ministru kabineta 22.02.2025. noteikumiem Nr.142 “Pārtikas un veterinārā dienesta nolikums” veic uzdevumus, kas nodrošinātu sekmīgu pārtikas rezervju izveidi un pārvaldību.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veic pārtikas apritē iesaistīto uzņēmumu, to procesu un produktu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organizē un veic pārtikas (tai skaitā materiālu un izstrādājumu, kas paredzēti saskarei ar pārtiku) un 3) dzīvnieku barības uzņēmumu un valsts veterinārajai uzraudzībai un kontrolei pakļauto objektu un personu reģistrāciju un atzīšanu;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izveido, aktualizē un uztur uzraudzībā esošo objektu un produktu reģistrus un datubāzes;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organizē un veic uztura normu kontroli noteiktām patērētāju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ārējos normatīvajos aktos noteiktajos gadījumos izdod administratīvos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īsteno pārtikas kvalitātes shēmu kontroles un uzraudzības pasākumus, tostarp sertificē pārtikas kvalitātes shēmas produktus;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īstenojot valsts uzraudzību un kontroli, ņem paraugus un nosūta tos laboratorisko un diagnostisko izmeklējumu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organizē un veic pasākumus kopīgā tirgus organizācijas pasākumu administrēšanas jomā, ievieš administratīvo un tehniskās vadības sistēmu, lai ņemtu paraugus un nosūtītu tos laboratorijām Eiropas Savienības kopējās lauksaimniecības politikas pasākumu piemērošanā noteikto produktu pārbaužu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veic privāttiesiskus darījumus, kas nepieciešami dienesta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saglabā dienesta bilancē esošos valsts īpašumus.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atbilstoši noteikumiem Nr. 147 PVD kontrolē pārtikas produktu nekaitīgumu un kvalitāti, kā arī higiēnas prasību izpildi pārtikas uzglabāšanas, transportēšanas un izsniegšanas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lai arī PVD nav iepriekšējas pieredzes ar pārtikas rezervju veidošanu, tā vēsturiski ir izveidojusi būtisku pieredzi dažādu valsts aktīvu pārvaldībā. Turklāt PVD ir ilgstoša pieredze pārtikas tirgus uzraudzības jautājumos, tai skaitā, kas saistīti ar iedzīvotāju apgādi ar pārtiku krīzes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Pārtikas rezervēs iekļautajiem produktiem ir jābūt ātri pagatavojamiem vai lietojamiem uzturā uzreiz, ar diezgan garu derīguma termiņu un uzglabājamiem vienkāršos apstākļos. Produktu apjoms pārtikas rezervēs plānots aptuveni 2% Latvijas iedzīvotāju 3 mēnešu periodam (pamatojoties uz NATO un ES valstu plānošanas praksi) atkarībā no pieejamā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rezervēs primāri tiktu iepirkti tādi pārtikas produkti kā, piemēram, gaļas un zivju konservi, graudu pārslas, putraimi, makaroni, siers, sviests u.c. Tāpat ir apzināta nepieciešamība pārtikas rezervēs iekļaut arī gatavo ēdienu sagataves.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Noteikumu projekta 10.</w:t>
      </w:r>
      <w:r w:rsidR="00000000" w:rsidRPr="00000000" w:rsidDel="00000000">
        <w:rPr>
          <w:vertAlign w:val="superscript"/>
          <w:rtl w:val="0"/>
        </w:rPr>
        <w:t xml:space="preserve">1</w:t>
      </w:r>
      <w:r w:rsidR="00000000" w:rsidRPr="00000000" w:rsidDel="00000000">
        <w:rPr>
          <w:rtl w:val="0"/>
        </w:rPr>
        <w:t xml:space="preserve">2. apakšpunktā ir noteikts, ka šajā apakšpunktā minētie līgumi tiek slēgti, ievērojot Publisko iepirkumu likumā noteikto regulējumu iepirkuma veikšanai. Ar Noteikumu projekta 10.</w:t>
      </w:r>
      <w:r w:rsidR="00000000" w:rsidRPr="00000000" w:rsidDel="00000000">
        <w:rPr>
          <w:vertAlign w:val="superscript"/>
          <w:rtl w:val="0"/>
        </w:rPr>
        <w:t xml:space="preserve">1</w:t>
      </w:r>
      <w:r w:rsidR="00000000" w:rsidRPr="00000000" w:rsidDel="00000000">
        <w:rPr>
          <w:rtl w:val="0"/>
        </w:rPr>
        <w:t xml:space="preserve">2. apakšpunktā minēto norādi uz Publisko iepirkumu likumu, cita starpā, arīdzan tiek saprasts Publisko iepirkumu likuma 3. panta pirmās daļas 1.punktā  un astotajā daļā minētais Publisko iepirkumu likuma piemērošanas izņēmums.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Noteikumu projekta 10.</w:t>
      </w:r>
      <w:r w:rsidR="00000000" w:rsidRPr="00000000" w:rsidDel="00000000">
        <w:rPr>
          <w:vertAlign w:val="superscript"/>
          <w:rtl w:val="0"/>
        </w:rPr>
        <w:t xml:space="preserve">1</w:t>
      </w:r>
      <w:r w:rsidR="00000000" w:rsidRPr="00000000" w:rsidDel="00000000">
        <w:rPr>
          <w:rtl w:val="0"/>
        </w:rPr>
        <w:t xml:space="preserve"> punktā minētā valsts pārvaldes uzdevuma – izveidot pārtikas  rezerves – izpildei paredzēts, ka Zemkopības ministrija ar PVD noslēgtu līgumu par noteikumu projekta 10.</w:t>
      </w:r>
      <w:r w:rsidR="00000000" w:rsidRPr="00000000" w:rsidDel="00000000">
        <w:rPr>
          <w:vertAlign w:val="superscript"/>
          <w:rtl w:val="0"/>
        </w:rPr>
        <w:t xml:space="preserve">1</w:t>
      </w:r>
      <w:r w:rsidR="00000000" w:rsidRPr="00000000" w:rsidDel="00000000">
        <w:rPr>
          <w:rtl w:val="0"/>
        </w:rPr>
        <w:t xml:space="preserve"> punktā noteiktā uzdevuma izpildes uzraudzību (turpmāk – deleģējuma līgums), tostarp par pārtikas rezervju izveides nosacījumiem un apjomiem, informācijas sniegšanu un tā izpildes uzraudzības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Deleģējuma līgumā tiktu atrunāti pārtikas rezervju veidošanas pamatprincipi, tā kā pārtikas produktu derīguma termiņi ir ievērojami īsāki nekā rūpniecības precēm, un to uzglabāšanai daudzos gadījumos ir nepieciešami noteikti apstākļi, t.sk. jāparedz temperatūras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rezerves ir plānots uzglabāt  pašos pārtikas uzņēmumos. Ņemot vērā pārtikas produktu uzglabāšanas nosacījumu specifiku, paredzēts, ka pārtikas uzņēmumiem konkrētā laika periodā būtu pienākums nodrošināt pārtikas produktu apriti to derīguma termiņa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Iestājoties valsts apdraudējuma situācijai, pārtikas piegādes ķēdes var būt būtiski traucētas. Šādos gadījumos pārtikas piegāde no uzņēmumiem, kas neatrodas Latvijas teritorijā, var būt neiespējama, jo ir apgrūtināta transportēšana. Tāpat pastāv liela varbūtība, ka pārtika no šiem uzņēmumiem var tikt mobilizēta tās valsts vajadzībām, kurā tie atrodas. Līdzīgi riski pastāv arī attiecībā uz vairumtirdzniecības uzņēmumiem, kad uz tiem varētu būt apgrūtināta pārtikas piegāde vai pārtika varētu būt nepieejama, ja to piegādātāji atrodas ārpus Latvijas, kā arī tiktu palielināts pārtikas piegādes ķēdes garums. Papildus vairumtirdzniecības uzņēmumiem varētu būt grūtības nodrošināt pārtikas rezervju atbilstību derīguma termiņiem tā kā šie uzņēmumu neveic pārtikas ražošanu. Tādējādi ir svarīgi, ka pārtikas rezerves tiek veidotas no Latvijā ražotiem produktiem, primāri D kategorijas kritiskajā infrastruktūras kopumā iekļautajos pārtikas uzņēmumos. Šāda pieeja samazinātu pārtikas piegādes ķēdi un ļautu nodrošināt pārtikas ražošanas nepārtrauktību, kā arī rezervju atjaunošanu. Tas ļautu uzlabot iedzīvotāju apgādi ar pārtiku krīzes vai apdraudējuma situācijās, tādējādi arī sekmējot tautsaimniecības noturību pret krīzēm, kas ir svarīgs nacionālas drošības apsvērums.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projektu tiek veikti tehniski precizējumi.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turpmāk dati par iedzīvotāju skaitu pa vecuma grupām un to sadalījumu pa administratīvajām teritorijām tiek iegūti no Centrālās statistikas pārvaldes datu bāzēm. Šie dati ir publiski pieejami un tiek publicēti katra gada 2.jūnijā par iepriekšējo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Vides aizsardzības un reģionālās attīstības ministrija no 2024. gada 1. jūlija ir pārdēvēta par Viedās administrācijas un reģionālās attīstības ministriju, noteikumu projektā ir precizēts ministrijas nosaukums.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apdraudējuma gadījumā  tiks nodrošinātas pārtikas rezerves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Pārtikas rezervju iegādes (atbilstoši noteikumu Nr.147 2. pielikumam), atjaunošanas, uzglabāšanas un loģistikas iepirkuma izmaksas 2025. gadā kopā veidotu aptuveni 8 874 745 euro (t.sk., PVN).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Administratīvās izmaksas 2025. gada otrajam pusgadam, kas saistītas ar PVD deleģētā valsts pārvaldes uzdevuma saistībā ar pārtikas rezervju izveidi izpildi, provizoriski veidotu aptuveni 125 255 euro,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tiešās personāla izmaksas 62648 euro (t.sk., darba devēja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netieši iesaistīto darbinieku personāla izdevumi 52432 euro (t.sk., darba devēja VSAOI);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ēku un telpu uzturēšanas izdevumi 4 900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pamatlīdzekļu nolietojums 4339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informācijas un sakaru sistēmas izdevumi 5078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citi izdevumi, kas provizor 757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2023.gadam un budžeta ietvaru 2023., 2024. un 2025.gadam” resora 74. “Gadskārtējā valsts budžeta izpildes procesā pārdalāmais finansējums” programmā  18.00.00 “Finansējums valsts drošības stiprināšanas pasākumiem” ir paredzēts finansējums iedzīvotāju nodrošināšanai ar pirmās nepieciešamības precēm valsts apdraudējumu gadījumā 31 114 900 </w:t>
      </w:r>
      <w:r w:rsidR="00000000" w:rsidRPr="00000000" w:rsidDel="00000000">
        <w:rPr>
          <w:i w:val="1"/>
          <w:rtl w:val="0"/>
        </w:rPr>
        <w:t xml:space="preserve">euro</w:t>
      </w:r>
      <w:r w:rsidR="00000000" w:rsidRPr="00000000" w:rsidDel="00000000">
        <w:rPr>
          <w:rtl w:val="0"/>
        </w:rPr>
        <w:t xml:space="preserve"> apmērā, t.sk. 2023.gadā 6 222 980 </w:t>
      </w:r>
      <w:r w:rsidR="00000000" w:rsidRPr="00000000" w:rsidDel="00000000">
        <w:rPr>
          <w:i w:val="1"/>
          <w:rtl w:val="0"/>
        </w:rPr>
        <w:t xml:space="preserve">euro</w:t>
      </w:r>
      <w:r w:rsidR="00000000" w:rsidRPr="00000000" w:rsidDel="00000000">
        <w:rPr>
          <w:rtl w:val="0"/>
        </w:rPr>
        <w:t xml:space="preserve"> apmērā, 2024. un 2025.gadā ik gadu 12 445 960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31 114 900 euro apmērā 2024. gadam un 2025. gadam tiks nodrošināts saskaņā ar likuma “Par valsts budžetu 2024. gadam un budžeta ietvaru 2024., 2025. un 2026. gadam” 70. pantu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starpministriju līmenī panākto vienošanos iepriekšminēto finansējumu plānots pārdalīt, piešķirot Zemkopības ministrijai 2025.gadā finansējumu 9 000 000 </w:t>
      </w:r>
      <w:r w:rsidR="00000000" w:rsidRPr="00000000" w:rsidDel="00000000">
        <w:rPr>
          <w:i w:val="1"/>
          <w:rtl w:val="0"/>
        </w:rPr>
        <w:t xml:space="preserve">euro</w:t>
      </w:r>
      <w:r w:rsidR="00000000" w:rsidRPr="00000000" w:rsidDel="00000000">
        <w:rPr>
          <w:rtl w:val="0"/>
        </w:rPr>
        <w:t xml:space="preserve"> apmērā iedzīvotāju nodrošināšanai ar pārtiku valsts apdraudējuma gadījumā pārtikas rezervju izveidošanai.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9 000 000 euro apmērā plānots izmanot, lai izveidotu pārtikas rezerves, tostarp paredzot finansējumu ne tikai pārtikas preču iegādei,bet arī PVD administratīvo izmaksu segšanai (indikatīvās izmaksas 125 255 </w:t>
      </w:r>
      <w:r w:rsidR="00000000" w:rsidRPr="00000000" w:rsidDel="00000000">
        <w:rPr>
          <w:i w:val="1"/>
          <w:rtl w:val="0"/>
        </w:rPr>
        <w:t xml:space="preserve">euro</w:t>
      </w:r>
      <w:r w:rsidR="00000000" w:rsidRPr="00000000" w:rsidDel="00000000">
        <w:rPr>
          <w:rtl w:val="0"/>
        </w:rPr>
        <w:t xml:space="preserve">) 2025.gadā.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PVD visu naudas plūsmu, kas saistīta ar deleģētā uzdevuma izpildi, organizēs un glabās atsevišķi no citiem līdzekļiem ārpusbilances uzskaitē.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tika izsludināti sabiedriskajā apspriešanā.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Visiem iedzīvotājiem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25-TA-939</w:t>
    </w:r>
    <w:r>
      <w:br/>
    </w:r>
    <w:r w:rsidR="00000000" w:rsidRPr="00000000" w:rsidDel="00000000">
      <w:rPr>
        <w:rtl w:val="0"/>
      </w:rPr>
      <w:t xml:space="preserve">Izdrukāts 29.07.2026. 23.21 - 1.0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25-TA-939</w:t>
    </w:r>
    <w:r>
      <w:br/>
    </w:r>
    <w:r w:rsidR="00000000" w:rsidRPr="00000000" w:rsidDel="00000000">
      <w:rPr>
        <w:rtl w:val="0"/>
      </w:rPr>
      <w:t xml:space="preserve">Izdrukāts 29.07.2026. 23.21 - 1.0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anotācija_(ex_ante)_25-TA-939.docx</dc:title>
</cp:coreProperties>
</file>

<file path=docProps/custom.xml><?xml version="1.0" encoding="utf-8"?>
<Properties xmlns="http://schemas.openxmlformats.org/officeDocument/2006/custom-properties" xmlns:vt="http://schemas.openxmlformats.org/officeDocument/2006/docPropsVTypes"/>
</file>