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108 "Publisko elektronisko iepirkumu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automatizēto robotizēto rīku regulējuma noteikšana elektroniskās iepikumu sistēmas (turpmāk- EIS)  ietvaros, ziņu par personām piemēroto papildu ietekmēšanas līdzekli, kas liedz piedalīties valsts vai pašvaldības iepirkuma procedūrās, nodošanu EIS e-izziņu gatavošanai, kā arī izmaiņas EIS nodokļu nomaksas izziņās saistībā ar pašvaldību nodokļu nomaksu administrāciju izmaiņām pēc administratīvi teritoriālās reformas.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Regulēt EIS veiktspējas jautājumus un precizēt e-izziņu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informācijas un komunikācijas tehnoloģiju un mākslīgā intelekta iespējām, ir konstatētas situācijas, kurās piegādātāji, lai optimizētu un automatizētu savas darbības iepirkumos, izmanto robotizētus risinājumus, kas noteiktā līmenī aizstāj cilvēka veiktās darbības EIS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paralēli PIL, SPSIL, ADJIL un PPPL noteiktajiem gadījumiem kandidātu un pretendentu izslēgšanai no iepirkuma procedūras ir piemērojams izslēgšanas gadījums, kas izriet tieši no prokurora vai tiesas nolēmuma.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Administratīvo teritoriju un apdzīvoto vietu likuma pārejas noteikumu 22. punktu iestādēm līdz 2021. gada 31. decembrim to uzturētajās informācijas sistēmās ir jāveic izmaiņas, kas saistītas ar šā likuma stāšanos spēkā. Pielāgojumi, kas nepieciešami jauno Administratīvo teritoriju nosaukumu attēlošanai e-izziņā par nodokļu nomaksu, EIS jau ir iestrādāti un pieejami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Automatizētu (robotizētu) risinājumu nekontrolēta izmantošana rada neparedzamus un pīķveidīgus EIS noslodzes gadījumus, kas ietekmē uz samazina sistēmas veiktspēju un darbības ātrumu.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EIS veiktspējas jautājumu, automatizēto risinājumu darbībai ir paredzēts nodalīt atsevišķu infrastruktūru, kuras mērķis ir pasargāt pārējos EIS dalībniekus no sekām, kuras var radīt EIS negaidīta lēndarbība.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ziņas par attiecīgo piespiedu ietekmēšanas līdzekli, kas izriet tieši no prokurora vai tiesas nolēmuma, tiek uzkrātas Sodu reģistrā, tomēr tiesiskā regulējuma un tehniskā risinājuma trūkuma dēļ tās līdz šim netika nodotas EIS e-izziņas sagatavošanas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EIS ar ziņām par faktu, ka ir piemērots un ir aktīvs piespiedu ietekmēšanas līdzeklis, tiek paredzēts tehniskais risinājums šādu ziņu nodošanai EIS, kā arī Ministru kabineta 2017. gada 28. februāra  noteikumos Nr.108 “Publisko elektronisko iepirkumu noteikumi” (turpmāk - PEIN) paredzētā e-izziņa “Par iepirkumus regulējošajos normatīvajos aktos paredzētajiem pārkāpumiem” tiks papildināta ar jaunu pazīmi “Aizliegumi, kas ir pamats izslēgšanai no dalības iepirkumā vai iepirkuma procedūrā”.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EIS nodokļu nomaksas izziņās saistībā ar pašvaldību nodokļu nomaksu administrāciju izmaiņām pēc administratīvi teritoriālās reformas, jo pašlaik PEIN 9.pielikumā uzskaitīto pašvaldību saraksts ir aktualizējams.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veikt attiecīgas izmaiņas EIS nodokļu nomaksas izziņās saistībā ar pašvaldību nodokļu nomaksu administrāciju izmaiņām pēc administratīvi teritoriālās reformas.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administratīvo slogu publisko iepirkumu veicējiem un piegādātājiem. Precīzs ietekmes apmērs nav nosakāms, jo nav zināms, kāds būs publisko iepirkumu skaits, kas veikti PEIN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administratīvo slogu nozaru uzņēmumiem, kas piedalās ieprikumu procedūrās.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Ziņu par personām piemēroto papildu ietekmēšanas līdzekli, kas liedz piedalīties valsts vai pašvaldības iepirkuma procedūrās, nodošanu EIS e-izziņu gatavošanai provizoriskās izmaksas tiek paredzētas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centram aptuveni 12 000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aģentūrai aptuveni 30 250 EUR (ar PVN).</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uzlabota EIS veiktspēja, precizēta EIS e-izziņās norādāmā informācija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Automatizēto risinājumu darbībai ir paredzēts nodalīt atsevišķu infrastruktūru, kuras mērķis ir pasargāt pārējos EIS dalībniekus no sekām, kuras var radīt EIS negaidīta lēndarbība.</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optimizēta automatizēto risinājumu izmantošana informācijas sistēmās, tiek uzlabota sadarbspēja un automātiska datu apmaiņa, nodrošinot sakārtotu tiesisko vidi elektronisko iepirkumu sekmīgai norisei.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21-TA-1263</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21-TA-1263</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anotācija_(ex_ante)_21-TA-1263.docx</dc:title>
</cp:coreProperties>
</file>

<file path=docProps/custom.xml><?xml version="1.0" encoding="utf-8"?>
<Properties xmlns="http://schemas.openxmlformats.org/officeDocument/2006/custom-properties" xmlns:vt="http://schemas.openxmlformats.org/officeDocument/2006/docPropsVTypes"/>
</file>